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AE7" w:rsidRPr="00712AE7" w:rsidRDefault="00B9406E" w:rsidP="00343BB0">
      <w:pPr>
        <w:ind w:left="-851"/>
        <w:jc w:val="center"/>
        <w:rPr>
          <w:rFonts w:ascii="Times New Roman" w:hAnsi="Times New Roman"/>
          <w:b/>
          <w:sz w:val="56"/>
          <w:szCs w:val="56"/>
        </w:rPr>
      </w:pPr>
      <w:r w:rsidRPr="00B9406E">
        <w:rPr>
          <w:rFonts w:ascii="Times New Roman" w:hAnsi="Times New Roman"/>
          <w:b/>
          <w:sz w:val="56"/>
          <w:szCs w:val="56"/>
        </w:rPr>
        <w:t xml:space="preserve">Выбор </w:t>
      </w:r>
      <w:proofErr w:type="spellStart"/>
      <w:r w:rsidRPr="00B9406E">
        <w:rPr>
          <w:rFonts w:ascii="Times New Roman" w:hAnsi="Times New Roman"/>
          <w:b/>
          <w:sz w:val="56"/>
          <w:szCs w:val="56"/>
        </w:rPr>
        <w:t>профессии-дело</w:t>
      </w:r>
      <w:proofErr w:type="spellEnd"/>
      <w:r w:rsidRPr="00B9406E">
        <w:rPr>
          <w:rFonts w:ascii="Times New Roman" w:hAnsi="Times New Roman"/>
          <w:b/>
          <w:sz w:val="56"/>
          <w:szCs w:val="56"/>
        </w:rPr>
        <w:t xml:space="preserve"> </w:t>
      </w:r>
      <w:proofErr w:type="gramStart"/>
      <w:r w:rsidRPr="00B9406E">
        <w:rPr>
          <w:rFonts w:ascii="Times New Roman" w:hAnsi="Times New Roman"/>
          <w:b/>
          <w:sz w:val="56"/>
          <w:szCs w:val="56"/>
        </w:rPr>
        <w:t>серьезное</w:t>
      </w:r>
      <w:proofErr w:type="gramEnd"/>
    </w:p>
    <w:p w:rsidR="00712AE7" w:rsidRDefault="00712AE7" w:rsidP="00343BB0">
      <w:pPr>
        <w:ind w:left="-567"/>
        <w:jc w:val="right"/>
        <w:rPr>
          <w:rFonts w:ascii="Times New Roman" w:hAnsi="Times New Roman"/>
          <w:b/>
          <w:sz w:val="32"/>
          <w:szCs w:val="32"/>
        </w:rPr>
      </w:pPr>
      <w:proofErr w:type="spellStart"/>
      <w:r>
        <w:rPr>
          <w:rFonts w:ascii="Times New Roman" w:hAnsi="Times New Roman"/>
          <w:b/>
          <w:sz w:val="32"/>
          <w:szCs w:val="32"/>
        </w:rPr>
        <w:t>Шг</w:t>
      </w:r>
      <w:proofErr w:type="spellEnd"/>
      <w:r>
        <w:rPr>
          <w:rFonts w:ascii="Times New Roman" w:hAnsi="Times New Roman"/>
          <w:b/>
          <w:sz w:val="32"/>
          <w:szCs w:val="32"/>
        </w:rPr>
        <w:t xml:space="preserve"> №6 имени Абая </w:t>
      </w:r>
      <w:proofErr w:type="spellStart"/>
      <w:r>
        <w:rPr>
          <w:rFonts w:ascii="Times New Roman" w:hAnsi="Times New Roman"/>
          <w:b/>
          <w:sz w:val="32"/>
          <w:szCs w:val="32"/>
        </w:rPr>
        <w:t>Кунанбаева</w:t>
      </w:r>
      <w:proofErr w:type="spellEnd"/>
      <w:r>
        <w:rPr>
          <w:rFonts w:ascii="Times New Roman" w:hAnsi="Times New Roman"/>
          <w:b/>
          <w:sz w:val="32"/>
          <w:szCs w:val="32"/>
        </w:rPr>
        <w:t xml:space="preserve"> </w:t>
      </w:r>
    </w:p>
    <w:p w:rsidR="00712AE7" w:rsidRPr="00712AE7" w:rsidRDefault="00712AE7" w:rsidP="00343BB0">
      <w:pPr>
        <w:ind w:left="-567"/>
        <w:jc w:val="right"/>
        <w:rPr>
          <w:rFonts w:ascii="Times New Roman" w:hAnsi="Times New Roman"/>
          <w:b/>
          <w:sz w:val="32"/>
          <w:szCs w:val="32"/>
        </w:rPr>
      </w:pPr>
      <w:r>
        <w:rPr>
          <w:rFonts w:ascii="Times New Roman" w:hAnsi="Times New Roman"/>
          <w:b/>
          <w:sz w:val="32"/>
          <w:szCs w:val="32"/>
        </w:rPr>
        <w:t xml:space="preserve">Педагог </w:t>
      </w:r>
      <w:proofErr w:type="gramStart"/>
      <w:r>
        <w:rPr>
          <w:rFonts w:ascii="Times New Roman" w:hAnsi="Times New Roman"/>
          <w:b/>
          <w:sz w:val="32"/>
          <w:szCs w:val="32"/>
        </w:rPr>
        <w:t>–п</w:t>
      </w:r>
      <w:proofErr w:type="gramEnd"/>
      <w:r>
        <w:rPr>
          <w:rFonts w:ascii="Times New Roman" w:hAnsi="Times New Roman"/>
          <w:b/>
          <w:sz w:val="32"/>
          <w:szCs w:val="32"/>
        </w:rPr>
        <w:t xml:space="preserve">сихолог: </w:t>
      </w:r>
      <w:proofErr w:type="spellStart"/>
      <w:r>
        <w:rPr>
          <w:rFonts w:ascii="Times New Roman" w:hAnsi="Times New Roman"/>
          <w:b/>
          <w:sz w:val="32"/>
          <w:szCs w:val="32"/>
        </w:rPr>
        <w:t>Смайлова</w:t>
      </w:r>
      <w:proofErr w:type="spellEnd"/>
      <w:r>
        <w:rPr>
          <w:rFonts w:ascii="Times New Roman" w:hAnsi="Times New Roman"/>
          <w:b/>
          <w:sz w:val="32"/>
          <w:szCs w:val="32"/>
        </w:rPr>
        <w:t xml:space="preserve"> Г.Ж.</w:t>
      </w:r>
    </w:p>
    <w:p w:rsidR="00B9406E" w:rsidRPr="00F42B94" w:rsidRDefault="00712AE7" w:rsidP="00343BB0">
      <w:pPr>
        <w:spacing w:after="0"/>
        <w:ind w:left="-567"/>
        <w:rPr>
          <w:rFonts w:ascii="Times New Roman" w:eastAsia="Times New Roman" w:hAnsi="Times New Roman"/>
          <w:sz w:val="28"/>
          <w:szCs w:val="28"/>
        </w:rPr>
      </w:pPr>
      <w:r>
        <w:rPr>
          <w:rFonts w:ascii="Times New Roman" w:eastAsia="Times New Roman" w:hAnsi="Times New Roman"/>
          <w:sz w:val="28"/>
          <w:szCs w:val="28"/>
        </w:rPr>
        <w:t xml:space="preserve">            </w:t>
      </w:r>
      <w:r w:rsidR="00B9406E" w:rsidRPr="00F42B94">
        <w:rPr>
          <w:rFonts w:ascii="Times New Roman" w:eastAsia="Times New Roman" w:hAnsi="Times New Roman"/>
          <w:sz w:val="28"/>
          <w:szCs w:val="28"/>
        </w:rPr>
        <w:t>Правильный выбор профессии позволяет реализовать свой творческий потенциал, избежать разочарования, оградить себя и свою семью от нищеты и неуверенности в завтрашнем дне. Какой выбор можно считать правильным?</w:t>
      </w:r>
    </w:p>
    <w:p w:rsidR="00B9406E" w:rsidRPr="00F42B94" w:rsidRDefault="00B9406E" w:rsidP="00343BB0">
      <w:pPr>
        <w:spacing w:after="0"/>
        <w:ind w:left="-567"/>
        <w:rPr>
          <w:rFonts w:ascii="Times New Roman" w:eastAsia="Times New Roman" w:hAnsi="Times New Roman"/>
          <w:sz w:val="28"/>
          <w:szCs w:val="28"/>
        </w:rPr>
      </w:pPr>
      <w:r w:rsidRPr="00F42B94">
        <w:rPr>
          <w:rFonts w:ascii="Times New Roman" w:eastAsia="Times New Roman" w:hAnsi="Times New Roman"/>
          <w:sz w:val="28"/>
          <w:szCs w:val="28"/>
        </w:rPr>
        <w:t>Во-первых, будущая работа должна быть в радость, а не в тягость (ХОЧУ).</w:t>
      </w:r>
    </w:p>
    <w:p w:rsidR="00B9406E" w:rsidRPr="00F42B94" w:rsidRDefault="00B9406E" w:rsidP="00343BB0">
      <w:pPr>
        <w:spacing w:after="0"/>
        <w:ind w:left="-567"/>
        <w:rPr>
          <w:rFonts w:ascii="Times New Roman" w:eastAsia="Times New Roman" w:hAnsi="Times New Roman"/>
          <w:sz w:val="28"/>
          <w:szCs w:val="28"/>
        </w:rPr>
      </w:pPr>
      <w:r w:rsidRPr="00F42B94">
        <w:rPr>
          <w:rFonts w:ascii="Times New Roman" w:eastAsia="Times New Roman" w:hAnsi="Times New Roman"/>
          <w:sz w:val="28"/>
          <w:szCs w:val="28"/>
        </w:rPr>
        <w:t>Во-вторых, вы должны обладать набором профессионально важных для этой работы качеств: интеллектуальных, физических, психологических (МОГУ).</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В-третьих, эта профессия должна пользоваться спросом на рынке труда (НАДО).</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Представим три слагаемых правильного выбора в ви</w:t>
      </w:r>
      <w:r>
        <w:rPr>
          <w:rFonts w:ascii="Times New Roman" w:eastAsia="Times New Roman" w:hAnsi="Times New Roman"/>
          <w:sz w:val="28"/>
          <w:szCs w:val="28"/>
        </w:rPr>
        <w:t>де трех окружностей.</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Если требования рынка труда, возможности и желания самого человека и требования рынка труда даже не пересекаются, это означает, он хочет делать то, чего делать не может в ситуации, когда это никому не надо. Кстати, таких чудаков немало — больше половины всех выпускников. Только они об этом пока не знают.</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Требования рынка, возможности и желания человека могут пересекаться. Этот случай не так безнадежен, как первый, потому что найти компромисс между тремя условиями профессиональной успешности реально. По мере освоения профессии может расти интерес к ней. Чем выше профессионализм, тем больше шансов на рынке труда.</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Счастливое совпадение требований рынка, возможностей и желаний человека — самый редкий вариант, дающий возможность получать достойное вознаграждение за работу, приносящую удовольствие.</w:t>
      </w:r>
    </w:p>
    <w:tbl>
      <w:tblPr>
        <w:tblW w:w="5000" w:type="pct"/>
        <w:jc w:val="center"/>
        <w:tblCellSpacing w:w="0" w:type="dxa"/>
        <w:tblCellMar>
          <w:top w:w="45" w:type="dxa"/>
          <w:left w:w="45" w:type="dxa"/>
          <w:bottom w:w="45" w:type="dxa"/>
          <w:right w:w="45" w:type="dxa"/>
        </w:tblCellMar>
        <w:tblLook w:val="04A0"/>
      </w:tblPr>
      <w:tblGrid>
        <w:gridCol w:w="4722"/>
        <w:gridCol w:w="4723"/>
      </w:tblGrid>
      <w:tr w:rsidR="00B9406E" w:rsidRPr="00B21810" w:rsidTr="00EE62BB">
        <w:trPr>
          <w:tblCellSpacing w:w="0" w:type="dxa"/>
          <w:jc w:val="center"/>
        </w:trPr>
        <w:tc>
          <w:tcPr>
            <w:tcW w:w="0" w:type="auto"/>
            <w:vAlign w:val="center"/>
            <w:hideMark/>
          </w:tcPr>
          <w:p w:rsidR="00B9406E" w:rsidRPr="00F42B94" w:rsidRDefault="00B9406E" w:rsidP="00343BB0">
            <w:pPr>
              <w:spacing w:after="0"/>
              <w:ind w:left="-567"/>
              <w:jc w:val="center"/>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2190750" cy="1628775"/>
                  <wp:effectExtent l="19050" t="0" r="0" b="0"/>
                  <wp:docPr id="2" name="Рисунок 65" descr="http://psy.1september.ru/2006/14/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http://psy.1september.ru/2006/14/25-1.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0" cy="1628775"/>
                          </a:xfrm>
                          <a:prstGeom prst="rect">
                            <a:avLst/>
                          </a:prstGeom>
                          <a:noFill/>
                          <a:ln>
                            <a:noFill/>
                          </a:ln>
                        </pic:spPr>
                      </pic:pic>
                    </a:graphicData>
                  </a:graphic>
                </wp:inline>
              </w:drawing>
            </w:r>
          </w:p>
        </w:tc>
        <w:tc>
          <w:tcPr>
            <w:tcW w:w="0" w:type="auto"/>
            <w:vAlign w:val="center"/>
            <w:hideMark/>
          </w:tcPr>
          <w:p w:rsidR="00B9406E" w:rsidRPr="00F42B94" w:rsidRDefault="00B9406E" w:rsidP="00343BB0">
            <w:pPr>
              <w:spacing w:after="0"/>
              <w:ind w:left="-567"/>
              <w:jc w:val="center"/>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2190750" cy="1609725"/>
                  <wp:effectExtent l="19050" t="0" r="0" b="0"/>
                  <wp:docPr id="3" name="Рисунок 66" descr="http://psy.1september.ru/2006/14/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http://psy.1september.ru/2006/14/25-2.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0" cy="1609725"/>
                          </a:xfrm>
                          <a:prstGeom prst="rect">
                            <a:avLst/>
                          </a:prstGeom>
                          <a:noFill/>
                          <a:ln>
                            <a:noFill/>
                          </a:ln>
                        </pic:spPr>
                      </pic:pic>
                    </a:graphicData>
                  </a:graphic>
                </wp:inline>
              </w:drawing>
            </w:r>
          </w:p>
        </w:tc>
      </w:tr>
      <w:tr w:rsidR="00B9406E" w:rsidRPr="00B21810" w:rsidTr="00EE62BB">
        <w:trPr>
          <w:tblCellSpacing w:w="0" w:type="dxa"/>
          <w:jc w:val="center"/>
        </w:trPr>
        <w:tc>
          <w:tcPr>
            <w:tcW w:w="0" w:type="auto"/>
            <w:gridSpan w:val="2"/>
            <w:vAlign w:val="center"/>
            <w:hideMark/>
          </w:tcPr>
          <w:p w:rsidR="00B9406E" w:rsidRDefault="00B9406E" w:rsidP="00343BB0">
            <w:pPr>
              <w:spacing w:after="0"/>
              <w:ind w:left="-567"/>
              <w:jc w:val="center"/>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1428750" cy="1152525"/>
                  <wp:effectExtent l="19050" t="0" r="0" b="0"/>
                  <wp:docPr id="4" name="Рисунок 67" descr="http://psy.1september.ru/2006/14/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http://psy.1september.ru/2006/14/25-3.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152525"/>
                          </a:xfrm>
                          <a:prstGeom prst="rect">
                            <a:avLst/>
                          </a:prstGeom>
                          <a:noFill/>
                          <a:ln>
                            <a:noFill/>
                          </a:ln>
                        </pic:spPr>
                      </pic:pic>
                    </a:graphicData>
                  </a:graphic>
                </wp:inline>
              </w:drawing>
            </w:r>
          </w:p>
          <w:p w:rsidR="00343BB0" w:rsidRPr="00F42B94" w:rsidRDefault="00343BB0" w:rsidP="00343BB0">
            <w:pPr>
              <w:spacing w:after="0"/>
              <w:ind w:left="-567"/>
              <w:jc w:val="center"/>
              <w:rPr>
                <w:rFonts w:ascii="Times New Roman" w:eastAsia="Times New Roman" w:hAnsi="Times New Roman"/>
                <w:sz w:val="28"/>
                <w:szCs w:val="28"/>
              </w:rPr>
            </w:pPr>
          </w:p>
        </w:tc>
      </w:tr>
    </w:tbl>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lastRenderedPageBreak/>
        <w:t>Знание себя, мира профессий и рынка труда поможет вам поставить перед собой реалистичную цель и наметить пути ее достижения.</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 xml:space="preserve">Выбор профессии, как и любое дело, начинается с постановки цели, или </w:t>
      </w:r>
      <w:proofErr w:type="spellStart"/>
      <w:r w:rsidRPr="00F42B94">
        <w:rPr>
          <w:rFonts w:ascii="Times New Roman" w:eastAsia="Times New Roman" w:hAnsi="Times New Roman"/>
          <w:sz w:val="28"/>
          <w:szCs w:val="28"/>
        </w:rPr>
        <w:t>целеполагания</w:t>
      </w:r>
      <w:proofErr w:type="spellEnd"/>
      <w:r w:rsidRPr="00F42B94">
        <w:rPr>
          <w:rFonts w:ascii="Times New Roman" w:eastAsia="Times New Roman" w:hAnsi="Times New Roman"/>
          <w:sz w:val="28"/>
          <w:szCs w:val="28"/>
        </w:rPr>
        <w:t>: капризное и расплывчатое «хочу» должно обрести скульптурные формы. Цели должны быть:</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t>• </w:t>
      </w:r>
      <w:r w:rsidRPr="00F42B94">
        <w:rPr>
          <w:rFonts w:ascii="Times New Roman" w:eastAsia="Times New Roman" w:hAnsi="Times New Roman"/>
          <w:sz w:val="28"/>
          <w:szCs w:val="28"/>
        </w:rPr>
        <w:t>конкретными (хочу получить Нобелевскую премию в области литературы, купить домик в деревне на берегу Оки, стать самым крутым бизнесменом в нашем подъезде);</w:t>
      </w:r>
    </w:p>
    <w:p w:rsidR="00B9406E" w:rsidRPr="00F42B94" w:rsidRDefault="00B9406E" w:rsidP="00343BB0">
      <w:pPr>
        <w:spacing w:after="0"/>
        <w:ind w:left="-567"/>
        <w:jc w:val="both"/>
        <w:rPr>
          <w:rFonts w:ascii="Times New Roman" w:eastAsia="Times New Roman" w:hAnsi="Times New Roman"/>
          <w:sz w:val="28"/>
          <w:szCs w:val="28"/>
        </w:rPr>
      </w:pPr>
      <w:proofErr w:type="gramStart"/>
      <w:r w:rsidRPr="00F42B94">
        <w:rPr>
          <w:rFonts w:ascii="Times New Roman" w:eastAsia="Times New Roman" w:hAnsi="Times New Roman"/>
          <w:b/>
          <w:bCs/>
          <w:sz w:val="28"/>
          <w:szCs w:val="28"/>
        </w:rPr>
        <w:t>•  </w:t>
      </w:r>
      <w:r w:rsidRPr="00F42B94">
        <w:rPr>
          <w:rFonts w:ascii="Times New Roman" w:eastAsia="Times New Roman" w:hAnsi="Times New Roman"/>
          <w:sz w:val="28"/>
          <w:szCs w:val="28"/>
        </w:rPr>
        <w:t>реалистичными, то есть соотнесенными с собственными возможностями: физическими, интеллектуальными, финансовыми, возрастными и др.;</w:t>
      </w:r>
      <w:proofErr w:type="gramEnd"/>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t>• </w:t>
      </w:r>
      <w:r w:rsidRPr="00F42B94">
        <w:rPr>
          <w:rFonts w:ascii="Times New Roman" w:eastAsia="Times New Roman" w:hAnsi="Times New Roman"/>
          <w:sz w:val="28"/>
          <w:szCs w:val="28"/>
        </w:rPr>
        <w:t>позитивными (идти не от чего-то — «не хочу прозябать в нищете и безвестности», а к чему-то — «хочу денег и славы»);</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t>• </w:t>
      </w:r>
      <w:proofErr w:type="gramStart"/>
      <w:r w:rsidRPr="00F42B94">
        <w:rPr>
          <w:rFonts w:ascii="Times New Roman" w:eastAsia="Times New Roman" w:hAnsi="Times New Roman"/>
          <w:sz w:val="28"/>
          <w:szCs w:val="28"/>
        </w:rPr>
        <w:t>ограниченными</w:t>
      </w:r>
      <w:proofErr w:type="gramEnd"/>
      <w:r w:rsidRPr="00F42B94">
        <w:rPr>
          <w:rFonts w:ascii="Times New Roman" w:eastAsia="Times New Roman" w:hAnsi="Times New Roman"/>
          <w:sz w:val="28"/>
          <w:szCs w:val="28"/>
        </w:rPr>
        <w:t xml:space="preserve"> во времени (цель — это мечта, которая должна осуществиться точно к назначенному сроку).</w:t>
      </w:r>
    </w:p>
    <w:p w:rsidR="00B9406E" w:rsidRPr="00F42B94" w:rsidRDefault="00B9406E" w:rsidP="00343BB0">
      <w:pPr>
        <w:spacing w:after="0"/>
        <w:ind w:left="-567"/>
        <w:jc w:val="both"/>
        <w:rPr>
          <w:rFonts w:ascii="Times New Roman" w:eastAsia="Times New Roman" w:hAnsi="Times New Roman"/>
          <w:sz w:val="28"/>
          <w:szCs w:val="28"/>
        </w:rPr>
      </w:pPr>
      <w:proofErr w:type="gramStart"/>
      <w:r w:rsidRPr="00F42B94">
        <w:rPr>
          <w:rFonts w:ascii="Times New Roman" w:eastAsia="Times New Roman" w:hAnsi="Times New Roman"/>
          <w:sz w:val="28"/>
          <w:szCs w:val="28"/>
        </w:rPr>
        <w:t>Цели должны быть обеспечены внутренними ресурсами: личностными особенностями, склонностями, способностями, профессионально важными качествами, а не внешними: деньги, связи, случай.</w:t>
      </w:r>
      <w:proofErr w:type="gramEnd"/>
      <w:r w:rsidRPr="00F42B94">
        <w:rPr>
          <w:rFonts w:ascii="Times New Roman" w:eastAsia="Times New Roman" w:hAnsi="Times New Roman"/>
          <w:sz w:val="28"/>
          <w:szCs w:val="28"/>
        </w:rPr>
        <w:t xml:space="preserve"> При планировании профессиональной карьеры необходимо выделить следующие моменты:</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1) главная цель (кем хочу стать, чего хочу достичь, каким хочу быть);</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2) цепочка ближних и дальних конкретных целей (занятия в кружках, секциях, знакомство с будущей профессией, с возможным местом учебы или работы);</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3) пути и средства достижения целей (для кого-то — знания и умения, для кого-то — связи и деньги);</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4) внешние условия достижения целей (выбор места учебы или работы, возможные препятствия и пути их преодоления);</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5) внутренние условия достижения целей (способности, сила воли, здоровье);</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6) запасные варианты и пути их достижения (это как запасной парашют).</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i/>
          <w:iCs/>
          <w:sz w:val="28"/>
          <w:szCs w:val="28"/>
        </w:rPr>
        <w:t>Французский писатель и философ Ларошфуко писал: «Умный человек определяет место для каждого из своих желаний и затем исполняет их по порядку. Наша жадность часто нарушает этот порядок и заставляет преследовать одновременно такое множество целей, что в погоне за пустяками мы упускаем главное».</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sz w:val="28"/>
          <w:szCs w:val="28"/>
        </w:rPr>
        <w:t>Если ваша цель — выбор профессии в соответствии с вашими возможностями и потребностями, задайте себе следующие вопросы:</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t>• </w:t>
      </w:r>
      <w:r w:rsidRPr="00F42B94">
        <w:rPr>
          <w:rFonts w:ascii="Times New Roman" w:eastAsia="Times New Roman" w:hAnsi="Times New Roman"/>
          <w:sz w:val="28"/>
          <w:szCs w:val="28"/>
        </w:rPr>
        <w:t>на какой уровень образования я могу рассчитывать (высшее, среднее специальное, курсы или что-то еще), учитывая свою школьную успеваемость и интеллектуальные возможности?</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t>• </w:t>
      </w:r>
      <w:r w:rsidRPr="00F42B94">
        <w:rPr>
          <w:rFonts w:ascii="Times New Roman" w:eastAsia="Times New Roman" w:hAnsi="Times New Roman"/>
          <w:sz w:val="28"/>
          <w:szCs w:val="28"/>
        </w:rPr>
        <w:t>каким должно быть содержание профессии, чтобы мне было интересно работать?</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t>• </w:t>
      </w:r>
      <w:r w:rsidRPr="00F42B94">
        <w:rPr>
          <w:rFonts w:ascii="Times New Roman" w:eastAsia="Times New Roman" w:hAnsi="Times New Roman"/>
          <w:sz w:val="28"/>
          <w:szCs w:val="28"/>
        </w:rPr>
        <w:t>какое материальное вознаграждение я хочу получить за свой труд — реальный минимум заработной платы?</w:t>
      </w:r>
    </w:p>
    <w:p w:rsidR="00B9406E" w:rsidRPr="00F42B94"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lastRenderedPageBreak/>
        <w:t>• </w:t>
      </w:r>
      <w:r w:rsidRPr="00F42B94">
        <w:rPr>
          <w:rFonts w:ascii="Times New Roman" w:eastAsia="Times New Roman" w:hAnsi="Times New Roman"/>
          <w:sz w:val="28"/>
          <w:szCs w:val="28"/>
        </w:rPr>
        <w:t>какой образ жизни я хочу вести: напряженный, когда приходится уделять работе не только рабочее, но и личное время, или свободный, позволяющий много времени отдавать семье, друзьям и любимому делу?</w:t>
      </w:r>
    </w:p>
    <w:p w:rsidR="00B9406E" w:rsidRDefault="00B9406E" w:rsidP="00343BB0">
      <w:pPr>
        <w:spacing w:after="0"/>
        <w:ind w:left="-567"/>
        <w:jc w:val="both"/>
        <w:rPr>
          <w:rFonts w:ascii="Times New Roman" w:eastAsia="Times New Roman" w:hAnsi="Times New Roman"/>
          <w:sz w:val="28"/>
          <w:szCs w:val="28"/>
        </w:rPr>
      </w:pPr>
      <w:r w:rsidRPr="00F42B94">
        <w:rPr>
          <w:rFonts w:ascii="Times New Roman" w:eastAsia="Times New Roman" w:hAnsi="Times New Roman"/>
          <w:b/>
          <w:bCs/>
          <w:sz w:val="28"/>
          <w:szCs w:val="28"/>
        </w:rPr>
        <w:t>• </w:t>
      </w:r>
      <w:r w:rsidRPr="00F42B94">
        <w:rPr>
          <w:rFonts w:ascii="Times New Roman" w:eastAsia="Times New Roman" w:hAnsi="Times New Roman"/>
          <w:sz w:val="28"/>
          <w:szCs w:val="28"/>
        </w:rPr>
        <w:t>хочу я работать рядом с домом или мне это безразлично?</w:t>
      </w:r>
    </w:p>
    <w:p w:rsidR="008C1DA5" w:rsidRPr="00F42B94" w:rsidRDefault="008C1DA5" w:rsidP="00343BB0">
      <w:pPr>
        <w:spacing w:after="0"/>
        <w:jc w:val="both"/>
        <w:rPr>
          <w:rFonts w:ascii="Times New Roman" w:eastAsia="Times New Roman" w:hAnsi="Times New Roman"/>
          <w:sz w:val="28"/>
          <w:szCs w:val="28"/>
        </w:rPr>
      </w:pPr>
    </w:p>
    <w:p w:rsidR="008C1DA5" w:rsidRDefault="008C1DA5" w:rsidP="00343BB0">
      <w:pPr>
        <w:ind w:left="-567"/>
        <w:jc w:val="center"/>
        <w:rPr>
          <w:rFonts w:ascii="Times New Roman" w:hAnsi="Times New Roman"/>
          <w:b/>
          <w:sz w:val="28"/>
          <w:szCs w:val="28"/>
        </w:rPr>
      </w:pPr>
      <w:r w:rsidRPr="000B3927">
        <w:rPr>
          <w:rFonts w:ascii="Times New Roman" w:hAnsi="Times New Roman"/>
          <w:b/>
          <w:sz w:val="28"/>
          <w:szCs w:val="28"/>
        </w:rPr>
        <w:t>Ошибка в выборе профессий</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Уточним значение слова «ошибка». Если ты неровно отрежешь кусок колбасы, то никто не сочтет это ошибкой. Если парикмахер криво подстрижет челку, у него могут быть проблемы с клиенткой. Еще тяжелей будут последствия такой ошибки в работе закройщика. Страшно подумать, если лишнее отрежет хирург.</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 xml:space="preserve">Что такое ошибка в выборе профессии, чем она вызвана и какова ее цена? Ошибка может быть связана с отсутствием, недостатком или искажением информации. Например, человек имеет смутное представление о своих способностях. Иногда заниженное, чаще завышенное. Так же </w:t>
      </w:r>
      <w:proofErr w:type="gramStart"/>
      <w:r w:rsidRPr="001E3634">
        <w:rPr>
          <w:rFonts w:ascii="Times New Roman" w:eastAsia="Times New Roman" w:hAnsi="Times New Roman"/>
          <w:sz w:val="28"/>
          <w:szCs w:val="28"/>
        </w:rPr>
        <w:t>мало молодые люди информированы</w:t>
      </w:r>
      <w:proofErr w:type="gramEnd"/>
      <w:r w:rsidRPr="001E3634">
        <w:rPr>
          <w:rFonts w:ascii="Times New Roman" w:eastAsia="Times New Roman" w:hAnsi="Times New Roman"/>
          <w:sz w:val="28"/>
          <w:szCs w:val="28"/>
        </w:rPr>
        <w:t xml:space="preserve"> о содержании будущей профессии: «знал бы, что ждет космонавтов, лучше бы в рабочие пошел!»</w:t>
      </w:r>
    </w:p>
    <w:p w:rsidR="008C1DA5" w:rsidRPr="001E3634" w:rsidRDefault="008C1DA5" w:rsidP="00343BB0">
      <w:pPr>
        <w:spacing w:after="0"/>
        <w:ind w:left="-567"/>
        <w:jc w:val="both"/>
        <w:rPr>
          <w:rFonts w:ascii="Times New Roman" w:eastAsia="Times New Roman" w:hAnsi="Times New Roman"/>
          <w:sz w:val="28"/>
          <w:szCs w:val="28"/>
        </w:rPr>
      </w:pPr>
      <w:proofErr w:type="gramStart"/>
      <w:r w:rsidRPr="001E3634">
        <w:rPr>
          <w:rFonts w:ascii="Times New Roman" w:eastAsia="Times New Roman" w:hAnsi="Times New Roman"/>
          <w:sz w:val="28"/>
          <w:szCs w:val="28"/>
        </w:rPr>
        <w:t>Младшие школьники хотят быть учителями, врачами, инженерами, воспитателями, милиционерами, продавцами, космонавтами, пограничниками, сварщиками, летчиками.</w:t>
      </w:r>
      <w:proofErr w:type="gramEnd"/>
      <w:r w:rsidRPr="001E3634">
        <w:rPr>
          <w:rFonts w:ascii="Times New Roman" w:eastAsia="Times New Roman" w:hAnsi="Times New Roman"/>
          <w:sz w:val="28"/>
          <w:szCs w:val="28"/>
        </w:rPr>
        <w:t xml:space="preserve"> Кем вы хотели стать в детстве?</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В старших классах предпочтения меняются: круг выбираемых профессий сужается до трех-пяти, о содержании которых знают понаслышке. Не последнюю роль в искажении выбора играют взрослые, формируя у детей предубеждения против некоторых профессий.</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 xml:space="preserve">Кстати, эти предубеждения стали </w:t>
      </w:r>
      <w:proofErr w:type="gramStart"/>
      <w:r w:rsidRPr="001E3634">
        <w:rPr>
          <w:rFonts w:ascii="Times New Roman" w:eastAsia="Times New Roman" w:hAnsi="Times New Roman"/>
          <w:sz w:val="28"/>
          <w:szCs w:val="28"/>
        </w:rPr>
        <w:t>складываться</w:t>
      </w:r>
      <w:proofErr w:type="gramEnd"/>
      <w:r w:rsidRPr="001E3634">
        <w:rPr>
          <w:rFonts w:ascii="Times New Roman" w:eastAsia="Times New Roman" w:hAnsi="Times New Roman"/>
          <w:sz w:val="28"/>
          <w:szCs w:val="28"/>
        </w:rPr>
        <w:t xml:space="preserve"> только после революции. В предпринимательской среде существовала особая иерархия — иными словами, порядок. Предпринимателем 1-го, высшего ранга считался промышленник, то есть производитель продукции, а за ним шел купец (продавец этой продукции, посредник). Самую низшую ступень занимали процентщики, или ростовщики, — они ничего не производили и ничего не продавали, они наживались на чужих проблемах.</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b/>
          <w:bCs/>
          <w:sz w:val="28"/>
          <w:szCs w:val="28"/>
        </w:rPr>
        <w:t>• </w:t>
      </w:r>
      <w:r w:rsidRPr="001E3634">
        <w:rPr>
          <w:rFonts w:ascii="Times New Roman" w:eastAsia="Times New Roman" w:hAnsi="Times New Roman"/>
          <w:b/>
          <w:bCs/>
          <w:i/>
          <w:iCs/>
          <w:sz w:val="28"/>
          <w:szCs w:val="28"/>
        </w:rPr>
        <w:t xml:space="preserve">Как выглядит эта иерархия в </w:t>
      </w:r>
      <w:r>
        <w:rPr>
          <w:rFonts w:ascii="Times New Roman" w:eastAsia="Times New Roman" w:hAnsi="Times New Roman"/>
          <w:b/>
          <w:bCs/>
          <w:i/>
          <w:iCs/>
          <w:sz w:val="28"/>
          <w:szCs w:val="28"/>
        </w:rPr>
        <w:t xml:space="preserve">условиях современной </w:t>
      </w:r>
      <w:r w:rsidRPr="001E3634">
        <w:rPr>
          <w:rFonts w:ascii="Times New Roman" w:eastAsia="Times New Roman" w:hAnsi="Times New Roman"/>
          <w:b/>
          <w:bCs/>
          <w:i/>
          <w:iCs/>
          <w:sz w:val="28"/>
          <w:szCs w:val="28"/>
        </w:rPr>
        <w:t>экономики?</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Одна из самых распространенных ошибок при выборе профессии — </w:t>
      </w:r>
      <w:r w:rsidRPr="001E3634">
        <w:rPr>
          <w:rFonts w:ascii="Times New Roman" w:eastAsia="Times New Roman" w:hAnsi="Times New Roman"/>
          <w:b/>
          <w:bCs/>
          <w:sz w:val="28"/>
          <w:szCs w:val="28"/>
        </w:rPr>
        <w:t>выбор из соображений «престижа».</w:t>
      </w:r>
      <w:r w:rsidRPr="001E3634">
        <w:rPr>
          <w:rFonts w:ascii="Times New Roman" w:eastAsia="Times New Roman" w:hAnsi="Times New Roman"/>
          <w:sz w:val="28"/>
          <w:szCs w:val="28"/>
        </w:rPr>
        <w:t> Но «престиж» — понятие относительное. Сто лет назад профессия шофера считалась более престижной, чем профессия актера. Что касается моды на профессию, то, как говорил К.С.Станиславский, мода существует только для тех, кто не умеет одеваться сам.</w:t>
      </w:r>
    </w:p>
    <w:p w:rsidR="008C1DA5" w:rsidRPr="001E3634" w:rsidRDefault="008C1DA5" w:rsidP="00343BB0">
      <w:pPr>
        <w:spacing w:after="0"/>
        <w:ind w:left="-567"/>
        <w:jc w:val="both"/>
        <w:rPr>
          <w:rFonts w:ascii="Times New Roman" w:eastAsia="Times New Roman" w:hAnsi="Times New Roman"/>
          <w:sz w:val="28"/>
          <w:szCs w:val="28"/>
        </w:rPr>
      </w:pPr>
      <w:r>
        <w:rPr>
          <w:rFonts w:ascii="Times New Roman" w:eastAsia="Times New Roman" w:hAnsi="Times New Roman"/>
          <w:noProof/>
          <w:sz w:val="28"/>
          <w:szCs w:val="28"/>
        </w:rPr>
        <w:drawing>
          <wp:anchor distT="47625" distB="47625" distL="66675" distR="66675" simplePos="0" relativeHeight="251659264" behindDoc="0" locked="0" layoutInCell="1" allowOverlap="0">
            <wp:simplePos x="0" y="0"/>
            <wp:positionH relativeFrom="column">
              <wp:align>right</wp:align>
            </wp:positionH>
            <wp:positionV relativeFrom="line">
              <wp:posOffset>0</wp:posOffset>
            </wp:positionV>
            <wp:extent cx="2857500" cy="2019300"/>
            <wp:effectExtent l="0" t="0" r="0" b="0"/>
            <wp:wrapSquare wrapText="bothSides"/>
            <wp:docPr id="39" name="Рисунок 6" descr="http://psy.1september.ru/2006/14/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psy.1september.ru/2006/14/31-1.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2019300"/>
                    </a:xfrm>
                    <a:prstGeom prst="rect">
                      <a:avLst/>
                    </a:prstGeom>
                    <a:noFill/>
                    <a:ln>
                      <a:noFill/>
                    </a:ln>
                  </pic:spPr>
                </pic:pic>
              </a:graphicData>
            </a:graphic>
          </wp:anchor>
        </w:drawing>
      </w:r>
      <w:r w:rsidRPr="003E3782">
        <w:rPr>
          <w:rFonts w:ascii="Times New Roman" w:eastAsia="Times New Roman" w:hAnsi="Times New Roman"/>
          <w:bCs/>
          <w:sz w:val="28"/>
          <w:szCs w:val="28"/>
        </w:rPr>
        <w:t xml:space="preserve">Нередко молодые люди, повинуясь стадному инстинкту, выбирают профессию </w:t>
      </w:r>
      <w:r w:rsidRPr="003E3782">
        <w:rPr>
          <w:rFonts w:ascii="Times New Roman" w:eastAsia="Times New Roman" w:hAnsi="Times New Roman"/>
          <w:bCs/>
          <w:sz w:val="28"/>
          <w:szCs w:val="28"/>
        </w:rPr>
        <w:lastRenderedPageBreak/>
        <w:t>«за компанию»,</w:t>
      </w:r>
      <w:r w:rsidRPr="001E3634">
        <w:rPr>
          <w:rFonts w:ascii="Times New Roman" w:eastAsia="Times New Roman" w:hAnsi="Times New Roman"/>
          <w:b/>
          <w:bCs/>
          <w:sz w:val="28"/>
          <w:szCs w:val="28"/>
        </w:rPr>
        <w:t> </w:t>
      </w:r>
      <w:r w:rsidRPr="001E3634">
        <w:rPr>
          <w:rFonts w:ascii="Times New Roman" w:eastAsia="Times New Roman" w:hAnsi="Times New Roman"/>
          <w:sz w:val="28"/>
          <w:szCs w:val="28"/>
        </w:rPr>
        <w:t>забывая, что не существует двух одинаковых людей, что выбирается образ жизни на долгие годы, а не компания для пикника.</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Нередко интерес к профессии вспыхивает под влиянием прочитанной книги или увиденного фильма. Сделаем краткий экскурс в историю кино, чтобы увидеть, как оно влияло на выбор профессии целых поколений.</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 xml:space="preserve">Сороковой год. На экраны выходит фильм «Светлый путь». В главной роли — Любовь Орлова. Вживаясь в образ, актрисе пришлось три месяца осваивать премудрости ткацкого дела на </w:t>
      </w:r>
      <w:proofErr w:type="spellStart"/>
      <w:r w:rsidRPr="001E3634">
        <w:rPr>
          <w:rFonts w:ascii="Times New Roman" w:eastAsia="Times New Roman" w:hAnsi="Times New Roman"/>
          <w:sz w:val="28"/>
          <w:szCs w:val="28"/>
        </w:rPr>
        <w:t>Глуховском</w:t>
      </w:r>
      <w:proofErr w:type="spellEnd"/>
      <w:r w:rsidRPr="001E3634">
        <w:rPr>
          <w:rFonts w:ascii="Times New Roman" w:eastAsia="Times New Roman" w:hAnsi="Times New Roman"/>
          <w:sz w:val="28"/>
          <w:szCs w:val="28"/>
        </w:rPr>
        <w:t xml:space="preserve"> комбинате. Тысячи девчонок ринулись в легкую промышленность, подражая любимой актрисе. Их ждало разочарование — оказалось, что работа в цехе совсем не похожа на </w:t>
      </w:r>
      <w:proofErr w:type="gramStart"/>
      <w:r w:rsidRPr="001E3634">
        <w:rPr>
          <w:rFonts w:ascii="Times New Roman" w:eastAsia="Times New Roman" w:hAnsi="Times New Roman"/>
          <w:sz w:val="28"/>
          <w:szCs w:val="28"/>
        </w:rPr>
        <w:t>киношную</w:t>
      </w:r>
      <w:proofErr w:type="gramEnd"/>
      <w:r w:rsidRPr="001E3634">
        <w:rPr>
          <w:rFonts w:ascii="Times New Roman" w:eastAsia="Times New Roman" w:hAnsi="Times New Roman"/>
          <w:sz w:val="28"/>
          <w:szCs w:val="28"/>
        </w:rPr>
        <w:t xml:space="preserve"> сказку. Но зато легкая промышленность была на долгие годы обеспечена рабочей силой.</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Потом будут фильмы о строителях, физиках, офицерах — строительные площадки, лаборатории и казармы пополнятся молодыми и доверчивыми людьми, выбравшими профессию после просмотра фильма.</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 xml:space="preserve">В начале девяностых годов резко повысился конкурс в медицинские институты — это прошли сериалы «Доктор </w:t>
      </w:r>
      <w:proofErr w:type="spellStart"/>
      <w:r w:rsidRPr="001E3634">
        <w:rPr>
          <w:rFonts w:ascii="Times New Roman" w:eastAsia="Times New Roman" w:hAnsi="Times New Roman"/>
          <w:sz w:val="28"/>
          <w:szCs w:val="28"/>
        </w:rPr>
        <w:t>Куин</w:t>
      </w:r>
      <w:proofErr w:type="spellEnd"/>
      <w:r w:rsidRPr="001E3634">
        <w:rPr>
          <w:rFonts w:ascii="Times New Roman" w:eastAsia="Times New Roman" w:hAnsi="Times New Roman"/>
          <w:sz w:val="28"/>
          <w:szCs w:val="28"/>
        </w:rPr>
        <w:t xml:space="preserve"> — женщина-врач» и «Скорая помощь». Благодаря сериалам «</w:t>
      </w:r>
      <w:proofErr w:type="spellStart"/>
      <w:r w:rsidRPr="001E3634">
        <w:rPr>
          <w:rFonts w:ascii="Times New Roman" w:eastAsia="Times New Roman" w:hAnsi="Times New Roman"/>
          <w:sz w:val="28"/>
          <w:szCs w:val="28"/>
        </w:rPr>
        <w:t>Менты</w:t>
      </w:r>
      <w:proofErr w:type="spellEnd"/>
      <w:r w:rsidRPr="001E3634">
        <w:rPr>
          <w:rFonts w:ascii="Times New Roman" w:eastAsia="Times New Roman" w:hAnsi="Times New Roman"/>
          <w:sz w:val="28"/>
          <w:szCs w:val="28"/>
        </w:rPr>
        <w:t>», «Каменская», «Улицы разбитых фонарей» увеличилось число подростков, мечтающих работать в правоохранительных органах. Насмотревшись «Дальнобойщиков», даже некоторые девушки захотели стать водителями грузовых машин. «Агент национальной безопасности», «Адвокат», «Риелтор» — продолжите этот список сами.</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 xml:space="preserve">Люди, подверженные чужому влиянию, не имеющие своих взглядов, чаще, чем нужно, следуют чужим советам. На них влияет всё: телесериалы, советы случайных людей, мода. Конечно, ошибка в выборе профессии — не фатальна. Многие известные люди отмечали роль случая в выборе жизненного пути и вероятность иных вариантов. Выдающийся окулист В.П. Филатов мог стать известным художником, а профессию врача выбрал потому, что она показалась ему </w:t>
      </w:r>
      <w:proofErr w:type="gramStart"/>
      <w:r w:rsidRPr="001E3634">
        <w:rPr>
          <w:rFonts w:ascii="Times New Roman" w:eastAsia="Times New Roman" w:hAnsi="Times New Roman"/>
          <w:sz w:val="28"/>
          <w:szCs w:val="28"/>
        </w:rPr>
        <w:t>более нужной</w:t>
      </w:r>
      <w:proofErr w:type="gramEnd"/>
      <w:r w:rsidRPr="001E3634">
        <w:rPr>
          <w:rFonts w:ascii="Times New Roman" w:eastAsia="Times New Roman" w:hAnsi="Times New Roman"/>
          <w:sz w:val="28"/>
          <w:szCs w:val="28"/>
        </w:rPr>
        <w:t xml:space="preserve"> людям. Кто такой А.П. Бородин: выдающийся музыкант или химик? «Если бы мне иметь сто жизней, они не насытили бы всей жажды познания, которая сжигает меня», — писал В.Я. Брюсов, ученый и поэт.</w:t>
      </w:r>
    </w:p>
    <w:p w:rsidR="008C1DA5" w:rsidRPr="001E3634" w:rsidRDefault="008C1DA5" w:rsidP="00343BB0">
      <w:pPr>
        <w:spacing w:after="0"/>
        <w:ind w:left="-567"/>
        <w:jc w:val="both"/>
        <w:rPr>
          <w:rFonts w:ascii="Times New Roman" w:eastAsia="Times New Roman" w:hAnsi="Times New Roman"/>
          <w:sz w:val="28"/>
          <w:szCs w:val="28"/>
        </w:rPr>
      </w:pPr>
      <w:r w:rsidRPr="001E3634">
        <w:rPr>
          <w:rFonts w:ascii="Times New Roman" w:eastAsia="Times New Roman" w:hAnsi="Times New Roman"/>
          <w:sz w:val="28"/>
          <w:szCs w:val="28"/>
        </w:rPr>
        <w:t xml:space="preserve">...Юная англичанка по имени Маргарет решила стать химиком, </w:t>
      </w:r>
      <w:proofErr w:type="gramStart"/>
      <w:r w:rsidRPr="001E3634">
        <w:rPr>
          <w:rFonts w:ascii="Times New Roman" w:eastAsia="Times New Roman" w:hAnsi="Times New Roman"/>
          <w:sz w:val="28"/>
          <w:szCs w:val="28"/>
        </w:rPr>
        <w:t>закончила Оксфордский университет</w:t>
      </w:r>
      <w:proofErr w:type="gramEnd"/>
      <w:r w:rsidRPr="001E3634">
        <w:rPr>
          <w:rFonts w:ascii="Times New Roman" w:eastAsia="Times New Roman" w:hAnsi="Times New Roman"/>
          <w:sz w:val="28"/>
          <w:szCs w:val="28"/>
        </w:rPr>
        <w:t xml:space="preserve"> и даже устроилась на завод по изготовлению пластмасс. Но вскоре поняла, что ошиблась в выборе профессии, и круто изменила свою жизнь. Не став великим химиком, Маргарет Тэтчер стала великим политиком. Уместно воспользоваться ее советом: «Припомните, какой день принес вам наибольшее удовлетворение. Не тот, что вы провели в праздности и безделье, а тот, когда на вас навалилась гора дел, — и вы с ними справились».</w:t>
      </w:r>
    </w:p>
    <w:p w:rsidR="008C1DA5" w:rsidRPr="00824E7B" w:rsidRDefault="008C1DA5" w:rsidP="00343BB0">
      <w:pPr>
        <w:pStyle w:val="a5"/>
        <w:spacing w:line="276" w:lineRule="auto"/>
        <w:ind w:left="567"/>
        <w:rPr>
          <w:i/>
          <w:sz w:val="28"/>
          <w:szCs w:val="28"/>
        </w:rPr>
      </w:pPr>
      <w:r w:rsidRPr="00824E7B">
        <w:rPr>
          <w:i/>
          <w:sz w:val="28"/>
          <w:szCs w:val="28"/>
        </w:rPr>
        <w:t>Темперамент и профессия</w:t>
      </w:r>
    </w:p>
    <w:p w:rsidR="008C1DA5" w:rsidRPr="00793691" w:rsidRDefault="008C1DA5" w:rsidP="00343BB0">
      <w:pPr>
        <w:spacing w:before="100" w:beforeAutospacing="1" w:after="100" w:afterAutospacing="1"/>
        <w:ind w:left="567"/>
        <w:jc w:val="both"/>
        <w:rPr>
          <w:rFonts w:ascii="Times New Roman" w:eastAsia="Times New Roman" w:hAnsi="Times New Roman"/>
          <w:sz w:val="28"/>
          <w:szCs w:val="28"/>
        </w:rPr>
      </w:pPr>
      <w:r w:rsidRPr="00793691">
        <w:rPr>
          <w:rFonts w:ascii="Times New Roman" w:eastAsia="Times New Roman" w:hAnsi="Times New Roman"/>
          <w:b/>
          <w:bCs/>
          <w:sz w:val="28"/>
          <w:szCs w:val="28"/>
        </w:rPr>
        <w:t> </w:t>
      </w:r>
      <w:r>
        <w:rPr>
          <w:rFonts w:ascii="Times New Roman" w:eastAsia="Times New Roman" w:hAnsi="Times New Roman"/>
          <w:sz w:val="28"/>
          <w:szCs w:val="28"/>
        </w:rPr>
        <w:t>Темперамент</w:t>
      </w:r>
      <w:r w:rsidRPr="00793691">
        <w:rPr>
          <w:rFonts w:ascii="Times New Roman" w:eastAsia="Times New Roman" w:hAnsi="Times New Roman"/>
          <w:sz w:val="28"/>
          <w:szCs w:val="28"/>
        </w:rPr>
        <w:t xml:space="preserve"> — это свойство нервной системы. Темперамент определяет и обеспечивает скорость, силу и уравновешенность наших </w:t>
      </w:r>
      <w:r w:rsidRPr="00793691">
        <w:rPr>
          <w:rFonts w:ascii="Times New Roman" w:eastAsia="Times New Roman" w:hAnsi="Times New Roman"/>
          <w:sz w:val="28"/>
          <w:szCs w:val="28"/>
        </w:rPr>
        <w:lastRenderedPageBreak/>
        <w:t>реакций. Он проявляется в мышлении, речи, манере общения. Темперамент можно определить с помощью теста (</w:t>
      </w:r>
      <w:r w:rsidRPr="00793691">
        <w:rPr>
          <w:rFonts w:ascii="Times New Roman" w:eastAsia="Times New Roman" w:hAnsi="Times New Roman"/>
          <w:i/>
          <w:iCs/>
          <w:sz w:val="28"/>
          <w:szCs w:val="28"/>
        </w:rPr>
        <w:t xml:space="preserve">модификация Личностного </w:t>
      </w:r>
      <w:proofErr w:type="spellStart"/>
      <w:r w:rsidRPr="00793691">
        <w:rPr>
          <w:rFonts w:ascii="Times New Roman" w:eastAsia="Times New Roman" w:hAnsi="Times New Roman"/>
          <w:i/>
          <w:iCs/>
          <w:sz w:val="28"/>
          <w:szCs w:val="28"/>
        </w:rPr>
        <w:t>опросника</w:t>
      </w:r>
      <w:proofErr w:type="spellEnd"/>
      <w:r w:rsidRPr="00793691">
        <w:rPr>
          <w:rFonts w:ascii="Times New Roman" w:eastAsia="Times New Roman" w:hAnsi="Times New Roman"/>
          <w:i/>
          <w:iCs/>
          <w:sz w:val="28"/>
          <w:szCs w:val="28"/>
        </w:rPr>
        <w:t xml:space="preserve"> Г. </w:t>
      </w:r>
      <w:proofErr w:type="spellStart"/>
      <w:r w:rsidRPr="00793691">
        <w:rPr>
          <w:rFonts w:ascii="Times New Roman" w:eastAsia="Times New Roman" w:hAnsi="Times New Roman"/>
          <w:i/>
          <w:iCs/>
          <w:sz w:val="28"/>
          <w:szCs w:val="28"/>
        </w:rPr>
        <w:t>Айзенка</w:t>
      </w:r>
      <w:proofErr w:type="spellEnd"/>
      <w:r w:rsidRPr="00793691">
        <w:rPr>
          <w:rFonts w:ascii="Times New Roman" w:eastAsia="Times New Roman" w:hAnsi="Times New Roman"/>
          <w:sz w:val="28"/>
          <w:szCs w:val="28"/>
        </w:rPr>
        <w:t>).</w:t>
      </w:r>
    </w:p>
    <w:p w:rsidR="008C1DA5" w:rsidRPr="00793691" w:rsidRDefault="008C1DA5" w:rsidP="00343BB0">
      <w:pPr>
        <w:spacing w:before="100" w:beforeAutospacing="1" w:after="100" w:afterAutospacing="1"/>
        <w:ind w:left="567"/>
        <w:jc w:val="both"/>
        <w:rPr>
          <w:rFonts w:ascii="Times New Roman" w:eastAsia="Times New Roman" w:hAnsi="Times New Roman"/>
          <w:sz w:val="28"/>
          <w:szCs w:val="28"/>
        </w:rPr>
      </w:pPr>
      <w:r w:rsidRPr="00793691">
        <w:rPr>
          <w:rFonts w:ascii="Times New Roman" w:eastAsia="Times New Roman" w:hAnsi="Times New Roman"/>
          <w:sz w:val="28"/>
          <w:szCs w:val="28"/>
        </w:rPr>
        <w:t>Прослушайте ряд высказываний. Если вы чувствуете или реагируете похожим образом, поставьте в бланке рядом с номером высказывания плюс, если нет — минус.</w:t>
      </w:r>
    </w:p>
    <w:tbl>
      <w:tblPr>
        <w:tblW w:w="5580" w:type="dxa"/>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967"/>
        <w:gridCol w:w="967"/>
        <w:gridCol w:w="967"/>
        <w:gridCol w:w="967"/>
        <w:gridCol w:w="967"/>
        <w:gridCol w:w="967"/>
        <w:gridCol w:w="967"/>
        <w:gridCol w:w="967"/>
        <w:gridCol w:w="757"/>
      </w:tblGrid>
      <w:tr w:rsidR="008C1DA5" w:rsidRPr="00B21810" w:rsidTr="00EE62BB">
        <w:trPr>
          <w:tblCellSpacing w:w="0" w:type="dxa"/>
          <w:jc w:val="center"/>
        </w:trPr>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4</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5</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6</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7</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8</w:t>
            </w:r>
          </w:p>
        </w:tc>
        <w:tc>
          <w:tcPr>
            <w:tcW w:w="48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 </w:t>
            </w:r>
          </w:p>
        </w:tc>
      </w:tr>
      <w:tr w:rsidR="008C1DA5" w:rsidRPr="00B21810" w:rsidTr="00EE62BB">
        <w:trPr>
          <w:tblCellSpacing w:w="0" w:type="dxa"/>
          <w:jc w:val="center"/>
        </w:trPr>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9</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10</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11</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12</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13</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14</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15</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16</w:t>
            </w:r>
          </w:p>
        </w:tc>
        <w:tc>
          <w:tcPr>
            <w:tcW w:w="48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 </w:t>
            </w:r>
          </w:p>
        </w:tc>
      </w:tr>
      <w:tr w:rsidR="008C1DA5" w:rsidRPr="00B21810" w:rsidTr="00EE62BB">
        <w:trPr>
          <w:tblCellSpacing w:w="0" w:type="dxa"/>
          <w:jc w:val="center"/>
        </w:trPr>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17</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18</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19</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20</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21</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22</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23</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24</w:t>
            </w:r>
          </w:p>
        </w:tc>
        <w:tc>
          <w:tcPr>
            <w:tcW w:w="48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 </w:t>
            </w:r>
          </w:p>
        </w:tc>
      </w:tr>
      <w:tr w:rsidR="008C1DA5" w:rsidRPr="00B21810" w:rsidTr="00EE62BB">
        <w:trPr>
          <w:tblCellSpacing w:w="0" w:type="dxa"/>
          <w:jc w:val="center"/>
        </w:trPr>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25</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26</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27</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28</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29</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30</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31</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32</w:t>
            </w:r>
          </w:p>
        </w:tc>
        <w:tc>
          <w:tcPr>
            <w:tcW w:w="48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 </w:t>
            </w:r>
          </w:p>
        </w:tc>
      </w:tr>
      <w:tr w:rsidR="008C1DA5" w:rsidRPr="00B21810" w:rsidTr="00EE62BB">
        <w:trPr>
          <w:tblCellSpacing w:w="0" w:type="dxa"/>
          <w:jc w:val="center"/>
        </w:trPr>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33</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34</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35</w:t>
            </w:r>
          </w:p>
        </w:tc>
        <w:tc>
          <w:tcPr>
            <w:tcW w:w="51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36</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37</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38</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39</w:t>
            </w:r>
          </w:p>
        </w:tc>
        <w:tc>
          <w:tcPr>
            <w:tcW w:w="495"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40</w:t>
            </w:r>
          </w:p>
        </w:tc>
        <w:tc>
          <w:tcPr>
            <w:tcW w:w="480" w:type="dxa"/>
            <w:tcBorders>
              <w:top w:val="outset" w:sz="6" w:space="0" w:color="auto"/>
              <w:left w:val="outset" w:sz="6" w:space="0" w:color="auto"/>
              <w:bottom w:val="outset" w:sz="6" w:space="0" w:color="auto"/>
              <w:right w:val="outset" w:sz="6" w:space="0" w:color="auto"/>
            </w:tcBorders>
            <w:vAlign w:val="center"/>
            <w:hideMark/>
          </w:tcPr>
          <w:p w:rsidR="008C1DA5" w:rsidRPr="00793691" w:rsidRDefault="008C1DA5" w:rsidP="00343BB0">
            <w:pPr>
              <w:spacing w:after="0"/>
              <w:ind w:left="567"/>
              <w:jc w:val="center"/>
              <w:rPr>
                <w:rFonts w:ascii="Times New Roman" w:eastAsia="Times New Roman" w:hAnsi="Times New Roman"/>
                <w:sz w:val="28"/>
                <w:szCs w:val="28"/>
              </w:rPr>
            </w:pPr>
            <w:r w:rsidRPr="00793691">
              <w:rPr>
                <w:rFonts w:ascii="Times New Roman" w:eastAsia="Times New Roman" w:hAnsi="Times New Roman"/>
                <w:sz w:val="28"/>
                <w:szCs w:val="28"/>
              </w:rPr>
              <w:t> </w:t>
            </w:r>
          </w:p>
        </w:tc>
      </w:tr>
    </w:tbl>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 Я часто испытываю потребность в новых впечатлениях.</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 Мне бывает трудно отказаться от своих планов.</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 Обычно я действую и говорю быстро, долго не раздумывая.</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4. Иногда я чувствую себя несчастным без всякой причины.</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5. На спор я могу совершить необычный поступок.</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6. Иногда я нарушаю свои обещания.</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7. У меня часто меняется настроение.</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8. Мне нравятся азартные игры.</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9. У меня бывает учащенное сердцебиение.</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10. Я часто переживаю из-за того, что сказал или сделал что-то не так.</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11. Мне нравится работа, которая требует быстроты.</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12. Мне приходилось плохо отзываться о своих знакомых.</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13. Меня легко обидеть.</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14. Лучше иметь много приятелей, чем мало друзей.</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15. Временами меня переполняет энергия, а иногда все валится из рук.</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16. Мне приятнее находиться в компании, чем быть одному.</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17. Я долго переживаю неудачу.</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18. У меня бывают мысли, которые хотелось бы скрыть от других.</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19. Я могу дать волю своим чувствам и от души повеселиться в компании.</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20. Мои нервы часто натянуты до предела.</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21. Думаю, что меня считают веселым человеком.</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22. Я часто жалею о сказанных или несказанных вовремя словах.</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23. На грубость я отвечаю грубостью.</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24. Я могу опоздать.</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25. Обычно мне легко и приятно в шумной компании.</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26. Иногда мне мешают уснуть разные мысли.</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27. Мне проще спросить о чем-то у других, чем прочитать самому.</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28. Я часто испытываю чувство вины.</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29. Мне нравится быть в центре внимания.</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30. Иногда я говорю о вещах, в которых не разбираюсь.</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lastRenderedPageBreak/>
        <w:t>31. Мне часто снятся кошмары.</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32. Мне легко общаться с незнакомым человеком.</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33. Иногда мне кажется, что я чем-то хуже других.</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34. Думаю, что я — уверенный в себе человек.</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35. Меня задевает критика.</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36. У меня есть кое-какие вредные привычки.</w:t>
      </w:r>
    </w:p>
    <w:p w:rsidR="008C1DA5" w:rsidRPr="00793691" w:rsidRDefault="008C1DA5" w:rsidP="00343BB0">
      <w:pPr>
        <w:spacing w:after="0" w:line="240" w:lineRule="auto"/>
        <w:ind w:left="567"/>
        <w:rPr>
          <w:rFonts w:ascii="Times New Roman" w:eastAsia="Times New Roman" w:hAnsi="Times New Roman"/>
          <w:sz w:val="28"/>
          <w:szCs w:val="28"/>
        </w:rPr>
      </w:pPr>
      <w:r w:rsidRPr="00793691">
        <w:rPr>
          <w:rFonts w:ascii="Times New Roman" w:eastAsia="Times New Roman" w:hAnsi="Times New Roman"/>
          <w:sz w:val="28"/>
          <w:szCs w:val="28"/>
        </w:rPr>
        <w:t>37. Я могу внести оживление в скучную компанию.</w:t>
      </w:r>
    </w:p>
    <w:p w:rsidR="008C1DA5" w:rsidRPr="00793691" w:rsidRDefault="008C1DA5" w:rsidP="00343BB0">
      <w:pPr>
        <w:spacing w:after="0"/>
        <w:ind w:left="567"/>
        <w:rPr>
          <w:rFonts w:ascii="Times New Roman" w:eastAsia="Times New Roman" w:hAnsi="Times New Roman"/>
          <w:sz w:val="28"/>
          <w:szCs w:val="28"/>
        </w:rPr>
      </w:pPr>
      <w:r w:rsidRPr="00793691">
        <w:rPr>
          <w:rFonts w:ascii="Times New Roman" w:eastAsia="Times New Roman" w:hAnsi="Times New Roman"/>
          <w:sz w:val="28"/>
          <w:szCs w:val="28"/>
        </w:rPr>
        <w:t>38. Я беспокоюсь о своем здоровье.</w:t>
      </w:r>
    </w:p>
    <w:p w:rsidR="008C1DA5" w:rsidRPr="00793691" w:rsidRDefault="008C1DA5" w:rsidP="00343BB0">
      <w:pPr>
        <w:spacing w:after="0"/>
        <w:ind w:left="567"/>
        <w:rPr>
          <w:rFonts w:ascii="Times New Roman" w:eastAsia="Times New Roman" w:hAnsi="Times New Roman"/>
          <w:sz w:val="28"/>
          <w:szCs w:val="28"/>
        </w:rPr>
      </w:pPr>
      <w:r w:rsidRPr="00793691">
        <w:rPr>
          <w:rFonts w:ascii="Times New Roman" w:eastAsia="Times New Roman" w:hAnsi="Times New Roman"/>
          <w:sz w:val="28"/>
          <w:szCs w:val="28"/>
        </w:rPr>
        <w:t>39. Я люблю подшучивать над другими.</w:t>
      </w:r>
    </w:p>
    <w:p w:rsidR="008C1DA5" w:rsidRDefault="008C1DA5" w:rsidP="00343BB0">
      <w:pPr>
        <w:spacing w:after="0"/>
        <w:ind w:left="567"/>
        <w:rPr>
          <w:rFonts w:ascii="Times New Roman" w:eastAsia="Times New Roman" w:hAnsi="Times New Roman"/>
          <w:sz w:val="28"/>
          <w:szCs w:val="28"/>
        </w:rPr>
      </w:pPr>
      <w:r w:rsidRPr="00793691">
        <w:rPr>
          <w:rFonts w:ascii="Times New Roman" w:eastAsia="Times New Roman" w:hAnsi="Times New Roman"/>
          <w:sz w:val="28"/>
          <w:szCs w:val="28"/>
        </w:rPr>
        <w:t>40. Мне трудно ответить «нет», когда меня о чем-то просят.</w:t>
      </w:r>
    </w:p>
    <w:p w:rsidR="00343BB0" w:rsidRPr="00793691" w:rsidRDefault="00343BB0" w:rsidP="00343BB0">
      <w:pPr>
        <w:spacing w:after="0"/>
        <w:ind w:left="567"/>
        <w:rPr>
          <w:rFonts w:ascii="Times New Roman" w:eastAsia="Times New Roman" w:hAnsi="Times New Roman"/>
          <w:sz w:val="28"/>
          <w:szCs w:val="28"/>
        </w:rPr>
      </w:pPr>
    </w:p>
    <w:p w:rsidR="008C1DA5" w:rsidRPr="00793691" w:rsidRDefault="008C1DA5" w:rsidP="00343BB0">
      <w:pPr>
        <w:spacing w:after="0"/>
        <w:ind w:left="567"/>
        <w:rPr>
          <w:rFonts w:ascii="Times New Roman" w:eastAsia="Times New Roman" w:hAnsi="Times New Roman"/>
          <w:sz w:val="28"/>
          <w:szCs w:val="28"/>
        </w:rPr>
      </w:pPr>
      <w:r w:rsidRPr="00793691">
        <w:rPr>
          <w:rFonts w:ascii="Times New Roman" w:eastAsia="Times New Roman" w:hAnsi="Times New Roman"/>
          <w:sz w:val="28"/>
          <w:szCs w:val="28"/>
        </w:rPr>
        <w:t>Каждый </w:t>
      </w:r>
      <w:r w:rsidRPr="00793691">
        <w:rPr>
          <w:rFonts w:ascii="Times New Roman" w:eastAsia="Times New Roman" w:hAnsi="Times New Roman"/>
          <w:b/>
          <w:bCs/>
          <w:sz w:val="28"/>
          <w:szCs w:val="28"/>
        </w:rPr>
        <w:t>отрицательный</w:t>
      </w:r>
      <w:r w:rsidRPr="00793691">
        <w:rPr>
          <w:rFonts w:ascii="Times New Roman" w:eastAsia="Times New Roman" w:hAnsi="Times New Roman"/>
          <w:sz w:val="28"/>
          <w:szCs w:val="28"/>
        </w:rPr>
        <w:t> ответ на вопросы 6, 12, 18, 24, 30, 36 оценивается в один балл. Чем меньше баллов, тем выше достоверность результатов теста. Если вы набрали больше трех баллов, возможно, вы подсознательно стремились давать «хорошие», «правильные» ответы. Запишите результат на строке </w:t>
      </w:r>
      <w:r w:rsidRPr="00793691">
        <w:rPr>
          <w:rFonts w:ascii="Times New Roman" w:eastAsia="Times New Roman" w:hAnsi="Times New Roman"/>
          <w:b/>
          <w:bCs/>
          <w:sz w:val="28"/>
          <w:szCs w:val="28"/>
        </w:rPr>
        <w:t>Искренность</w:t>
      </w:r>
      <w:proofErr w:type="gramStart"/>
      <w:r w:rsidRPr="00793691">
        <w:rPr>
          <w:rFonts w:ascii="Times New Roman" w:eastAsia="Times New Roman" w:hAnsi="Times New Roman"/>
          <w:b/>
          <w:bCs/>
          <w:sz w:val="28"/>
          <w:szCs w:val="28"/>
        </w:rPr>
        <w:t> </w:t>
      </w:r>
      <w:r w:rsidR="00712AE7">
        <w:rPr>
          <w:rFonts w:ascii="Times New Roman" w:eastAsia="Times New Roman" w:hAnsi="Times New Roman"/>
          <w:sz w:val="28"/>
          <w:szCs w:val="28"/>
        </w:rPr>
        <w:t>.</w:t>
      </w:r>
      <w:proofErr w:type="gramEnd"/>
    </w:p>
    <w:p w:rsidR="008C1DA5" w:rsidRPr="00793691" w:rsidRDefault="008C1DA5" w:rsidP="00343BB0">
      <w:pPr>
        <w:spacing w:after="0"/>
        <w:ind w:left="567"/>
        <w:rPr>
          <w:rFonts w:ascii="Times New Roman" w:eastAsia="Times New Roman" w:hAnsi="Times New Roman"/>
          <w:sz w:val="28"/>
          <w:szCs w:val="28"/>
        </w:rPr>
      </w:pPr>
      <w:r w:rsidRPr="00793691">
        <w:rPr>
          <w:rFonts w:ascii="Times New Roman" w:eastAsia="Times New Roman" w:hAnsi="Times New Roman"/>
          <w:sz w:val="28"/>
          <w:szCs w:val="28"/>
        </w:rPr>
        <w:t>Подсчитайте количество своих </w:t>
      </w:r>
      <w:r w:rsidRPr="00793691">
        <w:rPr>
          <w:rFonts w:ascii="Times New Roman" w:eastAsia="Times New Roman" w:hAnsi="Times New Roman"/>
          <w:b/>
          <w:bCs/>
          <w:sz w:val="28"/>
          <w:szCs w:val="28"/>
        </w:rPr>
        <w:t>положительных </w:t>
      </w:r>
      <w:r w:rsidRPr="00793691">
        <w:rPr>
          <w:rFonts w:ascii="Times New Roman" w:eastAsia="Times New Roman" w:hAnsi="Times New Roman"/>
          <w:sz w:val="28"/>
          <w:szCs w:val="28"/>
        </w:rPr>
        <w:t>ответов на вопросы 1, 3, 5, 8, 11, 14, 16, 19, 21, 23, 25, 27, 29, 32, 34, 37, 39. Запишите сумму на строке </w:t>
      </w:r>
      <w:r w:rsidRPr="00793691">
        <w:rPr>
          <w:rFonts w:ascii="Times New Roman" w:eastAsia="Times New Roman" w:hAnsi="Times New Roman"/>
          <w:b/>
          <w:bCs/>
          <w:sz w:val="28"/>
          <w:szCs w:val="28"/>
        </w:rPr>
        <w:t>Общительность</w:t>
      </w:r>
      <w:r w:rsidRPr="00793691">
        <w:rPr>
          <w:rFonts w:ascii="Times New Roman" w:eastAsia="Times New Roman" w:hAnsi="Times New Roman"/>
          <w:sz w:val="28"/>
          <w:szCs w:val="28"/>
        </w:rPr>
        <w:t>.</w:t>
      </w:r>
    </w:p>
    <w:p w:rsidR="008C1DA5" w:rsidRPr="00793691" w:rsidRDefault="008C1DA5" w:rsidP="00343BB0">
      <w:pPr>
        <w:spacing w:after="0"/>
        <w:ind w:left="567"/>
        <w:rPr>
          <w:rFonts w:ascii="Times New Roman" w:eastAsia="Times New Roman" w:hAnsi="Times New Roman"/>
          <w:sz w:val="28"/>
          <w:szCs w:val="28"/>
        </w:rPr>
      </w:pPr>
      <w:r w:rsidRPr="00793691">
        <w:rPr>
          <w:rFonts w:ascii="Times New Roman" w:eastAsia="Times New Roman" w:hAnsi="Times New Roman"/>
          <w:b/>
          <w:bCs/>
          <w:sz w:val="28"/>
          <w:szCs w:val="28"/>
        </w:rPr>
        <w:t>1–5 баллов.</w:t>
      </w:r>
      <w:r w:rsidRPr="00793691">
        <w:rPr>
          <w:rFonts w:ascii="Times New Roman" w:eastAsia="Times New Roman" w:hAnsi="Times New Roman"/>
          <w:sz w:val="28"/>
          <w:szCs w:val="28"/>
        </w:rPr>
        <w:t> Если вы набрали меньше 6 баллов, вы — интроверт. </w:t>
      </w:r>
      <w:r w:rsidRPr="00793691">
        <w:rPr>
          <w:rFonts w:ascii="Times New Roman" w:eastAsia="Times New Roman" w:hAnsi="Times New Roman"/>
          <w:i/>
          <w:iCs/>
          <w:sz w:val="28"/>
          <w:szCs w:val="28"/>
        </w:rPr>
        <w:t>Интроверт </w:t>
      </w:r>
      <w:r w:rsidRPr="00793691">
        <w:rPr>
          <w:rFonts w:ascii="Times New Roman" w:eastAsia="Times New Roman" w:hAnsi="Times New Roman"/>
          <w:sz w:val="28"/>
          <w:szCs w:val="28"/>
        </w:rPr>
        <w:t>(от латинского «</w:t>
      </w:r>
      <w:proofErr w:type="spellStart"/>
      <w:r w:rsidRPr="00793691">
        <w:rPr>
          <w:rFonts w:ascii="Times New Roman" w:eastAsia="Times New Roman" w:hAnsi="Times New Roman"/>
          <w:i/>
          <w:iCs/>
          <w:sz w:val="28"/>
          <w:szCs w:val="28"/>
        </w:rPr>
        <w:t>intro</w:t>
      </w:r>
      <w:proofErr w:type="spellEnd"/>
      <w:r w:rsidRPr="00793691">
        <w:rPr>
          <w:rFonts w:ascii="Times New Roman" w:eastAsia="Times New Roman" w:hAnsi="Times New Roman"/>
          <w:sz w:val="28"/>
          <w:szCs w:val="28"/>
        </w:rPr>
        <w:t xml:space="preserve">», что означает «внутрь») ориентирован на свой внутренний мир, он живет своими чувствами, мыслями, переживаниями, не испытывая особой потребности в общении с другими людьми. </w:t>
      </w:r>
      <w:proofErr w:type="gramStart"/>
      <w:r w:rsidRPr="00793691">
        <w:rPr>
          <w:rFonts w:ascii="Times New Roman" w:eastAsia="Times New Roman" w:hAnsi="Times New Roman"/>
          <w:sz w:val="28"/>
          <w:szCs w:val="28"/>
        </w:rPr>
        <w:t>Поэтому профессии продавца, врача, учителя, юриста, журналиста, менеджера, требующие интенсивного общения, могут вас утомлять.</w:t>
      </w:r>
      <w:proofErr w:type="gramEnd"/>
      <w:r w:rsidRPr="00793691">
        <w:rPr>
          <w:rFonts w:ascii="Times New Roman" w:eastAsia="Times New Roman" w:hAnsi="Times New Roman"/>
          <w:sz w:val="28"/>
          <w:szCs w:val="28"/>
        </w:rPr>
        <w:t xml:space="preserve"> Обратите внимание на виды деятельности, которые не связаны с широкими человеческими контактами: программирование, конструирование, творчество, работа с текстами, с животными и растениями. При наличии способностей вы добьетесь успеха в науке, искусстве, ремеслах, требующих точности и аккуратности.</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b/>
          <w:bCs/>
          <w:sz w:val="28"/>
          <w:szCs w:val="28"/>
        </w:rPr>
        <w:t>6–11 баллов.</w:t>
      </w:r>
      <w:r w:rsidRPr="00793691">
        <w:rPr>
          <w:rFonts w:ascii="Times New Roman" w:eastAsia="Times New Roman" w:hAnsi="Times New Roman"/>
          <w:sz w:val="28"/>
          <w:szCs w:val="28"/>
        </w:rPr>
        <w:t xml:space="preserve"> Для людей вашего типа в психологии есть специальный термин — </w:t>
      </w:r>
      <w:proofErr w:type="spellStart"/>
      <w:r w:rsidRPr="00793691">
        <w:rPr>
          <w:rFonts w:ascii="Times New Roman" w:eastAsia="Times New Roman" w:hAnsi="Times New Roman"/>
          <w:sz w:val="28"/>
          <w:szCs w:val="28"/>
        </w:rPr>
        <w:t>амбиверт</w:t>
      </w:r>
      <w:proofErr w:type="spellEnd"/>
      <w:r w:rsidRPr="00793691">
        <w:rPr>
          <w:rFonts w:ascii="Times New Roman" w:eastAsia="Times New Roman" w:hAnsi="Times New Roman"/>
          <w:sz w:val="28"/>
          <w:szCs w:val="28"/>
        </w:rPr>
        <w:t xml:space="preserve"> (от латинского «</w:t>
      </w:r>
      <w:proofErr w:type="spellStart"/>
      <w:r w:rsidRPr="00793691">
        <w:rPr>
          <w:rFonts w:ascii="Times New Roman" w:eastAsia="Times New Roman" w:hAnsi="Times New Roman"/>
          <w:i/>
          <w:iCs/>
          <w:sz w:val="28"/>
          <w:szCs w:val="28"/>
        </w:rPr>
        <w:t>ambi</w:t>
      </w:r>
      <w:proofErr w:type="spellEnd"/>
      <w:r w:rsidRPr="00793691">
        <w:rPr>
          <w:rFonts w:ascii="Times New Roman" w:eastAsia="Times New Roman" w:hAnsi="Times New Roman"/>
          <w:sz w:val="28"/>
          <w:szCs w:val="28"/>
        </w:rPr>
        <w:t>» — двойственный). Это универсальный тип личности, золотая середина. Вы избирательны в общении. Вам нравится быть с людьми, но вам не все равно, кто вас окружает. Вы хорошо чувствуете себя в компании, но легко можете от нее отказаться. Одиночество вас не пугает. Вам подходят не только профессии, связанные с общением, но и требующие умения работать одному.</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b/>
          <w:bCs/>
          <w:sz w:val="28"/>
          <w:szCs w:val="28"/>
        </w:rPr>
        <w:t>12–17 баллов.</w:t>
      </w:r>
      <w:r w:rsidRPr="00793691">
        <w:rPr>
          <w:rFonts w:ascii="Times New Roman" w:eastAsia="Times New Roman" w:hAnsi="Times New Roman"/>
          <w:sz w:val="28"/>
          <w:szCs w:val="28"/>
        </w:rPr>
        <w:t> Если вы набрали больше 12 баллов, вы — экстраверт.</w:t>
      </w:r>
      <w:r w:rsidRPr="00793691">
        <w:rPr>
          <w:rFonts w:ascii="Times New Roman" w:eastAsia="Times New Roman" w:hAnsi="Times New Roman"/>
          <w:i/>
          <w:iCs/>
          <w:sz w:val="28"/>
          <w:szCs w:val="28"/>
        </w:rPr>
        <w:t> Экстраверт</w:t>
      </w:r>
      <w:r w:rsidRPr="00793691">
        <w:rPr>
          <w:rFonts w:ascii="Times New Roman" w:eastAsia="Times New Roman" w:hAnsi="Times New Roman"/>
          <w:sz w:val="28"/>
          <w:szCs w:val="28"/>
        </w:rPr>
        <w:t> (от латинского «</w:t>
      </w:r>
      <w:proofErr w:type="spellStart"/>
      <w:r w:rsidRPr="00793691">
        <w:rPr>
          <w:rFonts w:ascii="Times New Roman" w:eastAsia="Times New Roman" w:hAnsi="Times New Roman"/>
          <w:i/>
          <w:iCs/>
          <w:sz w:val="28"/>
          <w:szCs w:val="28"/>
        </w:rPr>
        <w:t>extra</w:t>
      </w:r>
      <w:proofErr w:type="spellEnd"/>
      <w:r w:rsidRPr="00793691">
        <w:rPr>
          <w:rFonts w:ascii="Times New Roman" w:eastAsia="Times New Roman" w:hAnsi="Times New Roman"/>
          <w:sz w:val="28"/>
          <w:szCs w:val="28"/>
        </w:rPr>
        <w:t>», что означает «сверх», «снаружи», «вне»)</w:t>
      </w:r>
      <w:r w:rsidRPr="00793691">
        <w:rPr>
          <w:rFonts w:ascii="Times New Roman" w:eastAsia="Times New Roman" w:hAnsi="Times New Roman"/>
          <w:i/>
          <w:iCs/>
          <w:sz w:val="28"/>
          <w:szCs w:val="28"/>
        </w:rPr>
        <w:t> </w:t>
      </w:r>
      <w:r w:rsidRPr="00793691">
        <w:rPr>
          <w:rFonts w:ascii="Times New Roman" w:eastAsia="Times New Roman" w:hAnsi="Times New Roman"/>
          <w:sz w:val="28"/>
          <w:szCs w:val="28"/>
        </w:rPr>
        <w:t xml:space="preserve">— это человек, который ориентирован на внешние предметы и обстоятельства. Вероятно, вам нравится быть в центре </w:t>
      </w:r>
      <w:r w:rsidRPr="00793691">
        <w:rPr>
          <w:rFonts w:ascii="Times New Roman" w:eastAsia="Times New Roman" w:hAnsi="Times New Roman"/>
          <w:sz w:val="28"/>
          <w:szCs w:val="28"/>
        </w:rPr>
        <w:lastRenderedPageBreak/>
        <w:t>внимания. Ради компании вы можете пренебречь другими делами. Занятия, требующие усидчивости и терпения, даются вам усилием воли. Вам подошли бы профессии, требующие интенсивного общения с покупателями, клиентами, пациентами, учениками, студентами, пассажирами. Профессии, требующие терпения и усидчивости (работа за компьютером, исследовательская деятельность, расчеты и вычисления), будут даваться вам ценой больших усилий и нервного напряжения.</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sz w:val="28"/>
          <w:szCs w:val="28"/>
        </w:rPr>
        <w:t>Подсчитайте количество своих </w:t>
      </w:r>
      <w:r w:rsidRPr="00793691">
        <w:rPr>
          <w:rFonts w:ascii="Times New Roman" w:eastAsia="Times New Roman" w:hAnsi="Times New Roman"/>
          <w:b/>
          <w:bCs/>
          <w:sz w:val="28"/>
          <w:szCs w:val="28"/>
        </w:rPr>
        <w:t>положительных</w:t>
      </w:r>
      <w:r w:rsidRPr="00793691">
        <w:rPr>
          <w:rFonts w:ascii="Times New Roman" w:eastAsia="Times New Roman" w:hAnsi="Times New Roman"/>
          <w:sz w:val="28"/>
          <w:szCs w:val="28"/>
        </w:rPr>
        <w:t> ответов на вопросы 2, 4, 7, 9, 10, 13, 15, 17, 20, 22, 26, 28, 31, 33, 35, 38, 40. Запишите сумму на строке </w:t>
      </w:r>
      <w:r w:rsidRPr="00793691">
        <w:rPr>
          <w:rFonts w:ascii="Times New Roman" w:eastAsia="Times New Roman" w:hAnsi="Times New Roman"/>
          <w:b/>
          <w:bCs/>
          <w:sz w:val="28"/>
          <w:szCs w:val="28"/>
        </w:rPr>
        <w:t>Стабильность.</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b/>
          <w:bCs/>
          <w:sz w:val="28"/>
          <w:szCs w:val="28"/>
        </w:rPr>
        <w:t>1–5 баллов.</w:t>
      </w:r>
      <w:r w:rsidRPr="00793691">
        <w:rPr>
          <w:rFonts w:ascii="Times New Roman" w:eastAsia="Times New Roman" w:hAnsi="Times New Roman"/>
          <w:sz w:val="28"/>
          <w:szCs w:val="28"/>
        </w:rPr>
        <w:t xml:space="preserve"> Вас трудно вывести из равновесия. Вы хладнокровны и невозмутимы. Переживания многих людей вам непонятны. Вы скорее поможете делом, чем будете на словах выражать свое сочувствие. Профессии, требующие самоконтроля и умения рисковать, будто созданы для вас. Если только это не маска супермена (или </w:t>
      </w:r>
      <w:proofErr w:type="spellStart"/>
      <w:r w:rsidRPr="00793691">
        <w:rPr>
          <w:rFonts w:ascii="Times New Roman" w:eastAsia="Times New Roman" w:hAnsi="Times New Roman"/>
          <w:sz w:val="28"/>
          <w:szCs w:val="28"/>
        </w:rPr>
        <w:t>супервумен</w:t>
      </w:r>
      <w:proofErr w:type="spellEnd"/>
      <w:r w:rsidRPr="00793691">
        <w:rPr>
          <w:rFonts w:ascii="Times New Roman" w:eastAsia="Times New Roman" w:hAnsi="Times New Roman"/>
          <w:sz w:val="28"/>
          <w:szCs w:val="28"/>
        </w:rPr>
        <w:t>).</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sz w:val="28"/>
          <w:szCs w:val="28"/>
        </w:rPr>
        <w:t>Вы способны выдерживать большие эмоциональные нагрузки. Обратите внимание на профессии хирурга, военного, сотрудника правоохранительных органов, испытателя техники, спасателя.</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b/>
          <w:bCs/>
          <w:sz w:val="28"/>
          <w:szCs w:val="28"/>
        </w:rPr>
        <w:t>6–11 баллов.</w:t>
      </w:r>
      <w:r w:rsidRPr="00793691">
        <w:rPr>
          <w:rFonts w:ascii="Times New Roman" w:eastAsia="Times New Roman" w:hAnsi="Times New Roman"/>
          <w:sz w:val="28"/>
          <w:szCs w:val="28"/>
        </w:rPr>
        <w:t> Эмоциональная стабильность. В вас удачно сочетаются устойчивость и чувствительность нервной системы. Вы легче многих справляетесь с жизненными трудностями и при этом способны понять и почувствовать эмоциональное состояние другого человека, поддержать его. Если у вас при этом есть потребность в общении с другими людьми, обратите внимание на такие сферы деятельности, как обслуживание, обучение, воспитание, медицина, управление.</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b/>
          <w:bCs/>
          <w:sz w:val="28"/>
          <w:szCs w:val="28"/>
        </w:rPr>
        <w:t>12–17 баллов.</w:t>
      </w:r>
      <w:r w:rsidRPr="00793691">
        <w:rPr>
          <w:rFonts w:ascii="Times New Roman" w:eastAsia="Times New Roman" w:hAnsi="Times New Roman"/>
          <w:sz w:val="28"/>
          <w:szCs w:val="28"/>
        </w:rPr>
        <w:t> Вероятно, вы принимаете близко к сердцу не только свои проблемы, но и проблемы своих друзей и знакомых. Ваша готовность прийти на помощь другому человеку, вероятно, нравится другим людям. Есть масса профессий, где это качество является профессионально важным. Например, все профессии социальной сферы. Люди искусства также обладают особой восприимчивостью, чуткостью и ранимостью.</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sz w:val="28"/>
          <w:szCs w:val="28"/>
        </w:rPr>
        <w:t>Природа наградила вас более тонкой нервной системой, чем других людей. Если помнить об этом, то окружающий мир будет восприниматься намного спокойней. Ваша отзывчивость наверняка притягивает людей, которые нуждаются в вашем сочувствии. Но в первую очередь вы должны сами обрести силу и уверенность.</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sz w:val="28"/>
          <w:szCs w:val="28"/>
        </w:rPr>
        <w:t>На горизонтальной оси отметьте сумму баллов по шкале «Экстраверсия» (общительность), а на вертикальной — сумму баллов по шкале «Стабильность» (</w:t>
      </w:r>
      <w:proofErr w:type="gramStart"/>
      <w:r w:rsidRPr="00793691">
        <w:rPr>
          <w:rFonts w:ascii="Times New Roman" w:eastAsia="Times New Roman" w:hAnsi="Times New Roman"/>
          <w:sz w:val="28"/>
          <w:szCs w:val="28"/>
        </w:rPr>
        <w:t>см</w:t>
      </w:r>
      <w:proofErr w:type="gramEnd"/>
      <w:r w:rsidRPr="00793691">
        <w:rPr>
          <w:rFonts w:ascii="Times New Roman" w:eastAsia="Times New Roman" w:hAnsi="Times New Roman"/>
          <w:sz w:val="28"/>
          <w:szCs w:val="28"/>
        </w:rPr>
        <w:t>. с. 14).</w:t>
      </w:r>
    </w:p>
    <w:p w:rsidR="008C1DA5" w:rsidRPr="00793691" w:rsidRDefault="008C1DA5" w:rsidP="00343BB0">
      <w:pPr>
        <w:spacing w:after="0"/>
        <w:ind w:left="567"/>
        <w:jc w:val="both"/>
        <w:rPr>
          <w:rFonts w:ascii="Times New Roman" w:eastAsia="Times New Roman" w:hAnsi="Times New Roman"/>
          <w:sz w:val="28"/>
          <w:szCs w:val="28"/>
        </w:rPr>
      </w:pPr>
      <w:r w:rsidRPr="00793691">
        <w:rPr>
          <w:rFonts w:ascii="Times New Roman" w:eastAsia="Times New Roman" w:hAnsi="Times New Roman"/>
          <w:sz w:val="28"/>
          <w:szCs w:val="28"/>
        </w:rPr>
        <w:lastRenderedPageBreak/>
        <w:t>Отметив на осях координат обе точки, вы легко определите свой темперамент. Чем дальше вы от центра, тем ярче у вас выражены черты одного из четырех темпераментов. Если ваша точка оказалось на одной из двух осей, значит, вам удается сочетать черты двух темпераментов. Если вы «попали в яблочко», то есть в центр, вы сочетаете черты всех четырех темпераментов. Будем надеяться, что самые лучшие.</w:t>
      </w:r>
    </w:p>
    <w:p w:rsidR="008C1DA5" w:rsidRPr="00B53B12" w:rsidRDefault="008C1DA5" w:rsidP="00343BB0">
      <w:pPr>
        <w:spacing w:before="100" w:beforeAutospacing="1" w:after="100" w:afterAutospacing="1"/>
        <w:ind w:left="567"/>
        <w:jc w:val="center"/>
        <w:rPr>
          <w:rFonts w:ascii="Arial" w:eastAsia="Times New Roman" w:hAnsi="Arial" w:cs="Arial"/>
          <w:sz w:val="20"/>
          <w:szCs w:val="20"/>
        </w:rPr>
      </w:pPr>
      <w:r>
        <w:rPr>
          <w:rFonts w:ascii="Arial" w:eastAsia="Times New Roman" w:hAnsi="Arial" w:cs="Arial"/>
          <w:noProof/>
          <w:sz w:val="20"/>
          <w:szCs w:val="20"/>
        </w:rPr>
        <w:drawing>
          <wp:inline distT="0" distB="0" distL="0" distR="0">
            <wp:extent cx="2762250" cy="2438400"/>
            <wp:effectExtent l="0" t="0" r="0" b="0"/>
            <wp:docPr id="7" name="Рисунок 71" descr="http://psy.1september.ru/2006/14/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http://psy.1september.ru/2006/14/14-1.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2250" cy="2438400"/>
                    </a:xfrm>
                    <a:prstGeom prst="rect">
                      <a:avLst/>
                    </a:prstGeom>
                    <a:noFill/>
                    <a:ln>
                      <a:noFill/>
                    </a:ln>
                  </pic:spPr>
                </pic:pic>
              </a:graphicData>
            </a:graphic>
          </wp:inline>
        </w:drawing>
      </w:r>
    </w:p>
    <w:p w:rsidR="008C1DA5" w:rsidRDefault="008C1DA5" w:rsidP="00343BB0">
      <w:pPr>
        <w:spacing w:after="0"/>
        <w:ind w:left="567"/>
        <w:outlineLvl w:val="2"/>
        <w:rPr>
          <w:rFonts w:ascii="Times New Roman" w:eastAsia="Times New Roman" w:hAnsi="Times New Roman"/>
          <w:b/>
          <w:bCs/>
          <w:color w:val="333366"/>
          <w:sz w:val="28"/>
          <w:szCs w:val="28"/>
        </w:rPr>
      </w:pPr>
    </w:p>
    <w:p w:rsidR="008C1DA5" w:rsidRPr="003E3782" w:rsidRDefault="008C1DA5" w:rsidP="00343BB0">
      <w:pPr>
        <w:spacing w:after="0"/>
        <w:ind w:left="567"/>
        <w:jc w:val="both"/>
        <w:outlineLvl w:val="2"/>
        <w:rPr>
          <w:rFonts w:ascii="Times New Roman" w:eastAsia="Times New Roman" w:hAnsi="Times New Roman"/>
          <w:b/>
          <w:bCs/>
          <w:sz w:val="28"/>
          <w:szCs w:val="28"/>
        </w:rPr>
      </w:pPr>
      <w:r w:rsidRPr="003E3782">
        <w:rPr>
          <w:rFonts w:ascii="Times New Roman" w:eastAsia="Times New Roman" w:hAnsi="Times New Roman"/>
          <w:b/>
          <w:bCs/>
          <w:sz w:val="28"/>
          <w:szCs w:val="28"/>
        </w:rPr>
        <w:t>Верхний правый квадрат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b/>
          <w:bCs/>
          <w:sz w:val="28"/>
          <w:szCs w:val="28"/>
        </w:rPr>
        <w:t>Холерический темперамент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Люди этого темперамента быстры, подвижны, возбудимы. У холерика выразительная мимика, живая речь, резкие движения. Его чувства обычно быстро возникают и ярко проявляются. Холерик с увлечением берется за дело, работает с подъемом, преодолевая трудности. Когда запас энергии истощается, настроение резко падает. В общении с людьми холерик может быть резок, провоцируя конфликтные ситуации. Поскольку потребность в общении у холериков повышена, они часто выбирают профессии, связанные с общением, — сфера обслуживания, юриспруденция, политика, администрирование. А это как раз те виды деятельности, которые требуют от человека умения эффективно общаться.</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i/>
          <w:iCs/>
          <w:sz w:val="28"/>
          <w:szCs w:val="28"/>
        </w:rPr>
        <w:t>Холериком был Александр Суворов. От природы он имел слабое здоровье и в детстве приводил в ужас родителей, обливаясь поздней осенью на улице холодной водой. Ему удалось закалить не только тело, но и дух. Став великим полководцем, он ни в чем не уступал своим солдатам, разделяя с ними все тяготы походной жизни и удивляя своей энергией и целеустремленностью.</w:t>
      </w:r>
    </w:p>
    <w:p w:rsidR="008C1DA5" w:rsidRPr="003E3782" w:rsidRDefault="008C1DA5" w:rsidP="00343BB0">
      <w:pPr>
        <w:spacing w:after="0"/>
        <w:ind w:left="567"/>
        <w:jc w:val="both"/>
        <w:outlineLvl w:val="2"/>
        <w:rPr>
          <w:rFonts w:ascii="Times New Roman" w:eastAsia="Times New Roman" w:hAnsi="Times New Roman"/>
          <w:b/>
          <w:bCs/>
          <w:sz w:val="28"/>
          <w:szCs w:val="28"/>
        </w:rPr>
      </w:pPr>
      <w:r w:rsidRPr="003E3782">
        <w:rPr>
          <w:rFonts w:ascii="Times New Roman" w:eastAsia="Times New Roman" w:hAnsi="Times New Roman"/>
          <w:b/>
          <w:bCs/>
          <w:sz w:val="28"/>
          <w:szCs w:val="28"/>
        </w:rPr>
        <w:t>Нижний левый квадрат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b/>
          <w:bCs/>
          <w:sz w:val="28"/>
          <w:szCs w:val="28"/>
        </w:rPr>
        <w:t>Флегматический темперамент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i/>
          <w:iCs/>
          <w:sz w:val="28"/>
          <w:szCs w:val="28"/>
        </w:rPr>
        <w:lastRenderedPageBreak/>
        <w:t>Полной противоположностью Суворову был флегматик Кутузов. Вероятно, его темперамент оказал влияние на выбор стратегии в войне с Наполеоном. Флегматики миролюбивы, но до тех пор, пока не затронуты их интересы. Флегматизм не помешал полководцу Кутузову одержать победу над Наполеоном.</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Флегматики медлительны и уравновешенны. Они, как правило, доводят начатое дело до конца. Их чувства глубоки, но скрыты от посторонних глаз. Человеку флегматического темперамента легко выработать выдержку, хладнокровие, спокойствие. В некоторых случаях у флегматиков может сформироваться безразличие к работе и людям, вялость, инертность. У флегматиков есть склонность к систематической работе, умение концентрироваться на поставленной задаче, вдумчивость – необходимые профессиональные качества ученого, исследователя.</w:t>
      </w:r>
    </w:p>
    <w:p w:rsidR="008C1DA5" w:rsidRPr="00752233" w:rsidRDefault="008C1DA5" w:rsidP="00343BB0">
      <w:pPr>
        <w:spacing w:after="0"/>
        <w:ind w:left="567"/>
        <w:jc w:val="both"/>
        <w:outlineLvl w:val="2"/>
        <w:rPr>
          <w:rFonts w:ascii="Times New Roman" w:eastAsia="Times New Roman" w:hAnsi="Times New Roman"/>
          <w:b/>
          <w:bCs/>
          <w:sz w:val="28"/>
          <w:szCs w:val="28"/>
        </w:rPr>
      </w:pPr>
      <w:r w:rsidRPr="00752233">
        <w:rPr>
          <w:rFonts w:ascii="Times New Roman" w:eastAsia="Times New Roman" w:hAnsi="Times New Roman"/>
          <w:b/>
          <w:bCs/>
          <w:sz w:val="28"/>
          <w:szCs w:val="28"/>
        </w:rPr>
        <w:t>Нижний правый квадрат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b/>
          <w:bCs/>
          <w:sz w:val="28"/>
          <w:szCs w:val="28"/>
        </w:rPr>
        <w:t>Сангвинический темперамент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Сангвиник быстро сходится с людьми, жизнерадостен, легко переключается с одного дела на другое, не любит однообразия. Он без труда контролирует свои эмоции, быстро осваивается в новой обстановке, любит общение. У сангвиника скоро возникают чувства радости, горя, привязанности и враждебности, но эти чувства неглубоки. Настроение сангвиника быстро меняется, но, как правило, преобладает хорошее настроение. Сангвинический темперамент не накладывает никаких ограничений на выбор профессии.</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i/>
          <w:iCs/>
          <w:sz w:val="28"/>
          <w:szCs w:val="28"/>
        </w:rPr>
        <w:t>Известный полководец Наполеон был сангвиником. Этот тип темперамента считается самым сильным. Однако он не спас Наполеона от поражения, которое нанес ему флегматик Кутузов.</w:t>
      </w:r>
    </w:p>
    <w:p w:rsidR="008C1DA5" w:rsidRPr="00752233" w:rsidRDefault="008C1DA5" w:rsidP="00343BB0">
      <w:pPr>
        <w:spacing w:after="0"/>
        <w:ind w:left="567"/>
        <w:jc w:val="both"/>
        <w:outlineLvl w:val="2"/>
        <w:rPr>
          <w:rFonts w:ascii="Times New Roman" w:eastAsia="Times New Roman" w:hAnsi="Times New Roman"/>
          <w:b/>
          <w:bCs/>
          <w:sz w:val="28"/>
          <w:szCs w:val="28"/>
        </w:rPr>
      </w:pPr>
      <w:r w:rsidRPr="00752233">
        <w:rPr>
          <w:rFonts w:ascii="Times New Roman" w:eastAsia="Times New Roman" w:hAnsi="Times New Roman"/>
          <w:b/>
          <w:bCs/>
          <w:sz w:val="28"/>
          <w:szCs w:val="28"/>
        </w:rPr>
        <w:t>Верхний левый квадрат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b/>
          <w:bCs/>
          <w:sz w:val="28"/>
          <w:szCs w:val="28"/>
        </w:rPr>
        <w:t>Меланхолический темперамент.</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Чувства и эмоциональные состояния у людей меланхолического темперамента отличаются глубиной, большой силой и длительностью. Меланхолики тяжело переносят обиды, огорчения, хотя внешне это может слабо проявляться. Они избегают новых людей, чувствуют себя неловко в новой обстановке. В привычной и спокойной обстановке люди с таким темпераментом работают очень продуктивно. Меланхоликам свойственны глубина и постоянство, тонкость восприятия.</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b/>
          <w:bCs/>
          <w:sz w:val="28"/>
          <w:szCs w:val="28"/>
        </w:rPr>
        <w:t>• </w:t>
      </w:r>
      <w:r w:rsidRPr="002A6B17">
        <w:rPr>
          <w:rFonts w:ascii="Times New Roman" w:eastAsia="Times New Roman" w:hAnsi="Times New Roman"/>
          <w:b/>
          <w:bCs/>
          <w:i/>
          <w:iCs/>
          <w:sz w:val="28"/>
          <w:szCs w:val="28"/>
        </w:rPr>
        <w:t>Как вы думаете, почему среди меланхоликов нет прославленных полководцев?</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 xml:space="preserve">Высокая чувствительность в сочетании с потребностью в одиночестве рождает не полководцев, а творцов. Большинство поэтов, художников, музыкантов — меланхолики. Их произведения — память об их чувствах и переживаниях. Силой своего таланта они заставляют других </w:t>
      </w:r>
      <w:r w:rsidRPr="002A6B17">
        <w:rPr>
          <w:rFonts w:ascii="Times New Roman" w:eastAsia="Times New Roman" w:hAnsi="Times New Roman"/>
          <w:sz w:val="28"/>
          <w:szCs w:val="28"/>
        </w:rPr>
        <w:lastRenderedPageBreak/>
        <w:t xml:space="preserve">переживать свое счастье и свое страдание. Однако не бывает правил без исключений. Холерический темперамент не помешал Пушкину стать великим поэтом. Французский писатель Александр Дюма был сангвиником. Помните его «Три мушкетера»? </w:t>
      </w:r>
      <w:proofErr w:type="spellStart"/>
      <w:r w:rsidRPr="002A6B17">
        <w:rPr>
          <w:rFonts w:ascii="Times New Roman" w:eastAsia="Times New Roman" w:hAnsi="Times New Roman"/>
          <w:sz w:val="28"/>
          <w:szCs w:val="28"/>
        </w:rPr>
        <w:t>Атос</w:t>
      </w:r>
      <w:proofErr w:type="spellEnd"/>
      <w:r w:rsidRPr="002A6B17">
        <w:rPr>
          <w:rFonts w:ascii="Times New Roman" w:eastAsia="Times New Roman" w:hAnsi="Times New Roman"/>
          <w:sz w:val="28"/>
          <w:szCs w:val="28"/>
        </w:rPr>
        <w:t xml:space="preserve">, </w:t>
      </w:r>
      <w:proofErr w:type="spellStart"/>
      <w:r w:rsidRPr="002A6B17">
        <w:rPr>
          <w:rFonts w:ascii="Times New Roman" w:eastAsia="Times New Roman" w:hAnsi="Times New Roman"/>
          <w:sz w:val="28"/>
          <w:szCs w:val="28"/>
        </w:rPr>
        <w:t>Портос</w:t>
      </w:r>
      <w:proofErr w:type="spellEnd"/>
      <w:r w:rsidRPr="002A6B17">
        <w:rPr>
          <w:rFonts w:ascii="Times New Roman" w:eastAsia="Times New Roman" w:hAnsi="Times New Roman"/>
          <w:sz w:val="28"/>
          <w:szCs w:val="28"/>
        </w:rPr>
        <w:t xml:space="preserve">, </w:t>
      </w:r>
      <w:proofErr w:type="spellStart"/>
      <w:r w:rsidRPr="002A6B17">
        <w:rPr>
          <w:rFonts w:ascii="Times New Roman" w:eastAsia="Times New Roman" w:hAnsi="Times New Roman"/>
          <w:sz w:val="28"/>
          <w:szCs w:val="28"/>
        </w:rPr>
        <w:t>Арамис</w:t>
      </w:r>
      <w:proofErr w:type="spellEnd"/>
      <w:r w:rsidRPr="002A6B17">
        <w:rPr>
          <w:rFonts w:ascii="Times New Roman" w:eastAsia="Times New Roman" w:hAnsi="Times New Roman"/>
          <w:sz w:val="28"/>
          <w:szCs w:val="28"/>
        </w:rPr>
        <w:t xml:space="preserve"> и </w:t>
      </w:r>
      <w:proofErr w:type="spellStart"/>
      <w:r w:rsidRPr="002A6B17">
        <w:rPr>
          <w:rFonts w:ascii="Times New Roman" w:eastAsia="Times New Roman" w:hAnsi="Times New Roman"/>
          <w:sz w:val="28"/>
          <w:szCs w:val="28"/>
        </w:rPr>
        <w:t>д’Артаньян</w:t>
      </w:r>
      <w:proofErr w:type="spellEnd"/>
      <w:r w:rsidRPr="002A6B17">
        <w:rPr>
          <w:rFonts w:ascii="Times New Roman" w:eastAsia="Times New Roman" w:hAnsi="Times New Roman"/>
          <w:sz w:val="28"/>
          <w:szCs w:val="28"/>
        </w:rPr>
        <w:t xml:space="preserve"> как раз и представляют четыре темперамента. Они дополняют друг друга, как четыре стихии или четыре времени года, и поэтому непобедимы. Определите темпераменты четырех мушкетеров.</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Любая группа людей работает эффективней, если в ней есть представители всех темпераментов.</w:t>
      </w:r>
      <w:r w:rsidR="00712AE7">
        <w:rPr>
          <w:rFonts w:ascii="Times New Roman" w:eastAsia="Times New Roman" w:hAnsi="Times New Roman"/>
          <w:sz w:val="28"/>
          <w:szCs w:val="28"/>
        </w:rPr>
        <w:t xml:space="preserve"> </w:t>
      </w:r>
      <w:r w:rsidRPr="002A6B17">
        <w:rPr>
          <w:rFonts w:ascii="Times New Roman" w:eastAsia="Times New Roman" w:hAnsi="Times New Roman"/>
          <w:b/>
          <w:bCs/>
          <w:sz w:val="28"/>
          <w:szCs w:val="28"/>
        </w:rPr>
        <w:t>Меланхолики</w:t>
      </w:r>
      <w:r w:rsidRPr="002A6B17">
        <w:rPr>
          <w:rFonts w:ascii="Times New Roman" w:eastAsia="Times New Roman" w:hAnsi="Times New Roman"/>
          <w:sz w:val="28"/>
          <w:szCs w:val="28"/>
        </w:rPr>
        <w:t> первыми чувствуют, в каком направлении надо начинать поиск. </w:t>
      </w:r>
      <w:r w:rsidRPr="002A6B17">
        <w:rPr>
          <w:rFonts w:ascii="Times New Roman" w:eastAsia="Times New Roman" w:hAnsi="Times New Roman"/>
          <w:b/>
          <w:bCs/>
          <w:sz w:val="28"/>
          <w:szCs w:val="28"/>
        </w:rPr>
        <w:t>Холерики</w:t>
      </w:r>
      <w:r w:rsidRPr="002A6B17">
        <w:rPr>
          <w:rFonts w:ascii="Times New Roman" w:eastAsia="Times New Roman" w:hAnsi="Times New Roman"/>
          <w:sz w:val="28"/>
          <w:szCs w:val="28"/>
        </w:rPr>
        <w:t> выполняют функции бесстрашных разведчиков.</w:t>
      </w:r>
      <w:r w:rsidRPr="002A6B17">
        <w:rPr>
          <w:rFonts w:ascii="Times New Roman" w:eastAsia="Times New Roman" w:hAnsi="Times New Roman"/>
          <w:b/>
          <w:bCs/>
          <w:sz w:val="28"/>
          <w:szCs w:val="28"/>
        </w:rPr>
        <w:t> Сангвиники</w:t>
      </w:r>
      <w:r w:rsidRPr="002A6B17">
        <w:rPr>
          <w:rFonts w:ascii="Times New Roman" w:eastAsia="Times New Roman" w:hAnsi="Times New Roman"/>
          <w:sz w:val="28"/>
          <w:szCs w:val="28"/>
        </w:rPr>
        <w:t> являются источником положительных эмоций и постоянно генерируют неожиданные идеи.</w:t>
      </w:r>
      <w:r w:rsidRPr="002A6B17">
        <w:rPr>
          <w:rFonts w:ascii="Times New Roman" w:eastAsia="Times New Roman" w:hAnsi="Times New Roman"/>
          <w:b/>
          <w:bCs/>
          <w:sz w:val="28"/>
          <w:szCs w:val="28"/>
        </w:rPr>
        <w:t> Флегматики</w:t>
      </w:r>
      <w:r w:rsidRPr="002A6B17">
        <w:rPr>
          <w:rFonts w:ascii="Times New Roman" w:eastAsia="Times New Roman" w:hAnsi="Times New Roman"/>
          <w:sz w:val="28"/>
          <w:szCs w:val="28"/>
        </w:rPr>
        <w:t> анализируют информацию и предлагают взвешенное решение.</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В чистом виде темпераменты встречаются редко. В каждом человеке есть что-то от холерика, сангвиника, флегматика и меланхолика. Вопрос, кем лучше быть, не имеет смысла, как и вопрос, какое время года лучше. В каждом есть свои плюсы и свои минусы. Надо их знать и действовать, выбирая эффективную модель поведения в зависимости от ситуации, не идя на поводу у природных качеств, а развивая их.</w:t>
      </w:r>
    </w:p>
    <w:p w:rsidR="008C1DA5" w:rsidRPr="002A6B17" w:rsidRDefault="008C1DA5" w:rsidP="00343BB0">
      <w:pPr>
        <w:spacing w:after="0"/>
        <w:ind w:left="567"/>
        <w:jc w:val="both"/>
        <w:rPr>
          <w:rFonts w:ascii="Times New Roman" w:eastAsia="Times New Roman" w:hAnsi="Times New Roman"/>
          <w:sz w:val="28"/>
          <w:szCs w:val="28"/>
        </w:rPr>
      </w:pPr>
      <w:r w:rsidRPr="002A6B17">
        <w:rPr>
          <w:rFonts w:ascii="Times New Roman" w:eastAsia="Times New Roman" w:hAnsi="Times New Roman"/>
          <w:sz w:val="28"/>
          <w:szCs w:val="28"/>
        </w:rPr>
        <w:t>Особенности темперамента необходимо учитывать при выборе профессии, но не следует путать темперамент с характером. Доброта и жестокость, трудолюбие и лень, аккуратность и неряшливость — все это черты характера, они не заложены от природы, а формируются на протяжении всей жизни. Умным или глупым, честным или лживым, талантливым или бездарным может быть человек с любым темпераментом. Успешность человека зависит не от темперамента, а от трудолюбия, способностей, знаний и навыков.</w:t>
      </w: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343BB0" w:rsidRDefault="00343BB0" w:rsidP="00343BB0">
      <w:pPr>
        <w:shd w:val="clear" w:color="auto" w:fill="FFFFFF"/>
        <w:spacing w:after="0"/>
        <w:ind w:left="567"/>
        <w:rPr>
          <w:rFonts w:ascii="Times New Roman" w:eastAsia="Times New Roman" w:hAnsi="Times New Roman"/>
          <w:b/>
          <w:color w:val="000000"/>
          <w:sz w:val="28"/>
          <w:szCs w:val="28"/>
        </w:rPr>
      </w:pPr>
    </w:p>
    <w:p w:rsidR="008C1DA5" w:rsidRDefault="008C1DA5" w:rsidP="00343BB0">
      <w:pPr>
        <w:shd w:val="clear" w:color="auto" w:fill="FFFFFF"/>
        <w:spacing w:after="0" w:line="240" w:lineRule="auto"/>
        <w:ind w:left="567"/>
        <w:rPr>
          <w:rFonts w:ascii="Times New Roman" w:eastAsia="Times New Roman" w:hAnsi="Times New Roman"/>
          <w:b/>
          <w:color w:val="000000"/>
          <w:sz w:val="28"/>
          <w:szCs w:val="28"/>
        </w:rPr>
      </w:pPr>
      <w:r w:rsidRPr="008C45DD">
        <w:rPr>
          <w:rFonts w:ascii="Times New Roman" w:eastAsia="Times New Roman" w:hAnsi="Times New Roman"/>
          <w:b/>
          <w:color w:val="000000"/>
          <w:sz w:val="28"/>
          <w:szCs w:val="28"/>
        </w:rPr>
        <w:lastRenderedPageBreak/>
        <w:t xml:space="preserve">Контрольные вопросы для проверки знаний по курсу </w:t>
      </w:r>
    </w:p>
    <w:p w:rsidR="00712AE7" w:rsidRPr="008C45DD" w:rsidRDefault="00712AE7" w:rsidP="00343BB0">
      <w:pPr>
        <w:shd w:val="clear" w:color="auto" w:fill="FFFFFF"/>
        <w:spacing w:after="0" w:line="240" w:lineRule="auto"/>
        <w:ind w:left="567"/>
        <w:rPr>
          <w:rFonts w:ascii="Times New Roman" w:eastAsia="Times New Roman" w:hAnsi="Times New Roman"/>
          <w:b/>
          <w:color w:val="000000"/>
          <w:sz w:val="28"/>
          <w:szCs w:val="28"/>
        </w:rPr>
      </w:pPr>
    </w:p>
    <w:p w:rsidR="008C1DA5" w:rsidRPr="008C45DD" w:rsidRDefault="008C1DA5" w:rsidP="00343BB0">
      <w:pPr>
        <w:shd w:val="clear" w:color="auto" w:fill="FFFFFF"/>
        <w:spacing w:after="0" w:line="240" w:lineRule="auto"/>
        <w:ind w:left="567"/>
        <w:rPr>
          <w:rFonts w:ascii="Times New Roman" w:eastAsia="Times New Roman" w:hAnsi="Times New Roman"/>
          <w:color w:val="000000"/>
          <w:sz w:val="28"/>
          <w:szCs w:val="28"/>
        </w:rPr>
      </w:pPr>
      <w:r>
        <w:rPr>
          <w:rFonts w:ascii="Times New Roman" w:eastAsia="Times New Roman" w:hAnsi="Times New Roman"/>
          <w:color w:val="000000"/>
          <w:sz w:val="28"/>
          <w:szCs w:val="28"/>
        </w:rPr>
        <w:t>«Основы выбора профессии</w:t>
      </w:r>
      <w:r w:rsidRPr="008C45DD">
        <w:rPr>
          <w:rFonts w:ascii="Times New Roman" w:eastAsia="Times New Roman" w:hAnsi="Times New Roman"/>
          <w:color w:val="000000"/>
          <w:sz w:val="28"/>
          <w:szCs w:val="28"/>
        </w:rPr>
        <w:t>».</w:t>
      </w:r>
    </w:p>
    <w:p w:rsidR="008C1DA5" w:rsidRDefault="008C1DA5" w:rsidP="00343BB0">
      <w:pPr>
        <w:shd w:val="clear" w:color="auto" w:fill="FFFFFF"/>
        <w:spacing w:after="0" w:line="240" w:lineRule="auto"/>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line="240" w:lineRule="auto"/>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 xml:space="preserve">1.Цель профориентации </w:t>
      </w:r>
    </w:p>
    <w:p w:rsidR="008C1DA5" w:rsidRPr="008C45DD" w:rsidRDefault="008C1DA5" w:rsidP="00343BB0">
      <w:pPr>
        <w:shd w:val="clear" w:color="auto" w:fill="FFFFFF"/>
        <w:spacing w:after="0" w:line="240" w:lineRule="auto"/>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это:</w:t>
      </w:r>
    </w:p>
    <w:p w:rsidR="008C1DA5" w:rsidRPr="008C45DD" w:rsidRDefault="008C1DA5" w:rsidP="00343BB0">
      <w:pPr>
        <w:shd w:val="clear" w:color="auto" w:fill="FFFFFF"/>
        <w:spacing w:after="0" w:line="240" w:lineRule="auto"/>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знакомство школьников с профессиональными учебными заведениями и предприятиями города для последующего выбора карьеры;</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изучение профконсультантом индивидуально</w:t>
      </w:r>
      <w:r w:rsidR="00712AE7">
        <w:rPr>
          <w:rFonts w:ascii="Times New Roman" w:eastAsia="Times New Roman" w:hAnsi="Times New Roman"/>
          <w:color w:val="000000"/>
          <w:sz w:val="28"/>
          <w:szCs w:val="28"/>
        </w:rPr>
        <w:t xml:space="preserve"> </w:t>
      </w:r>
      <w:r w:rsidRPr="008C45DD">
        <w:rPr>
          <w:rFonts w:ascii="Times New Roman" w:eastAsia="Times New Roman" w:hAnsi="Times New Roman"/>
          <w:color w:val="000000"/>
          <w:sz w:val="28"/>
          <w:szCs w:val="28"/>
        </w:rPr>
        <w:t xml:space="preserve">психологических особенностей учащихся для подбора подходящей профессии каждому </w:t>
      </w:r>
      <w:proofErr w:type="gramStart"/>
      <w:r w:rsidRPr="008C45DD">
        <w:rPr>
          <w:rFonts w:ascii="Times New Roman" w:eastAsia="Times New Roman" w:hAnsi="Times New Roman"/>
          <w:color w:val="000000"/>
          <w:sz w:val="28"/>
          <w:szCs w:val="28"/>
        </w:rPr>
        <w:t>из</w:t>
      </w:r>
      <w:proofErr w:type="gramEnd"/>
      <w:r w:rsidRPr="008C45DD">
        <w:rPr>
          <w:rFonts w:ascii="Times New Roman" w:eastAsia="Times New Roman" w:hAnsi="Times New Roman"/>
          <w:color w:val="000000"/>
          <w:sz w:val="28"/>
          <w:szCs w:val="28"/>
        </w:rPr>
        <w:t xml:space="preserve"> </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них;</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обучение школьников самостоятельному, осознанному выбору карьеры;</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формирование у учащихся представлений об особенностях различных профессий.</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2.Должность это:</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профессия;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специальность;</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призвание;</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служебная обязанность.</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3.Учитель начальных классов это:</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профессия;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специальность;</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должность;</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призвание.</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4.Безработными признаются: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лица, не достигшие 16 лет;</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инвалиды 1 и 2 группы;</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лица, отказавшиеся в Центре занятости населения от 2х вариантов подходящей работы в течение 10 дней;</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трудоспособные граждане, не имеющие работы и заработка, зарегистрированные в Центре занятости населения как ищущие работу.</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 xml:space="preserve">5.Учащийся, который любит заниматься конкретными вещами, требующими ручных умений, ловкости, настойчивости относится </w:t>
      </w:r>
      <w:proofErr w:type="gramStart"/>
      <w:r w:rsidRPr="008C45DD">
        <w:rPr>
          <w:rFonts w:ascii="Times New Roman" w:eastAsia="Times New Roman" w:hAnsi="Times New Roman"/>
          <w:color w:val="000000"/>
          <w:sz w:val="28"/>
          <w:szCs w:val="28"/>
        </w:rPr>
        <w:t>к</w:t>
      </w:r>
      <w:proofErr w:type="gramEnd"/>
      <w:r w:rsidRPr="008C45DD">
        <w:rPr>
          <w:rFonts w:ascii="Times New Roman" w:eastAsia="Times New Roman" w:hAnsi="Times New Roman"/>
          <w:color w:val="000000"/>
          <w:sz w:val="28"/>
          <w:szCs w:val="28"/>
        </w:rPr>
        <w:t>:</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интеллектуальному типу;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практическому типу;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социальному типу;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lastRenderedPageBreak/>
        <w:t>Г) предприимчивому типу.</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6.Учащемуся с интеллектуальным типом личности более подходит профессия: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программиста;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бухгалтера;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коммерсанта;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брокера.</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 xml:space="preserve">7.Для усидчивого, исполнительного, дисциплинированного человека, отдающего предпочтение четко сформулированным действиям, </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наиболее подходящей будет профессия: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художника;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журналиста;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парикмахера;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корректора (специалиста, исправляющего ошибки в текстах).</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8.Человеку, относящемуся к социальному типу личности, лучше заниматься: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научной деятельностью;</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конкретным практическим трудом;</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воспитательной работой;</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работой, связанной с обработкой знаковой информации.</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9.Для успешной деятельности у юриста более всего должны быть выражены:</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словесные способности;</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организаторские способности;</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счетные способности;</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способности к пространственному мышлению.</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10.Пространственное мышление наиболее необходимо в профессии:</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экскурсовода;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музыканта;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врача;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конструктора.</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11.Руководить людьми легче человеку, имеющему темперамент:</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сангвиника;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холерика;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флегматика;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lastRenderedPageBreak/>
        <w:t>Г) меланхолика.</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12.Работу, требующую высокой чувствительности, легче выполнять:</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холерику;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флегматику;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сангвинику;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меланхолику.</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13.Работа, требующая подвижности, частой смены обстановки, меньше всего подходит:</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холерику;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флегматику;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сангвинику;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меланхолику.</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14.Для меланхоликов в профессии врача будет неудачной специализация: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терапевта;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окулиста (лечащего болезни глаз);</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хирурга;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фтизиатра (специалиста по туберкулезу).</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15.Для учащегося, предпочитающего профессию типа «человек</w:t>
      </w:r>
      <w:r w:rsidR="00712AE7">
        <w:rPr>
          <w:rFonts w:ascii="Times New Roman" w:eastAsia="Times New Roman" w:hAnsi="Times New Roman"/>
          <w:color w:val="000000"/>
          <w:sz w:val="28"/>
          <w:szCs w:val="28"/>
        </w:rPr>
        <w:t xml:space="preserve"> </w:t>
      </w:r>
      <w:r w:rsidRPr="008C45DD">
        <w:rPr>
          <w:rFonts w:ascii="Times New Roman" w:eastAsia="Times New Roman" w:hAnsi="Times New Roman"/>
          <w:color w:val="000000"/>
          <w:sz w:val="28"/>
          <w:szCs w:val="28"/>
        </w:rPr>
        <w:t>техника», наиболее пригодна работа: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кассира;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механика;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оператора ПК;</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секретаря</w:t>
      </w:r>
      <w:r w:rsidR="00712AE7">
        <w:rPr>
          <w:rFonts w:ascii="Times New Roman" w:eastAsia="Times New Roman" w:hAnsi="Times New Roman"/>
          <w:color w:val="000000"/>
          <w:sz w:val="28"/>
          <w:szCs w:val="28"/>
        </w:rPr>
        <w:t xml:space="preserve"> </w:t>
      </w:r>
      <w:r w:rsidRPr="008C45DD">
        <w:rPr>
          <w:rFonts w:ascii="Times New Roman" w:eastAsia="Times New Roman" w:hAnsi="Times New Roman"/>
          <w:color w:val="000000"/>
          <w:sz w:val="28"/>
          <w:szCs w:val="28"/>
        </w:rPr>
        <w:t>машинистки.</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16.Профессия «бухгалтер» относится к типу:</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 xml:space="preserve">А) «человек </w:t>
      </w:r>
      <w:proofErr w:type="gramStart"/>
      <w:r w:rsidRPr="008C45DD">
        <w:rPr>
          <w:rFonts w:ascii="Times New Roman" w:eastAsia="Times New Roman" w:hAnsi="Times New Roman"/>
          <w:color w:val="000000"/>
          <w:sz w:val="28"/>
          <w:szCs w:val="28"/>
        </w:rPr>
        <w:t>человек</w:t>
      </w:r>
      <w:proofErr w:type="gramEnd"/>
      <w:r w:rsidRPr="008C45DD">
        <w:rPr>
          <w:rFonts w:ascii="Times New Roman" w:eastAsia="Times New Roman" w:hAnsi="Times New Roman"/>
          <w:color w:val="000000"/>
          <w:sz w:val="28"/>
          <w:szCs w:val="28"/>
        </w:rPr>
        <w:t>»;</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«человек техника»;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 xml:space="preserve">В) «человек </w:t>
      </w:r>
      <w:r>
        <w:rPr>
          <w:rFonts w:ascii="Times New Roman" w:eastAsia="Times New Roman" w:hAnsi="Times New Roman"/>
          <w:color w:val="000000"/>
          <w:sz w:val="28"/>
          <w:szCs w:val="28"/>
        </w:rPr>
        <w:t>х</w:t>
      </w:r>
      <w:r w:rsidRPr="008C45DD">
        <w:rPr>
          <w:rFonts w:ascii="Times New Roman" w:eastAsia="Times New Roman" w:hAnsi="Times New Roman"/>
          <w:color w:val="000000"/>
          <w:sz w:val="28"/>
          <w:szCs w:val="28"/>
        </w:rPr>
        <w:t>удожественный образ»;</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«человек знаковая система».</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17.К типу «человек художественный образ» относится профессия: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экскурсовода;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цветовода;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медсестры;</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дизайнера.</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lastRenderedPageBreak/>
        <w:t>18.Специального профессионального отбора требует профессия: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геолога;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летчика;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следователя;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журналиста.</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Pr="008C45DD">
        <w:rPr>
          <w:rFonts w:ascii="Times New Roman" w:eastAsia="Times New Roman" w:hAnsi="Times New Roman"/>
          <w:color w:val="000000"/>
          <w:sz w:val="28"/>
          <w:szCs w:val="28"/>
        </w:rPr>
        <w:t>9.Дл</w:t>
      </w:r>
      <w:r>
        <w:rPr>
          <w:rFonts w:ascii="Times New Roman" w:eastAsia="Times New Roman" w:hAnsi="Times New Roman"/>
          <w:color w:val="000000"/>
          <w:sz w:val="28"/>
          <w:szCs w:val="28"/>
        </w:rPr>
        <w:t xml:space="preserve">я </w:t>
      </w:r>
      <w:r w:rsidRPr="008C45DD">
        <w:rPr>
          <w:rFonts w:ascii="Times New Roman" w:eastAsia="Times New Roman" w:hAnsi="Times New Roman"/>
          <w:color w:val="000000"/>
          <w:sz w:val="28"/>
          <w:szCs w:val="28"/>
        </w:rPr>
        <w:t xml:space="preserve"> успешного выбора профессии необходимо:</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принять решение по совету родственников;</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получить ту же профессию, что и лучший друг;</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принять решение, зная требования профессии и учитывая свои возможности и особенности;</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ориентироваться на популярность</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профессии в обществе.</w:t>
      </w:r>
    </w:p>
    <w:p w:rsidR="008C1DA5" w:rsidRDefault="008C1DA5" w:rsidP="00343BB0">
      <w:pPr>
        <w:shd w:val="clear" w:color="auto" w:fill="FFFFFF"/>
        <w:spacing w:after="0"/>
        <w:ind w:left="567"/>
        <w:rPr>
          <w:rFonts w:ascii="Times New Roman" w:eastAsia="Times New Roman" w:hAnsi="Times New Roman"/>
          <w:color w:val="000000"/>
          <w:sz w:val="28"/>
          <w:szCs w:val="28"/>
        </w:rPr>
      </w:pP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20.Для успеха в трудовой деятельности наиболее существенной причиной выбора профессии является:</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А) романтичность;</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Б) хорошие условия труда;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В) высокая зарплата;</w:t>
      </w:r>
    </w:p>
    <w:p w:rsidR="008C1DA5" w:rsidRPr="008C45DD" w:rsidRDefault="008C1DA5" w:rsidP="00343BB0">
      <w:pPr>
        <w:shd w:val="clear" w:color="auto" w:fill="FFFFFF"/>
        <w:spacing w:after="0"/>
        <w:ind w:left="567"/>
        <w:rPr>
          <w:rFonts w:ascii="Times New Roman" w:eastAsia="Times New Roman" w:hAnsi="Times New Roman"/>
          <w:color w:val="000000"/>
          <w:sz w:val="28"/>
          <w:szCs w:val="28"/>
        </w:rPr>
      </w:pPr>
      <w:r w:rsidRPr="008C45DD">
        <w:rPr>
          <w:rFonts w:ascii="Times New Roman" w:eastAsia="Times New Roman" w:hAnsi="Times New Roman"/>
          <w:color w:val="000000"/>
          <w:sz w:val="28"/>
          <w:szCs w:val="28"/>
        </w:rPr>
        <w:t>Г) заинтересованность в деле.</w:t>
      </w: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8C1DA5" w:rsidRDefault="008C1DA5" w:rsidP="00343BB0">
      <w:pPr>
        <w:pStyle w:val="a7"/>
        <w:shd w:val="clear" w:color="auto" w:fill="FFFFFF"/>
        <w:spacing w:before="0" w:beforeAutospacing="0" w:after="0" w:afterAutospacing="0" w:line="276" w:lineRule="auto"/>
        <w:ind w:left="567"/>
        <w:jc w:val="right"/>
        <w:rPr>
          <w:b/>
          <w:bCs/>
          <w:color w:val="000000"/>
          <w:sz w:val="28"/>
          <w:szCs w:val="28"/>
        </w:rPr>
      </w:pPr>
    </w:p>
    <w:p w:rsidR="00F14C61" w:rsidRDefault="00F14C61" w:rsidP="00343BB0">
      <w:pPr>
        <w:ind w:left="-567"/>
      </w:pPr>
    </w:p>
    <w:sectPr w:rsidR="00F14C61" w:rsidSect="00343BB0">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9406E"/>
    <w:rsid w:val="00343BB0"/>
    <w:rsid w:val="00422C74"/>
    <w:rsid w:val="006A5505"/>
    <w:rsid w:val="006E3EB1"/>
    <w:rsid w:val="00712AE7"/>
    <w:rsid w:val="008C1DA5"/>
    <w:rsid w:val="00AA04ED"/>
    <w:rsid w:val="00B9406E"/>
    <w:rsid w:val="00F14C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5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40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406E"/>
    <w:rPr>
      <w:rFonts w:ascii="Tahoma" w:hAnsi="Tahoma" w:cs="Tahoma"/>
      <w:sz w:val="16"/>
      <w:szCs w:val="16"/>
    </w:rPr>
  </w:style>
  <w:style w:type="paragraph" w:styleId="a5">
    <w:name w:val="Title"/>
    <w:basedOn w:val="a"/>
    <w:link w:val="a6"/>
    <w:qFormat/>
    <w:rsid w:val="008C1DA5"/>
    <w:pPr>
      <w:spacing w:after="0" w:line="240" w:lineRule="auto"/>
      <w:jc w:val="center"/>
    </w:pPr>
    <w:rPr>
      <w:rFonts w:ascii="Times New Roman" w:eastAsia="Times New Roman" w:hAnsi="Times New Roman" w:cs="Times New Roman"/>
      <w:b/>
      <w:bCs/>
      <w:sz w:val="40"/>
      <w:szCs w:val="24"/>
    </w:rPr>
  </w:style>
  <w:style w:type="character" w:customStyle="1" w:styleId="a6">
    <w:name w:val="Название Знак"/>
    <w:basedOn w:val="a0"/>
    <w:link w:val="a5"/>
    <w:rsid w:val="008C1DA5"/>
    <w:rPr>
      <w:rFonts w:ascii="Times New Roman" w:eastAsia="Times New Roman" w:hAnsi="Times New Roman" w:cs="Times New Roman"/>
      <w:b/>
      <w:bCs/>
      <w:sz w:val="40"/>
      <w:szCs w:val="24"/>
    </w:rPr>
  </w:style>
  <w:style w:type="paragraph" w:styleId="a7">
    <w:name w:val="Normal (Web)"/>
    <w:basedOn w:val="a"/>
    <w:uiPriority w:val="99"/>
    <w:rsid w:val="008C1D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DB6D6-94F5-47FA-A500-2547CA8B4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3704</Words>
  <Characters>21113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Гость</cp:lastModifiedBy>
  <cp:revision>7</cp:revision>
  <cp:lastPrinted>2021-02-15T03:55:00Z</cp:lastPrinted>
  <dcterms:created xsi:type="dcterms:W3CDTF">2020-12-20T04:13:00Z</dcterms:created>
  <dcterms:modified xsi:type="dcterms:W3CDTF">2021-02-15T03:57:00Z</dcterms:modified>
</cp:coreProperties>
</file>