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000001" w14:textId="77777777" w:rsidR="00FC1CB4" w:rsidRDefault="006B300D">
      <w:pPr>
        <w:spacing w:after="100"/>
        <w:ind w:firstLine="705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Положение республиканского конкурса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«Лучший воспитатель-новатор»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организованного платформой дошкольного образования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BilimKids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и Республиканским государственным учреждением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«Центр дошкольного детства»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Министерства образования и науки Республики Казахстан</w:t>
      </w:r>
    </w:p>
    <w:p w14:paraId="00000002" w14:textId="77777777" w:rsidR="00FC1CB4" w:rsidRDefault="00FC1CB4">
      <w:pPr>
        <w:spacing w:after="100"/>
        <w:ind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03" w14:textId="77777777" w:rsidR="00FC1CB4" w:rsidRDefault="006B300D">
      <w:pPr>
        <w:numPr>
          <w:ilvl w:val="0"/>
          <w:numId w:val="1"/>
        </w:numPr>
        <w:shd w:val="clear" w:color="auto" w:fill="FFFFFF"/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Дата проведения: </w:t>
      </w:r>
      <w:r>
        <w:rPr>
          <w:rFonts w:ascii="Times New Roman" w:eastAsia="Times New Roman" w:hAnsi="Times New Roman" w:cs="Times New Roman"/>
          <w:sz w:val="24"/>
          <w:szCs w:val="24"/>
        </w:rPr>
        <w:t>25.10.2021 – 25.11.2021</w:t>
      </w:r>
    </w:p>
    <w:p w14:paraId="00000004" w14:textId="77777777" w:rsidR="00FC1CB4" w:rsidRDefault="006B300D">
      <w:pPr>
        <w:shd w:val="clear" w:color="auto" w:fill="FFFFFF"/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Участие в Конкурсе бесплатное!</w:t>
      </w:r>
    </w:p>
    <w:p w14:paraId="00000005" w14:textId="77777777" w:rsidR="00FC1CB4" w:rsidRDefault="006B300D">
      <w:pPr>
        <w:numPr>
          <w:ilvl w:val="0"/>
          <w:numId w:val="1"/>
        </w:numPr>
        <w:shd w:val="clear" w:color="auto" w:fill="FFFFFF"/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К участию в Конкурсе допускаются: </w:t>
      </w:r>
    </w:p>
    <w:p w14:paraId="00000006" w14:textId="77777777" w:rsidR="00FC1CB4" w:rsidRDefault="006B300D">
      <w:pPr>
        <w:numPr>
          <w:ilvl w:val="1"/>
          <w:numId w:val="1"/>
        </w:numPr>
        <w:shd w:val="clear" w:color="auto" w:fill="FFFFFF"/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педагоги дошкольного образования, работающие на территории Республики Казахстан (узкие специалисты);</w:t>
      </w:r>
    </w:p>
    <w:p w14:paraId="00000007" w14:textId="77777777" w:rsidR="00FC1CB4" w:rsidRDefault="006B300D">
      <w:pPr>
        <w:numPr>
          <w:ilvl w:val="1"/>
          <w:numId w:val="1"/>
        </w:numPr>
        <w:spacing w:after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воспитатели, работающие в детских садах, мини-центрах;</w:t>
      </w:r>
    </w:p>
    <w:p w14:paraId="00000008" w14:textId="77777777" w:rsidR="00FC1CB4" w:rsidRDefault="006B300D">
      <w:pPr>
        <w:numPr>
          <w:ilvl w:val="1"/>
          <w:numId w:val="1"/>
        </w:numPr>
        <w:spacing w:after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учителя классов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подготовки;</w:t>
      </w:r>
    </w:p>
    <w:p w14:paraId="00000009" w14:textId="77777777" w:rsidR="00FC1CB4" w:rsidRDefault="006B300D">
      <w:pPr>
        <w:numPr>
          <w:ilvl w:val="1"/>
          <w:numId w:val="1"/>
        </w:numPr>
        <w:spacing w:after="10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методисты, воспитатели, учителя-предметники и молодые специалисты, работающие в сфере дошкольного образования, в том числе в классах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подготовки и мини-центрах со стажем работы более 1 года.</w:t>
      </w:r>
    </w:p>
    <w:p w14:paraId="0000000A" w14:textId="77777777" w:rsidR="00FC1CB4" w:rsidRDefault="006B300D">
      <w:pPr>
        <w:spacing w:after="100"/>
        <w:ind w:left="57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чтобы принять участие в конкурсе «Лучший воспитатель-новатор», участнику необязательно быть подписанным на платформу </w:t>
      </w:r>
      <w:hyperlink r:id="rId6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0000000B" w14:textId="77777777" w:rsidR="00FC1CB4" w:rsidRDefault="006B300D">
      <w:pPr>
        <w:numPr>
          <w:ilvl w:val="0"/>
          <w:numId w:val="1"/>
        </w:numPr>
        <w:spacing w:after="100"/>
        <w:ind w:right="-615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Цели конкурса:</w:t>
      </w:r>
    </w:p>
    <w:p w14:paraId="0000000C" w14:textId="77777777" w:rsidR="00FC1CB4" w:rsidRDefault="006B300D">
      <w:pPr>
        <w:numPr>
          <w:ilvl w:val="1"/>
          <w:numId w:val="1"/>
        </w:numPr>
        <w:spacing w:after="100"/>
        <w:ind w:right="-6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навыков применения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ИКТ-инструментов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и повышение качества дошкольного образования с помощью платформы </w:t>
      </w:r>
      <w:hyperlink r:id="rId7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www.bilimkids.kz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; </w:t>
      </w:r>
    </w:p>
    <w:p w14:paraId="0000000D" w14:textId="77777777" w:rsidR="00FC1CB4" w:rsidRDefault="006B300D">
      <w:pPr>
        <w:numPr>
          <w:ilvl w:val="1"/>
          <w:numId w:val="1"/>
        </w:numPr>
        <w:spacing w:after="100"/>
        <w:ind w:right="-61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развитие поддержка системы дошкольного воспитания и обучения, обмен и распространение опыта педагогов сферы дошкольного образования по организации учебной деятельности (ОУД) с дошкольниками на основе учебных пособий сайта </w:t>
      </w:r>
      <w:hyperlink r:id="rId8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http://rc-dd.kz/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0E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Призы конкурса «Лучший воспитатель-новатор»:</w:t>
      </w:r>
    </w:p>
    <w:p w14:paraId="0000000F" w14:textId="133A5EFD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1 место: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300 000 тенге и Диплом победителя</w:t>
      </w:r>
    </w:p>
    <w:p w14:paraId="00000010" w14:textId="52D57553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2 место: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200 000 тенге и Диплом победителя</w:t>
      </w:r>
    </w:p>
    <w:p w14:paraId="00000011" w14:textId="21A7F323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3 место: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100 000 тенге и Диплом победителя</w:t>
      </w:r>
    </w:p>
    <w:p w14:paraId="00000012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Всем участникам будут вручены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сертификаты об участии в Конкурсе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а победителям –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Дипломы победителей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3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Условия конкурса:</w:t>
      </w:r>
    </w:p>
    <w:p w14:paraId="00000014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Составить свою разработку ОУД по предмету в любой возрастной группе дошкольного учреждения (мини-центра,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предшкольного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класса).</w:t>
      </w:r>
    </w:p>
    <w:p w14:paraId="00000015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По данной разработке приветствуется следующее:</w:t>
      </w:r>
    </w:p>
    <w:p w14:paraId="00000016" w14:textId="77777777" w:rsidR="00FC1CB4" w:rsidRDefault="006B300D">
      <w:pPr>
        <w:numPr>
          <w:ilvl w:val="2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использование учебных пособий сайта </w:t>
      </w:r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http://rc-dd.kz/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при разработке ОУД;</w:t>
      </w:r>
    </w:p>
    <w:p w14:paraId="00000017" w14:textId="77777777" w:rsidR="00FC1CB4" w:rsidRDefault="006B300D">
      <w:pPr>
        <w:numPr>
          <w:ilvl w:val="2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съемка видео ОУД с применением материалов </w:t>
      </w:r>
      <w:hyperlink r:id="rId10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00000018" w14:textId="77777777" w:rsidR="00FC1CB4" w:rsidRDefault="006B300D">
      <w:pPr>
        <w:numPr>
          <w:ilvl w:val="2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публикация видео в социальных сетях на своей странице;</w:t>
      </w:r>
    </w:p>
    <w:p w14:paraId="00000019" w14:textId="77777777" w:rsidR="00FC1CB4" w:rsidRDefault="006B300D">
      <w:pPr>
        <w:numPr>
          <w:ilvl w:val="2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ссылку на снятый видеоматериал ОУД можно прикрепить к разработке ОУД. </w:t>
      </w:r>
    </w:p>
    <w:p w14:paraId="0000001A" w14:textId="77777777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 этом записанный видеоматериал не является обязательным требованием.</w:t>
      </w:r>
    </w:p>
    <w:p w14:paraId="0000001B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участник не подписан на платформу </w:t>
      </w:r>
      <w:hyperlink r:id="rId11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то ему необходимо зайти на платформу </w:t>
      </w:r>
      <w:hyperlink r:id="rId12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bilimkids.kz,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нажать на кнопку РЕГИСТРАЦИЯ и зарегистрироваться по электронной почте.</w:t>
      </w:r>
    </w:p>
    <w:p w14:paraId="0000001C" w14:textId="77777777" w:rsidR="00FC1CB4" w:rsidRDefault="006B300D">
      <w:pPr>
        <w:spacing w:after="100"/>
        <w:ind w:left="570"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участник является подписчиком платформы </w:t>
      </w:r>
      <w:hyperlink r:id="rId13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, то ему необходимо зайти на платформу </w:t>
      </w:r>
      <w:hyperlink r:id="rId14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и авторизоваться с помощью логина и пароля от своего аккаунта. </w:t>
      </w:r>
    </w:p>
    <w:p w14:paraId="0000001D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Зайти на страницу ВОСПИТАТЕЛЮ в раздел ПОУРОЧНЫЕ ПЛАНЫ.</w:t>
      </w:r>
    </w:p>
    <w:p w14:paraId="0000001E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Перенести разработку ОУД в цифровой формат, нажав на кнопку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Д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обавить план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1F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Принять условия публикации.</w:t>
      </w:r>
    </w:p>
    <w:p w14:paraId="00000020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Нажать на кнопку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i/>
          <w:sz w:val="24"/>
          <w:szCs w:val="24"/>
        </w:rPr>
        <w:t>охранить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1" w14:textId="77777777" w:rsidR="00FC1CB4" w:rsidRDefault="006B300D">
      <w:pPr>
        <w:numPr>
          <w:ilvl w:val="0"/>
          <w:numId w:val="1"/>
        </w:numPr>
        <w:shd w:val="clear" w:color="auto" w:fill="FFFFFF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Правила проведения конкурса: </w:t>
      </w:r>
    </w:p>
    <w:p w14:paraId="00000022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Количество конкурсных работ от одного участника не ограничено.</w:t>
      </w:r>
    </w:p>
    <w:p w14:paraId="00000023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К участию в конкурсе допускаются все работы, написанные на казахском, русском и английском языках.</w:t>
      </w:r>
    </w:p>
    <w:p w14:paraId="00000024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Конкурсная работа должна быть авторской, ответственность за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плагиат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несет конкурсант, разместивший материал. Работы, нарушающие Закон «Об авторском праве и смежных правах», будут исключены. </w:t>
      </w:r>
    </w:p>
    <w:p w14:paraId="00000025" w14:textId="77777777" w:rsidR="00FC1CB4" w:rsidRDefault="006B300D">
      <w:pPr>
        <w:numPr>
          <w:ilvl w:val="1"/>
          <w:numId w:val="1"/>
        </w:numPr>
        <w:spacing w:after="100"/>
        <w:ind w:right="-60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Конкурсант, участвовавший в прошлогоднем конкурсе «Лучший воспитатель-новатор», может принять участие в этом конкурсе при условии, что загрузит новую работу. Конкурсные работы, отправленные ранее, к участию допускаться не будут. </w:t>
      </w:r>
    </w:p>
    <w:p w14:paraId="00000026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Организация Конкурса: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конкурсные работы будут оценивать члены комиссии, которая состоит из квалифицированных методистов в области дошкольного образования.</w:t>
      </w:r>
    </w:p>
    <w:p w14:paraId="00000027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работ:</w:t>
      </w:r>
    </w:p>
    <w:p w14:paraId="00000028" w14:textId="77777777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1) Содержание работы: соответствие содержания и качества материалов ОУД, методов и приемов, ИКТ, фото и видеоматериалов возрастным и психологическим особенностям детей дошкольного возраста, выбранной теме, сезону и стандартам дошкольного образования.</w:t>
      </w:r>
    </w:p>
    <w:p w14:paraId="00000029" w14:textId="77777777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2) Актуальность и креативность: приветствуется креативный подход в построении и разнообразии заданий, их увлекательности, решении цели ОУД.</w:t>
      </w:r>
    </w:p>
    <w:p w14:paraId="0000002A" w14:textId="77777777" w:rsidR="00FC1CB4" w:rsidRDefault="006B300D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Оформление работы: тексты должны соответствовать нормам грамматики и стилистики, видеоматериалы должны быть в хорошем качестве и соответствовать эстетическим нормам.</w:t>
      </w:r>
    </w:p>
    <w:p w14:paraId="0000002B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Формат проведения: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онлайн на платформе </w:t>
      </w:r>
      <w:hyperlink r:id="rId15">
        <w:r>
          <w:rPr>
            <w:rFonts w:ascii="Times New Roman" w:eastAsia="Times New Roman" w:hAnsi="Times New Roman" w:cs="Times New Roman"/>
            <w:b/>
            <w:color w:val="1155CC"/>
            <w:sz w:val="24"/>
            <w:szCs w:val="24"/>
            <w:u w:val="single"/>
          </w:rPr>
          <w:t>www.bilimkids.kz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000002C" w14:textId="77777777" w:rsidR="00FC1CB4" w:rsidRDefault="006B300D">
      <w:pPr>
        <w:numPr>
          <w:ilvl w:val="0"/>
          <w:numId w:val="1"/>
        </w:numPr>
        <w:spacing w:after="100"/>
        <w:ind w:right="-607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Итоги конкурса: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30.11.2021 г.</w:t>
      </w:r>
    </w:p>
    <w:p w14:paraId="0000002D" w14:textId="77777777" w:rsidR="00FC1CB4" w:rsidRDefault="00FC1CB4">
      <w:pPr>
        <w:spacing w:after="100"/>
        <w:ind w:right="-607" w:firstLine="70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FC1CB4" w:rsidSect="00CA120E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802F7"/>
    <w:multiLevelType w:val="multilevel"/>
    <w:tmpl w:val="DA709538"/>
    <w:lvl w:ilvl="0">
      <w:start w:val="1"/>
      <w:numFmt w:val="decimal"/>
      <w:lvlText w:val="%1."/>
      <w:lvlJc w:val="right"/>
      <w:pPr>
        <w:ind w:left="0" w:firstLine="705"/>
      </w:pPr>
      <w:rPr>
        <w:rFonts w:ascii="Times New Roman" w:eastAsia="Times New Roman" w:hAnsi="Times New Roman" w:cs="Times New Roman"/>
        <w:b/>
        <w:u w:val="none"/>
        <w:shd w:val="clear" w:color="auto" w:fill="auto"/>
      </w:rPr>
    </w:lvl>
    <w:lvl w:ilvl="1">
      <w:start w:val="1"/>
      <w:numFmt w:val="decimal"/>
      <w:lvlText w:val="%1.%2."/>
      <w:lvlJc w:val="right"/>
      <w:pPr>
        <w:ind w:left="570" w:firstLine="705"/>
      </w:pPr>
      <w:rPr>
        <w:u w:val="none"/>
      </w:rPr>
    </w:lvl>
    <w:lvl w:ilvl="2">
      <w:start w:val="1"/>
      <w:numFmt w:val="decimal"/>
      <w:lvlText w:val="%1.%2.%3."/>
      <w:lvlJc w:val="right"/>
      <w:pPr>
        <w:ind w:left="1133" w:firstLine="705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1CB4"/>
    <w:rsid w:val="006B300D"/>
    <w:rsid w:val="00CA120E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c-dd.kz/" TargetMode="External"/><Relationship Id="rId13" Type="http://schemas.openxmlformats.org/officeDocument/2006/relationships/hyperlink" Target="http://bilimkids.kz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ilimkids.kz" TargetMode="External"/><Relationship Id="rId12" Type="http://schemas.openxmlformats.org/officeDocument/2006/relationships/hyperlink" Target="http://bilimkids.kz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://www.bilimkids.kz" TargetMode="External"/><Relationship Id="rId11" Type="http://schemas.openxmlformats.org/officeDocument/2006/relationships/hyperlink" Target="http://bilimkids.k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ilimkids.kz" TargetMode="External"/><Relationship Id="rId10" Type="http://schemas.openxmlformats.org/officeDocument/2006/relationships/hyperlink" Target="https://bilimland.kz/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rc-dd.kz/" TargetMode="External"/><Relationship Id="rId14" Type="http://schemas.openxmlformats.org/officeDocument/2006/relationships/hyperlink" Target="http://bilimkids.k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3806</Characters>
  <Application>Microsoft Office Word</Application>
  <DocSecurity>0</DocSecurity>
  <Lines>31</Lines>
  <Paragraphs>8</Paragraphs>
  <ScaleCrop>false</ScaleCrop>
  <Company>SPecialiST RePack</Company>
  <LinksUpToDate>false</LinksUpToDate>
  <CharactersWithSpaces>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Saule</cp:lastModifiedBy>
  <cp:revision>3</cp:revision>
  <dcterms:created xsi:type="dcterms:W3CDTF">2021-10-25T10:15:00Z</dcterms:created>
  <dcterms:modified xsi:type="dcterms:W3CDTF">2021-10-27T11:24:00Z</dcterms:modified>
</cp:coreProperties>
</file>