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Override1.xml" ContentType="application/vnd.openxmlformats-officedocument.themeOverrid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header1.xml" ContentType="application/vnd.openxmlformats-officedocument.wordprocessingml.header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theme/themeOverride2.xml" ContentType="application/vnd.openxmlformats-officedocument.themeOverride+xml"/>
  <Override PartName="/word/charts/chart27.xml" ContentType="application/vnd.openxmlformats-officedocument.drawingml.chart+xml"/>
  <Override PartName="/word/theme/themeOverride3.xml" ContentType="application/vnd.openxmlformats-officedocument.themeOverride+xml"/>
  <Override PartName="/word/charts/chart28.xml" ContentType="application/vnd.openxmlformats-officedocument.drawingml.chart+xml"/>
  <Override PartName="/word/theme/themeOverride4.xml" ContentType="application/vnd.openxmlformats-officedocument.themeOverride+xml"/>
  <Override PartName="/word/charts/chart29.xml" ContentType="application/vnd.openxmlformats-officedocument.drawingml.chart+xml"/>
  <Override PartName="/word/theme/themeOverride5.xml" ContentType="application/vnd.openxmlformats-officedocument.themeOverride+xml"/>
  <Override PartName="/word/charts/chart30.xml" ContentType="application/vnd.openxmlformats-officedocument.drawingml.chart+xml"/>
  <Override PartName="/word/theme/themeOverride6.xml" ContentType="application/vnd.openxmlformats-officedocument.themeOverride+xml"/>
  <Override PartName="/word/charts/chart31.xml" ContentType="application/vnd.openxmlformats-officedocument.drawingml.chart+xml"/>
  <Override PartName="/word/theme/themeOverride7.xml" ContentType="application/vnd.openxmlformats-officedocument.themeOverride+xml"/>
  <Override PartName="/word/charts/chart32.xml" ContentType="application/vnd.openxmlformats-officedocument.drawingml.chart+xml"/>
  <Override PartName="/word/theme/themeOverride8.xml" ContentType="application/vnd.openxmlformats-officedocument.themeOverride+xml"/>
  <Override PartName="/word/charts/chart33.xml" ContentType="application/vnd.openxmlformats-officedocument.drawingml.chart+xml"/>
  <Override PartName="/word/charts/chart34.xml" ContentType="application/vnd.openxmlformats-officedocument.drawingml.chart+xml"/>
  <Override PartName="/word/charts/chart35.xml" ContentType="application/vnd.openxmlformats-officedocument.drawingml.chart+xml"/>
  <Override PartName="/word/charts/chart36.xml" ContentType="application/vnd.openxmlformats-officedocument.drawingml.chart+xml"/>
  <Override PartName="/word/charts/chart37.xml" ContentType="application/vnd.openxmlformats-officedocument.drawingml.chart+xml"/>
  <Override PartName="/word/charts/chart38.xml" ContentType="application/vnd.openxmlformats-officedocument.drawingml.chart+xml"/>
  <Override PartName="/word/charts/chart39.xml" ContentType="application/vnd.openxmlformats-officedocument.drawingml.chart+xml"/>
  <Override PartName="/word/charts/chart40.xml" ContentType="application/vnd.openxmlformats-officedocument.drawingml.chart+xml"/>
  <Override PartName="/word/charts/chart41.xml" ContentType="application/vnd.openxmlformats-officedocument.drawingml.chart+xml"/>
  <Override PartName="/word/charts/chart42.xml" ContentType="application/vnd.openxmlformats-officedocument.drawingml.chart+xml"/>
  <Override PartName="/word/charts/chart43.xml" ContentType="application/vnd.openxmlformats-officedocument.drawingml.chart+xml"/>
  <Override PartName="/word/charts/chart44.xml" ContentType="application/vnd.openxmlformats-officedocument.drawingml.chart+xml"/>
  <Override PartName="/word/charts/chart45.xml" ContentType="application/vnd.openxmlformats-officedocument.drawingml.chart+xml"/>
  <Override PartName="/word/charts/chart46.xml" ContentType="application/vnd.openxmlformats-officedocument.drawingml.chart+xml"/>
  <Override PartName="/word/charts/chart47.xml" ContentType="application/vnd.openxmlformats-officedocument.drawingml.chart+xml"/>
  <Override PartName="/word/charts/chart48.xml" ContentType="application/vnd.openxmlformats-officedocument.drawingml.chart+xml"/>
  <Override PartName="/word/charts/chart49.xml" ContentType="application/vnd.openxmlformats-officedocument.drawingml.chart+xml"/>
  <Override PartName="/word/charts/chart50.xml" ContentType="application/vnd.openxmlformats-officedocument.drawingml.chart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C12" w:rsidRPr="00BA7EE5" w:rsidRDefault="00677C12" w:rsidP="00B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A7EE5">
        <w:rPr>
          <w:rFonts w:ascii="Times New Roman" w:hAnsi="Times New Roman" w:cs="Times New Roman"/>
          <w:sz w:val="28"/>
          <w:szCs w:val="28"/>
        </w:rPr>
        <w:t>Школа-гимназия №6 имени Абая Кунанбаева</w:t>
      </w:r>
    </w:p>
    <w:p w:rsidR="00677C12" w:rsidRPr="00BA7EE5" w:rsidRDefault="00677C12" w:rsidP="00B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Авторская группа:</w:t>
      </w:r>
    </w:p>
    <w:p w:rsidR="00677C12" w:rsidRPr="00BA7EE5" w:rsidRDefault="00A81695" w:rsidP="00B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Айтжанова  А.С</w:t>
      </w:r>
      <w:r w:rsidR="00677C12" w:rsidRPr="00BA7EE5">
        <w:rPr>
          <w:rFonts w:ascii="Times New Roman" w:hAnsi="Times New Roman" w:cs="Times New Roman"/>
          <w:sz w:val="28"/>
          <w:szCs w:val="28"/>
        </w:rPr>
        <w:t>., директор шг №6</w:t>
      </w:r>
    </w:p>
    <w:p w:rsidR="00677C12" w:rsidRPr="00BA7EE5" w:rsidRDefault="00677C12" w:rsidP="00B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Кудаева Ю.И., завуч по УВР</w:t>
      </w:r>
    </w:p>
    <w:p w:rsidR="00677C12" w:rsidRPr="00BA7EE5" w:rsidRDefault="00677C12" w:rsidP="00B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Осадчая В.В.,  завуч по УВР</w:t>
      </w:r>
    </w:p>
    <w:p w:rsidR="00677C12" w:rsidRPr="00BA7EE5" w:rsidRDefault="00677C12" w:rsidP="00B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Турганбаева Г.К., завуч по НМР</w:t>
      </w:r>
    </w:p>
    <w:p w:rsidR="00677C12" w:rsidRPr="00BA7EE5" w:rsidRDefault="00B21BE7" w:rsidP="00B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Резепова Т.С.</w:t>
      </w:r>
      <w:r w:rsidR="00677C12" w:rsidRPr="00BA7EE5">
        <w:rPr>
          <w:rFonts w:ascii="Times New Roman" w:hAnsi="Times New Roman" w:cs="Times New Roman"/>
          <w:sz w:val="28"/>
          <w:szCs w:val="28"/>
        </w:rPr>
        <w:t>,  завуч по УВР</w:t>
      </w:r>
    </w:p>
    <w:p w:rsidR="00677C12" w:rsidRPr="00BA7EE5" w:rsidRDefault="00A81695" w:rsidP="00B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Козлова О.А.</w:t>
      </w:r>
      <w:r w:rsidR="00677C12" w:rsidRPr="00BA7EE5">
        <w:rPr>
          <w:rFonts w:ascii="Times New Roman" w:hAnsi="Times New Roman" w:cs="Times New Roman"/>
          <w:sz w:val="28"/>
          <w:szCs w:val="28"/>
        </w:rPr>
        <w:t>, завуч по ВР</w:t>
      </w:r>
    </w:p>
    <w:p w:rsidR="001D0EFF" w:rsidRPr="00BA7EE5" w:rsidRDefault="001D0EFF" w:rsidP="00B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Байкенова К.А., зам. директора по АХЧ</w:t>
      </w:r>
    </w:p>
    <w:p w:rsidR="00677C12" w:rsidRPr="00BA7EE5" w:rsidRDefault="00677C12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EE5" w:rsidRDefault="00BA7EE5" w:rsidP="00BA7E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BA7EE5" w:rsidRDefault="00BA7EE5" w:rsidP="00BA7E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BA7EE5" w:rsidRDefault="00BA7EE5" w:rsidP="00BA7E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BA7EE5" w:rsidRDefault="00BA7EE5" w:rsidP="00BA7E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BA7EE5" w:rsidRDefault="00BA7EE5" w:rsidP="00BA7E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BA7EE5" w:rsidRDefault="00BA7EE5" w:rsidP="00BA7E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3615D2" w:rsidRPr="00BA7EE5" w:rsidRDefault="003615D2" w:rsidP="00BA7E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Уважаемые родители, учителя, друзья и партнеры школы!</w:t>
      </w:r>
    </w:p>
    <w:p w:rsidR="006562CA" w:rsidRPr="00BA7EE5" w:rsidRDefault="006562CA" w:rsidP="00BA7E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>Предлагаем вашему вниманию открытый   доклад, в котором представлены результаты деятельности школы-гимназии №</w:t>
      </w:r>
      <w:r w:rsidR="00B21BE7"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>6 имени Абая Кунанбаева  за 2016 -2017</w:t>
      </w: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учебный год.</w:t>
      </w:r>
    </w:p>
    <w:p w:rsidR="00FB1500" w:rsidRPr="00BA7EE5" w:rsidRDefault="00FB1500" w:rsidP="00BA7E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Мы сегодня говорим не только о достижениях, которые, безусловно, есть в нашей деятельности, прежде всего - подводим итоги прошедшего учебного года, выявляем проблемы и намечаем перспективы развития шг№6 на 2017-2018 учебный год.</w:t>
      </w:r>
    </w:p>
    <w:p w:rsidR="00FB1500" w:rsidRPr="00BA7EE5" w:rsidRDefault="00FB1500" w:rsidP="00BA7E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Стремительно бежит время. Перед школой ставятся новые задачи модернизации образования, меняются условия ее существования в связи с переходом на обновленную систему образования. Все это требует серьезного, взвешенного подхода. Общая стратегическая задача заключается в том, чтобы не только не потерять в новых условиях положительный опыт, который накоплен в предыдущие годы, а в первую очередь, наращивать темпы развития. </w:t>
      </w:r>
    </w:p>
    <w:p w:rsidR="00FB1500" w:rsidRPr="00BA7EE5" w:rsidRDefault="00FB1500" w:rsidP="00BA7E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 анализе итогов деятельности образовательного учреждения, мы в первую очередь руководствуемся внешними оценками деятельности. Создавая оптимальные условия, мы заботимся о здоровье обучающихся, удовлетворении образовательных потребностей школьников и их родителей, о том, чтобы школа соответствовала современным </w:t>
      </w:r>
      <w:r w:rsidR="00D610E2" w:rsidRPr="00BA7EE5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требованиям, а качество знаний -</w:t>
      </w:r>
      <w:r w:rsidRPr="00B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государственным образовательным стандартам, чтобы каждый выпускник школы был готов реализовать свои жизненные планы, успешно адаптироваться в обществе.</w:t>
      </w:r>
    </w:p>
    <w:p w:rsidR="006562CA" w:rsidRPr="00BA7EE5" w:rsidRDefault="006562CA" w:rsidP="00BA7E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73086" w:rsidRPr="00BA7EE5" w:rsidRDefault="00673086" w:rsidP="00BA7EE5">
      <w:pPr>
        <w:spacing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73086" w:rsidRDefault="00673086" w:rsidP="00BA7E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7EE5" w:rsidRPr="00BA7EE5" w:rsidRDefault="00BA7EE5" w:rsidP="00BA7E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10348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9356"/>
        <w:gridCol w:w="992"/>
      </w:tblGrid>
      <w:tr w:rsidR="00BA7EE5" w:rsidRPr="00BA7EE5" w:rsidTr="006E735C">
        <w:trPr>
          <w:trHeight w:val="366"/>
        </w:trPr>
        <w:tc>
          <w:tcPr>
            <w:tcW w:w="9356" w:type="dxa"/>
          </w:tcPr>
          <w:p w:rsidR="005C5CCF" w:rsidRPr="00BA7EE5" w:rsidRDefault="005C5CCF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Введение</w:t>
            </w:r>
          </w:p>
        </w:tc>
        <w:tc>
          <w:tcPr>
            <w:tcW w:w="992" w:type="dxa"/>
          </w:tcPr>
          <w:p w:rsidR="005C5CCF" w:rsidRPr="00BA7EE5" w:rsidRDefault="005C5CCF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  <w:r w:rsidR="0087008E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5C5CCF" w:rsidRPr="00BA7EE5" w:rsidRDefault="005C5CCF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Раздел 1. Общая характеристика </w:t>
            </w:r>
          </w:p>
        </w:tc>
        <w:tc>
          <w:tcPr>
            <w:tcW w:w="992" w:type="dxa"/>
          </w:tcPr>
          <w:p w:rsidR="005C5CCF" w:rsidRPr="00BA7EE5" w:rsidRDefault="005C5CCF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5C5CCF" w:rsidRPr="00BA7EE5" w:rsidRDefault="005C5CCF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1.1.Тип, вид, статус учреждения</w:t>
            </w:r>
          </w:p>
        </w:tc>
        <w:tc>
          <w:tcPr>
            <w:tcW w:w="992" w:type="dxa"/>
          </w:tcPr>
          <w:p w:rsidR="005C5CCF" w:rsidRPr="00BA7EE5" w:rsidRDefault="005C5CCF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  <w:r w:rsidR="0087008E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A7EE5" w:rsidRPr="00BA7EE5" w:rsidTr="006E735C">
        <w:trPr>
          <w:trHeight w:val="416"/>
        </w:trPr>
        <w:tc>
          <w:tcPr>
            <w:tcW w:w="9356" w:type="dxa"/>
          </w:tcPr>
          <w:p w:rsidR="00877EF5" w:rsidRPr="00BA7EE5" w:rsidRDefault="00877EF5" w:rsidP="00FA2112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7EE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1.2. </w:t>
            </w:r>
            <w:r w:rsidR="008C7B94" w:rsidRPr="00BA7EE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Миссия школы-гимназии</w:t>
            </w:r>
          </w:p>
        </w:tc>
        <w:tc>
          <w:tcPr>
            <w:tcW w:w="992" w:type="dxa"/>
          </w:tcPr>
          <w:p w:rsidR="00877EF5" w:rsidRPr="00BA7EE5" w:rsidRDefault="0087008E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с.5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5C5CCF" w:rsidRPr="00BA7EE5" w:rsidRDefault="00FA211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1.3.</w:t>
            </w:r>
            <w:r w:rsidR="008C7B94" w:rsidRPr="00BA7EE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Структура управления,органы самоуправления. </w:t>
            </w:r>
            <w:r w:rsidR="005C5CCF" w:rsidRPr="00BA7EE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Режим функционирования.</w:t>
            </w:r>
          </w:p>
        </w:tc>
        <w:tc>
          <w:tcPr>
            <w:tcW w:w="992" w:type="dxa"/>
          </w:tcPr>
          <w:p w:rsidR="005C5CCF" w:rsidRPr="00BA7EE5" w:rsidRDefault="005C5CCF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  <w:r w:rsidR="0087008E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5C5CCF" w:rsidRPr="00BA7EE5" w:rsidRDefault="005C5CCF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1.4.  </w:t>
            </w:r>
            <w:r w:rsidRPr="00BA7E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Характеристика контингента обучающихся. </w:t>
            </w:r>
          </w:p>
        </w:tc>
        <w:tc>
          <w:tcPr>
            <w:tcW w:w="992" w:type="dxa"/>
          </w:tcPr>
          <w:p w:rsidR="005C5CCF" w:rsidRPr="00BA7EE5" w:rsidRDefault="005C5CCF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  <w:r w:rsidR="0087008E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5C5CCF" w:rsidRPr="00BA7EE5" w:rsidRDefault="005C5CCF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1.5. Конкурентные </w:t>
            </w:r>
            <w:r w:rsidR="00E84DEF" w:rsidRPr="00BA7EE5">
              <w:rPr>
                <w:rFonts w:ascii="Times New Roman" w:eastAsia="Calibri" w:hAnsi="Times New Roman" w:cs="Times New Roman"/>
                <w:sz w:val="28"/>
                <w:szCs w:val="28"/>
              </w:rPr>
              <w:t>преимущества школы</w:t>
            </w:r>
            <w:r w:rsidRPr="00BA7EE5">
              <w:rPr>
                <w:rFonts w:ascii="Times New Roman" w:eastAsia="Calibri" w:hAnsi="Times New Roman" w:cs="Times New Roman"/>
                <w:sz w:val="28"/>
                <w:szCs w:val="28"/>
              </w:rPr>
              <w:t>-гимназии</w:t>
            </w:r>
            <w:r w:rsidR="00173054" w:rsidRPr="00BA7E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992" w:type="dxa"/>
          </w:tcPr>
          <w:p w:rsidR="005C5CCF" w:rsidRPr="00BA7EE5" w:rsidRDefault="00AC33C5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с.9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5C5CCF" w:rsidRPr="00BA7EE5" w:rsidRDefault="005C5CCF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1.6.</w:t>
            </w:r>
            <w:r w:rsidRPr="00BA7E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Приоритетные направления </w:t>
            </w:r>
            <w:r w:rsidR="00571767" w:rsidRPr="00BA7E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Программы </w:t>
            </w:r>
            <w:r w:rsidR="00E84DEF" w:rsidRPr="00BA7EE5">
              <w:rPr>
                <w:rFonts w:ascii="Times New Roman" w:eastAsia="Calibri" w:hAnsi="Times New Roman" w:cs="Times New Roman"/>
                <w:sz w:val="28"/>
                <w:szCs w:val="28"/>
              </w:rPr>
              <w:t>развития школы</w:t>
            </w:r>
            <w:r w:rsidR="00877EF5" w:rsidRPr="00BA7EE5">
              <w:rPr>
                <w:rFonts w:ascii="Times New Roman" w:eastAsia="Calibri" w:hAnsi="Times New Roman" w:cs="Times New Roman"/>
                <w:sz w:val="28"/>
                <w:szCs w:val="28"/>
              </w:rPr>
              <w:t>-гимназии.</w:t>
            </w:r>
          </w:p>
        </w:tc>
        <w:tc>
          <w:tcPr>
            <w:tcW w:w="992" w:type="dxa"/>
          </w:tcPr>
          <w:p w:rsidR="005C5CCF" w:rsidRPr="00BA7EE5" w:rsidRDefault="0087008E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с.9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5C5CCF" w:rsidRPr="00BA7EE5" w:rsidRDefault="00E84DEF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Раздел 2</w:t>
            </w:r>
            <w:r w:rsidR="005C5CCF"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Особенности об</w:t>
            </w:r>
            <w:r w:rsidR="00777C62"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разовательного процесса в  шг</w:t>
            </w:r>
            <w:r w:rsidR="00556595"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№6</w:t>
            </w:r>
          </w:p>
        </w:tc>
        <w:tc>
          <w:tcPr>
            <w:tcW w:w="992" w:type="dxa"/>
          </w:tcPr>
          <w:p w:rsidR="005C5CCF" w:rsidRPr="00BA7EE5" w:rsidRDefault="005C5CCF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5C5CCF" w:rsidRPr="00BA7EE5" w:rsidRDefault="005C5CCF" w:rsidP="00FA211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2.1.Характеристика образовательных программ по ступеням обучения</w:t>
            </w:r>
          </w:p>
        </w:tc>
        <w:tc>
          <w:tcPr>
            <w:tcW w:w="992" w:type="dxa"/>
          </w:tcPr>
          <w:p w:rsidR="005C5CCF" w:rsidRPr="00BA7EE5" w:rsidRDefault="005C5CCF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  <w:r w:rsidR="00AC33C5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A2112" w:rsidRPr="00BA7EE5" w:rsidTr="00FA2112">
        <w:trPr>
          <w:trHeight w:val="535"/>
        </w:trPr>
        <w:tc>
          <w:tcPr>
            <w:tcW w:w="9356" w:type="dxa"/>
          </w:tcPr>
          <w:p w:rsidR="00FA2112" w:rsidRPr="00BA7EE5" w:rsidRDefault="00FA211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2.2. Управление инновационной деятельностью педагогов. Используемые технологии и методы обучения</w:t>
            </w:r>
          </w:p>
        </w:tc>
        <w:tc>
          <w:tcPr>
            <w:tcW w:w="992" w:type="dxa"/>
          </w:tcPr>
          <w:p w:rsidR="00FA2112" w:rsidRPr="00BA7EE5" w:rsidRDefault="00FA211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с.1</w:t>
            </w:r>
            <w:r w:rsidR="00AC33C5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:rsidR="00FA2112" w:rsidRPr="00BA7EE5" w:rsidRDefault="00FA211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A2112" w:rsidRPr="00BA7EE5" w:rsidTr="006E735C">
        <w:trPr>
          <w:trHeight w:val="535"/>
        </w:trPr>
        <w:tc>
          <w:tcPr>
            <w:tcW w:w="9356" w:type="dxa"/>
          </w:tcPr>
          <w:p w:rsidR="00FA2112" w:rsidRPr="00BA7EE5" w:rsidRDefault="00FA211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2.3 Реализация пилотного проекта по внедрению элементов обучения на английском языке предметов ес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тественно-математического цикла</w:t>
            </w:r>
          </w:p>
        </w:tc>
        <w:tc>
          <w:tcPr>
            <w:tcW w:w="992" w:type="dxa"/>
          </w:tcPr>
          <w:p w:rsidR="00FA2112" w:rsidRPr="00BA7EE5" w:rsidRDefault="00AC33C5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>с.16</w:t>
            </w:r>
          </w:p>
        </w:tc>
      </w:tr>
      <w:tr w:rsidR="00FA2112" w:rsidRPr="00BA7EE5" w:rsidTr="00FA2112">
        <w:trPr>
          <w:trHeight w:val="294"/>
        </w:trPr>
        <w:tc>
          <w:tcPr>
            <w:tcW w:w="9356" w:type="dxa"/>
          </w:tcPr>
          <w:p w:rsidR="00FA2112" w:rsidRPr="00BA7EE5" w:rsidRDefault="00FA211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2.4. </w:t>
            </w:r>
            <w:r w:rsidRPr="00BA7EE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 xml:space="preserve">Модель профильного и предпрофильного обучения                               </w:t>
            </w:r>
          </w:p>
        </w:tc>
        <w:tc>
          <w:tcPr>
            <w:tcW w:w="992" w:type="dxa"/>
          </w:tcPr>
          <w:p w:rsidR="00FA2112" w:rsidRPr="00BA7EE5" w:rsidRDefault="00AC33C5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С.17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5C5CCF" w:rsidRPr="00BA7EE5" w:rsidRDefault="00FB1500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2.5</w:t>
            </w:r>
            <w:r w:rsidR="008C7B94" w:rsidRPr="00BA7EE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>Основные направления воспитательной деятельности</w:t>
            </w:r>
          </w:p>
        </w:tc>
        <w:tc>
          <w:tcPr>
            <w:tcW w:w="992" w:type="dxa"/>
          </w:tcPr>
          <w:p w:rsidR="005C5CCF" w:rsidRPr="00BA7EE5" w:rsidRDefault="005C5CCF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  <w:r w:rsidR="00AC33C5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5C5CCF" w:rsidRPr="00BA7EE5" w:rsidRDefault="00FB1500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2.6</w:t>
            </w:r>
            <w:r w:rsidR="008C7B94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Виды внеклассной, внеурочной деятельности. Творческие </w:t>
            </w:r>
            <w:r w:rsidR="0087008E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объединения</w:t>
            </w:r>
          </w:p>
        </w:tc>
        <w:tc>
          <w:tcPr>
            <w:tcW w:w="992" w:type="dxa"/>
          </w:tcPr>
          <w:p w:rsidR="005C5CCF" w:rsidRPr="00BA7EE5" w:rsidRDefault="005C5CCF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  <w:r w:rsidR="00AC33C5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FA2112" w:rsidRPr="00BA7EE5" w:rsidTr="00FA2112">
        <w:trPr>
          <w:trHeight w:val="352"/>
        </w:trPr>
        <w:tc>
          <w:tcPr>
            <w:tcW w:w="9356" w:type="dxa"/>
          </w:tcPr>
          <w:p w:rsidR="00FA2112" w:rsidRPr="00BA7EE5" w:rsidRDefault="00FA211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2.7. </w:t>
            </w:r>
            <w:r w:rsidRPr="00BA7EE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 xml:space="preserve">Организация изучения иностранных языков                                                                                         </w:t>
            </w:r>
          </w:p>
        </w:tc>
        <w:tc>
          <w:tcPr>
            <w:tcW w:w="992" w:type="dxa"/>
          </w:tcPr>
          <w:p w:rsidR="00FA2112" w:rsidRPr="00BA7EE5" w:rsidRDefault="00FA211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с.26</w:t>
            </w:r>
          </w:p>
        </w:tc>
      </w:tr>
      <w:tr w:rsidR="00FA2112" w:rsidRPr="00BA7EE5" w:rsidTr="00FA2112">
        <w:trPr>
          <w:trHeight w:val="273"/>
        </w:trPr>
        <w:tc>
          <w:tcPr>
            <w:tcW w:w="9356" w:type="dxa"/>
          </w:tcPr>
          <w:p w:rsidR="00FA2112" w:rsidRPr="00BA7EE5" w:rsidRDefault="00FA211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2.8 Характеристика внутришкольной системы оценки качества</w:t>
            </w:r>
          </w:p>
        </w:tc>
        <w:tc>
          <w:tcPr>
            <w:tcW w:w="992" w:type="dxa"/>
          </w:tcPr>
          <w:p w:rsidR="00FA2112" w:rsidRPr="00BA7EE5" w:rsidRDefault="00AC33C5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с.30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8C7B94" w:rsidRPr="00BA7EE5" w:rsidRDefault="008C7B94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Раздел 3. Условия осуществления образовательного процесса в шг</w:t>
            </w:r>
          </w:p>
        </w:tc>
        <w:tc>
          <w:tcPr>
            <w:tcW w:w="992" w:type="dxa"/>
          </w:tcPr>
          <w:p w:rsidR="008C7B94" w:rsidRPr="00BA7EE5" w:rsidRDefault="008C7B94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8C7B94" w:rsidRPr="00BA7EE5" w:rsidRDefault="008C7B94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3.1.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Режим работы. Средняя наполняемость классов </w:t>
            </w:r>
          </w:p>
        </w:tc>
        <w:tc>
          <w:tcPr>
            <w:tcW w:w="992" w:type="dxa"/>
          </w:tcPr>
          <w:p w:rsidR="008C7B94" w:rsidRPr="00BA7EE5" w:rsidRDefault="00AC33C5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с.31</w:t>
            </w:r>
          </w:p>
        </w:tc>
      </w:tr>
      <w:tr w:rsidR="00FA2112" w:rsidRPr="00BA7EE5" w:rsidTr="00FA2112">
        <w:trPr>
          <w:trHeight w:val="600"/>
        </w:trPr>
        <w:tc>
          <w:tcPr>
            <w:tcW w:w="9356" w:type="dxa"/>
          </w:tcPr>
          <w:p w:rsidR="00FA2112" w:rsidRPr="00BA7EE5" w:rsidRDefault="00FA211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3.2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Материально-технические ресурсы. (Библиотечно-информационное обеспечение образовательного процесса, 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-инфраструктура)</w:t>
            </w:r>
          </w:p>
        </w:tc>
        <w:tc>
          <w:tcPr>
            <w:tcW w:w="992" w:type="dxa"/>
          </w:tcPr>
          <w:p w:rsidR="00FA2112" w:rsidRPr="00BA7EE5" w:rsidRDefault="00AC33C5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с.32</w:t>
            </w:r>
          </w:p>
          <w:p w:rsidR="00FA2112" w:rsidRPr="00BA7EE5" w:rsidRDefault="00FA211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A2112" w:rsidRPr="00BA7EE5" w:rsidTr="00FA2112">
        <w:trPr>
          <w:trHeight w:val="368"/>
        </w:trPr>
        <w:tc>
          <w:tcPr>
            <w:tcW w:w="9356" w:type="dxa"/>
          </w:tcPr>
          <w:p w:rsidR="00FA2112" w:rsidRPr="00FA2112" w:rsidRDefault="00FA211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3.3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Медицинская служба</w:t>
            </w:r>
          </w:p>
        </w:tc>
        <w:tc>
          <w:tcPr>
            <w:tcW w:w="992" w:type="dxa"/>
          </w:tcPr>
          <w:p w:rsidR="00FA2112" w:rsidRPr="00BA7EE5" w:rsidRDefault="00AC33C5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с.36</w:t>
            </w:r>
          </w:p>
        </w:tc>
      </w:tr>
      <w:tr w:rsidR="00FA2112" w:rsidRPr="00BA7EE5" w:rsidTr="00FA2112">
        <w:trPr>
          <w:trHeight w:val="320"/>
        </w:trPr>
        <w:tc>
          <w:tcPr>
            <w:tcW w:w="9356" w:type="dxa"/>
          </w:tcPr>
          <w:p w:rsidR="00FA2112" w:rsidRPr="00FA2112" w:rsidRDefault="00FA2112" w:rsidP="001005F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Психолоическая служба</w:t>
            </w:r>
          </w:p>
        </w:tc>
        <w:tc>
          <w:tcPr>
            <w:tcW w:w="992" w:type="dxa"/>
          </w:tcPr>
          <w:p w:rsidR="00FA2112" w:rsidRPr="00BA7EE5" w:rsidRDefault="00AC33C5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с.37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8C7B94" w:rsidRPr="00BA7EE5" w:rsidRDefault="00AC33C5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3.5</w:t>
            </w:r>
            <w:r w:rsidR="008C7B94"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r w:rsidR="008C7B94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Организация летнего отдыха детей</w:t>
            </w:r>
          </w:p>
        </w:tc>
        <w:tc>
          <w:tcPr>
            <w:tcW w:w="992" w:type="dxa"/>
          </w:tcPr>
          <w:p w:rsidR="008C7B94" w:rsidRPr="00BA7EE5" w:rsidRDefault="008C7B94" w:rsidP="00AC33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  <w:r w:rsidR="006E735C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AC33C5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8C7B94" w:rsidRPr="00BA7EE5" w:rsidRDefault="008C7B94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Раздел 4. Результаты деятельности, качество образования</w:t>
            </w:r>
          </w:p>
        </w:tc>
        <w:tc>
          <w:tcPr>
            <w:tcW w:w="992" w:type="dxa"/>
          </w:tcPr>
          <w:p w:rsidR="008C7B94" w:rsidRPr="00BA7EE5" w:rsidRDefault="008C7B94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8C7B94" w:rsidRPr="00BA7EE5" w:rsidRDefault="008C7B94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4.1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Успеваемость по ГУ в целом, по ступеням обучения</w:t>
            </w:r>
          </w:p>
        </w:tc>
        <w:tc>
          <w:tcPr>
            <w:tcW w:w="992" w:type="dxa"/>
          </w:tcPr>
          <w:p w:rsidR="008C7B94" w:rsidRPr="00BA7EE5" w:rsidRDefault="00AC33C5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с.46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8C7B94" w:rsidRPr="00BA7EE5" w:rsidRDefault="008C7B94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4.2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Результаты ЕНТ, государственных и переводных экзаменов. </w:t>
            </w:r>
          </w:p>
        </w:tc>
        <w:tc>
          <w:tcPr>
            <w:tcW w:w="992" w:type="dxa"/>
          </w:tcPr>
          <w:p w:rsidR="008C7B94" w:rsidRPr="00BA7EE5" w:rsidRDefault="00AC33C5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с.49</w:t>
            </w:r>
          </w:p>
        </w:tc>
      </w:tr>
      <w:tr w:rsidR="00BA7EE5" w:rsidRPr="00BA7EE5" w:rsidTr="006E735C">
        <w:trPr>
          <w:trHeight w:val="382"/>
        </w:trPr>
        <w:tc>
          <w:tcPr>
            <w:tcW w:w="9356" w:type="dxa"/>
          </w:tcPr>
          <w:p w:rsidR="008C7B94" w:rsidRPr="00BA7EE5" w:rsidRDefault="008C7B94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4.3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работы по программе «Одарённые дети»</w:t>
            </w:r>
          </w:p>
        </w:tc>
        <w:tc>
          <w:tcPr>
            <w:tcW w:w="992" w:type="dxa"/>
          </w:tcPr>
          <w:p w:rsidR="008C7B94" w:rsidRPr="00BA7EE5" w:rsidRDefault="008C7B94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  <w:r w:rsidR="00FF2144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8C7B94" w:rsidRPr="00BA7EE5" w:rsidRDefault="008C7B94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4.4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Достижения, обучающихся в олимпиадах.</w:t>
            </w:r>
          </w:p>
        </w:tc>
        <w:tc>
          <w:tcPr>
            <w:tcW w:w="992" w:type="dxa"/>
          </w:tcPr>
          <w:p w:rsidR="008C7B94" w:rsidRPr="00BA7EE5" w:rsidRDefault="008C7B94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  <w:r w:rsidR="00AC33C5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8C7B94" w:rsidRPr="00BA7EE5" w:rsidRDefault="008C7B94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4.5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Участие учащихся в научно-исследовательской </w:t>
            </w:r>
            <w:r w:rsidR="00E54739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и проектной работе</w:t>
            </w:r>
          </w:p>
        </w:tc>
        <w:tc>
          <w:tcPr>
            <w:tcW w:w="992" w:type="dxa"/>
          </w:tcPr>
          <w:p w:rsidR="008C7B94" w:rsidRPr="00BA7EE5" w:rsidRDefault="008C7B94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  <w:r w:rsidR="00AC33C5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FA2112" w:rsidRPr="00BA7EE5" w:rsidTr="00FA2112">
        <w:trPr>
          <w:trHeight w:val="480"/>
        </w:trPr>
        <w:tc>
          <w:tcPr>
            <w:tcW w:w="9356" w:type="dxa"/>
          </w:tcPr>
          <w:p w:rsidR="00FA2112" w:rsidRPr="00BA7EE5" w:rsidRDefault="00FA211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4.6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Достижения, обучающихся в конкурсах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соревнованиях различных уровней</w:t>
            </w:r>
          </w:p>
        </w:tc>
        <w:tc>
          <w:tcPr>
            <w:tcW w:w="992" w:type="dxa"/>
          </w:tcPr>
          <w:p w:rsidR="00FA2112" w:rsidRPr="00BA7EE5" w:rsidRDefault="00AC33C5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с.72</w:t>
            </w:r>
          </w:p>
        </w:tc>
      </w:tr>
      <w:tr w:rsidR="00FA2112" w:rsidRPr="00BA7EE5" w:rsidTr="006E735C">
        <w:trPr>
          <w:trHeight w:val="480"/>
        </w:trPr>
        <w:tc>
          <w:tcPr>
            <w:tcW w:w="9356" w:type="dxa"/>
          </w:tcPr>
          <w:p w:rsidR="00FA2112" w:rsidRPr="00BA7EE5" w:rsidRDefault="00FA211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4.7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Данные о поступлении выпускников</w:t>
            </w:r>
          </w:p>
        </w:tc>
        <w:tc>
          <w:tcPr>
            <w:tcW w:w="992" w:type="dxa"/>
          </w:tcPr>
          <w:p w:rsidR="00FA2112" w:rsidRPr="00BA7EE5" w:rsidRDefault="00AC33C5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с.78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C05392" w:rsidRPr="00BA7EE5" w:rsidRDefault="00C0539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Раздел 5. </w:t>
            </w: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Кадровое обеспечение образовательного процесса</w:t>
            </w:r>
          </w:p>
          <w:p w:rsidR="00C05392" w:rsidRPr="00BA7EE5" w:rsidRDefault="00C0539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5.1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Организация и содержание научно-методической работы </w:t>
            </w:r>
          </w:p>
        </w:tc>
        <w:tc>
          <w:tcPr>
            <w:tcW w:w="992" w:type="dxa"/>
          </w:tcPr>
          <w:p w:rsidR="00C05392" w:rsidRPr="00BA7EE5" w:rsidRDefault="00C0539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E735C" w:rsidRPr="00BA7EE5" w:rsidRDefault="00AC33C5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с.80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C05392" w:rsidRPr="00BA7EE5" w:rsidRDefault="00C0539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5.2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Кадровый состав</w:t>
            </w:r>
          </w:p>
        </w:tc>
        <w:tc>
          <w:tcPr>
            <w:tcW w:w="992" w:type="dxa"/>
          </w:tcPr>
          <w:p w:rsidR="00C05392" w:rsidRPr="00BA7EE5" w:rsidRDefault="00AC33C5" w:rsidP="00FF21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с.8</w:t>
            </w:r>
            <w:r w:rsidR="00FF214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C05392" w:rsidRPr="00BA7EE5" w:rsidRDefault="00C0539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5.3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Система повышения квалификации </w:t>
            </w:r>
          </w:p>
        </w:tc>
        <w:tc>
          <w:tcPr>
            <w:tcW w:w="992" w:type="dxa"/>
          </w:tcPr>
          <w:p w:rsidR="00C05392" w:rsidRPr="00BA7EE5" w:rsidRDefault="006E735C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  <w:r w:rsidR="00AC33C5">
              <w:rPr>
                <w:rFonts w:ascii="Times New Roman" w:eastAsia="Times New Roman" w:hAnsi="Times New Roman" w:cs="Times New Roman"/>
                <w:sz w:val="28"/>
                <w:szCs w:val="28"/>
              </w:rPr>
              <w:t>85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C05392" w:rsidRPr="00BA7EE5" w:rsidRDefault="00C0539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5.4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Достижения педагогов в профессиональной деятельности</w:t>
            </w:r>
          </w:p>
        </w:tc>
        <w:tc>
          <w:tcPr>
            <w:tcW w:w="992" w:type="dxa"/>
          </w:tcPr>
          <w:p w:rsidR="00C05392" w:rsidRPr="00BA7EE5" w:rsidRDefault="006E735C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  <w:r w:rsidR="00AC33C5">
              <w:rPr>
                <w:rFonts w:ascii="Times New Roman" w:eastAsia="Times New Roman" w:hAnsi="Times New Roman" w:cs="Times New Roman"/>
                <w:sz w:val="28"/>
                <w:szCs w:val="28"/>
              </w:rPr>
              <w:t>86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C05392" w:rsidRPr="00BA7EE5" w:rsidRDefault="00C0539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Раздел 6. Финансово – экономическая деятельность  </w:t>
            </w:r>
          </w:p>
        </w:tc>
        <w:tc>
          <w:tcPr>
            <w:tcW w:w="992" w:type="dxa"/>
          </w:tcPr>
          <w:p w:rsidR="00C05392" w:rsidRPr="00BA7EE5" w:rsidRDefault="006E735C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  <w:r w:rsidR="00AC33C5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C05392" w:rsidRPr="00BA7EE5" w:rsidRDefault="00C0539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Заключение. </w:t>
            </w:r>
          </w:p>
        </w:tc>
        <w:tc>
          <w:tcPr>
            <w:tcW w:w="992" w:type="dxa"/>
          </w:tcPr>
          <w:p w:rsidR="00C05392" w:rsidRPr="00BA7EE5" w:rsidRDefault="006E735C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  <w:r w:rsidR="00AC33C5">
              <w:rPr>
                <w:rFonts w:ascii="Times New Roman" w:eastAsia="Times New Roman" w:hAnsi="Times New Roman" w:cs="Times New Roman"/>
                <w:sz w:val="28"/>
                <w:szCs w:val="28"/>
              </w:rPr>
              <w:t>101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C05392" w:rsidRPr="00BA7EE5" w:rsidRDefault="00EC7499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SWOT</w:t>
            </w: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анализ по результатам анализа работы шг№6</w:t>
            </w:r>
          </w:p>
        </w:tc>
        <w:tc>
          <w:tcPr>
            <w:tcW w:w="992" w:type="dxa"/>
          </w:tcPr>
          <w:p w:rsidR="00C05392" w:rsidRPr="00BA7EE5" w:rsidRDefault="00C0539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  <w:r w:rsidR="00AC33C5">
              <w:rPr>
                <w:rFonts w:ascii="Times New Roman" w:eastAsia="Times New Roman" w:hAnsi="Times New Roman" w:cs="Times New Roman"/>
                <w:sz w:val="28"/>
                <w:szCs w:val="28"/>
              </w:rPr>
              <w:t>101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EC7499" w:rsidRPr="00BA7EE5" w:rsidRDefault="00EC7499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Перспективы и основ</w:t>
            </w:r>
            <w:r w:rsidR="00B21BE7"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ные направления развития на 2017-2018</w:t>
            </w: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учебный год</w:t>
            </w:r>
          </w:p>
        </w:tc>
        <w:tc>
          <w:tcPr>
            <w:tcW w:w="992" w:type="dxa"/>
          </w:tcPr>
          <w:p w:rsidR="00EC7499" w:rsidRPr="00BA7EE5" w:rsidRDefault="00AC33C5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с.103</w:t>
            </w:r>
          </w:p>
        </w:tc>
      </w:tr>
      <w:tr w:rsidR="00BA7EE5" w:rsidRPr="00BA7EE5" w:rsidTr="006E735C">
        <w:trPr>
          <w:trHeight w:val="366"/>
        </w:trPr>
        <w:tc>
          <w:tcPr>
            <w:tcW w:w="9356" w:type="dxa"/>
          </w:tcPr>
          <w:p w:rsidR="00C05392" w:rsidRPr="00BA7EE5" w:rsidRDefault="00C0539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Приложение </w:t>
            </w:r>
          </w:p>
        </w:tc>
        <w:tc>
          <w:tcPr>
            <w:tcW w:w="992" w:type="dxa"/>
          </w:tcPr>
          <w:p w:rsidR="00C05392" w:rsidRPr="00BA7EE5" w:rsidRDefault="00C05392" w:rsidP="00FA21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  <w:r w:rsidR="00AC33C5">
              <w:rPr>
                <w:rFonts w:ascii="Times New Roman" w:eastAsia="Times New Roman" w:hAnsi="Times New Roman" w:cs="Times New Roman"/>
                <w:sz w:val="28"/>
                <w:szCs w:val="28"/>
              </w:rPr>
              <w:t>104</w:t>
            </w:r>
          </w:p>
        </w:tc>
      </w:tr>
    </w:tbl>
    <w:p w:rsidR="0059346E" w:rsidRPr="00BA7EE5" w:rsidRDefault="0059346E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46E" w:rsidRPr="00BA7EE5" w:rsidRDefault="0059346E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46E" w:rsidRPr="00BA7EE5" w:rsidRDefault="0059346E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46E" w:rsidRPr="00BA7EE5" w:rsidRDefault="0059346E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46E" w:rsidRPr="00BA7EE5" w:rsidRDefault="0059346E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46E" w:rsidRPr="00BA7EE5" w:rsidRDefault="0059346E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46E" w:rsidRPr="00BA7EE5" w:rsidRDefault="0059346E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46E" w:rsidRPr="00BA7EE5" w:rsidRDefault="0059346E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46E" w:rsidRPr="00BA7EE5" w:rsidRDefault="0059346E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46E" w:rsidRPr="00BA7EE5" w:rsidRDefault="0059346E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46E" w:rsidRPr="00BA7EE5" w:rsidRDefault="0059346E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46E" w:rsidRPr="00BA7EE5" w:rsidRDefault="0059346E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46E" w:rsidRPr="00BA7EE5" w:rsidRDefault="0059346E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46E" w:rsidRPr="00BA7EE5" w:rsidRDefault="0059346E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46E" w:rsidRPr="00BA7EE5" w:rsidRDefault="0059346E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46E" w:rsidRPr="00BA7EE5" w:rsidRDefault="0059346E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46E" w:rsidRPr="00BA7EE5" w:rsidRDefault="0059346E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46E" w:rsidRPr="00BA7EE5" w:rsidRDefault="0059346E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46E" w:rsidRPr="00BA7EE5" w:rsidRDefault="0059346E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46E" w:rsidRPr="00BA7EE5" w:rsidRDefault="0059346E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46E" w:rsidRPr="00BA7EE5" w:rsidRDefault="0059346E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2112" w:rsidRDefault="00FA2112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2112" w:rsidRDefault="00FA2112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62CA" w:rsidRPr="00BA7EE5" w:rsidRDefault="006562CA" w:rsidP="00BA7E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7EE5">
        <w:rPr>
          <w:rFonts w:ascii="Times New Roman" w:hAnsi="Times New Roman" w:cs="Times New Roman"/>
          <w:b/>
          <w:sz w:val="28"/>
          <w:szCs w:val="28"/>
        </w:rPr>
        <w:t>Ведение</w:t>
      </w:r>
    </w:p>
    <w:p w:rsidR="00D610E2" w:rsidRPr="00BA7EE5" w:rsidRDefault="006562CA" w:rsidP="00BA7E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 xml:space="preserve">Сегодняшняя школа </w:t>
      </w:r>
      <w:r w:rsidR="00562998" w:rsidRPr="00BA7EE5">
        <w:rPr>
          <w:rFonts w:ascii="Times New Roman" w:hAnsi="Times New Roman" w:cs="Times New Roman"/>
          <w:sz w:val="28"/>
          <w:szCs w:val="28"/>
        </w:rPr>
        <w:t>- э</w:t>
      </w:r>
      <w:r w:rsidRPr="00BA7EE5">
        <w:rPr>
          <w:rFonts w:ascii="Times New Roman" w:hAnsi="Times New Roman" w:cs="Times New Roman"/>
          <w:sz w:val="28"/>
          <w:szCs w:val="28"/>
        </w:rPr>
        <w:t xml:space="preserve">то школа нового поколения, это школа, которая формировалась на протяжении последних десятилетий, которая реально прорастала в инновационной деятельности талантливых школьных педагогов. </w:t>
      </w:r>
    </w:p>
    <w:p w:rsidR="006562CA" w:rsidRPr="00BA7EE5" w:rsidRDefault="00D610E2" w:rsidP="00BA7E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Задача современного образования состоит не только в сообщении знаний, но и в превращении знаний в инструмент творческого осмысления мира. Изменения, происходящие в казахстанском  обществе, требуют развития новых, более эффективных способов образования, направленных на индивидуальное развитие личности, а именно: творческой инициативы школьников, навыка их самостоятельного движения в информационном пространстве, самостоятельно мыслить, добывать и применять знания, тщательно обдумывать принимаемые решения и четко планировать действия, эффективно сотрудничать в разнообразных по составу и направленности группах, быть открытыми для новых контактов; формирования у них универсального умения ставить задачи для разрешения конкретных проблем.</w:t>
      </w:r>
    </w:p>
    <w:p w:rsidR="006562CA" w:rsidRPr="00BA7EE5" w:rsidRDefault="006562CA" w:rsidP="00BA7EE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A7EE5">
        <w:rPr>
          <w:color w:val="auto"/>
          <w:sz w:val="28"/>
          <w:szCs w:val="28"/>
        </w:rPr>
        <w:t xml:space="preserve">Мы  даем детям качественное образование, позволяющее им продолжить обучение в высших учебных заведениях, возможность выбора профессионального  направления, обеспечивающего успешную социальную адаптацию, формирует уровень информационной культуры, что необходимо в сегодняшнее  время информационной цивилизации.            </w:t>
      </w:r>
    </w:p>
    <w:p w:rsidR="006562CA" w:rsidRPr="00BA7EE5" w:rsidRDefault="006562CA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A7E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Выпускник нашей гимназии - это успешный, социально - интегрированный, инициативный,  способный к постоянному самосовершенствованию человек.</w:t>
      </w:r>
    </w:p>
    <w:p w:rsidR="006562CA" w:rsidRPr="00BA7EE5" w:rsidRDefault="006562CA" w:rsidP="00BA7E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62CA" w:rsidRPr="00BA7EE5" w:rsidRDefault="006562CA" w:rsidP="00BA7E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62CA" w:rsidRPr="00BA7EE5" w:rsidRDefault="006562CA" w:rsidP="00BA7E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562CA" w:rsidRPr="00BA7EE5" w:rsidRDefault="006562CA" w:rsidP="00BA7E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562CA" w:rsidRPr="00BA7EE5" w:rsidRDefault="006562CA" w:rsidP="00BA7E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562CA" w:rsidRPr="00BA7EE5" w:rsidRDefault="006562CA" w:rsidP="00BA7E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77C12" w:rsidRPr="00BA7EE5" w:rsidRDefault="00677C12" w:rsidP="00BA7E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7C12" w:rsidRDefault="00677C12" w:rsidP="00BA7E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7D2D" w:rsidRDefault="00577D2D" w:rsidP="00BA7E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7D2D" w:rsidRPr="00BA7EE5" w:rsidRDefault="00577D2D" w:rsidP="00BA7E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30E2" w:rsidRPr="00BA7EE5" w:rsidRDefault="000330E2" w:rsidP="00B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C62" w:rsidRDefault="00777C62" w:rsidP="00B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2112" w:rsidRDefault="00FA2112" w:rsidP="00B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2112" w:rsidRDefault="00FA2112" w:rsidP="00B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2112" w:rsidRPr="00BA7EE5" w:rsidRDefault="00FA2112" w:rsidP="00B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C62" w:rsidRPr="00BA7EE5" w:rsidRDefault="00777C62" w:rsidP="00B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C62" w:rsidRPr="00BA7EE5" w:rsidRDefault="00777C62" w:rsidP="00B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92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3"/>
      </w:tblGrid>
      <w:tr w:rsidR="006F14C8" w:rsidRPr="00BA7EE5" w:rsidTr="006F14C8">
        <w:trPr>
          <w:trHeight w:val="366"/>
        </w:trPr>
        <w:tc>
          <w:tcPr>
            <w:tcW w:w="9923" w:type="dxa"/>
          </w:tcPr>
          <w:p w:rsidR="0059346E" w:rsidRPr="00BA7EE5" w:rsidRDefault="0059346E" w:rsidP="00BA7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14C8" w:rsidRPr="00BA7EE5" w:rsidTr="006F14C8">
        <w:trPr>
          <w:trHeight w:val="366"/>
        </w:trPr>
        <w:tc>
          <w:tcPr>
            <w:tcW w:w="9923" w:type="dxa"/>
          </w:tcPr>
          <w:p w:rsidR="00020DE5" w:rsidRPr="00BA7EE5" w:rsidRDefault="00020DE5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Раздел 1. Общая характеристика</w:t>
            </w:r>
          </w:p>
          <w:p w:rsidR="00020DE5" w:rsidRPr="00BA7EE5" w:rsidRDefault="00020DE5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020DE5" w:rsidRPr="00BA7EE5" w:rsidRDefault="00020DE5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1.1.Тип, вид, статус учреждения</w:t>
            </w:r>
          </w:p>
          <w:p w:rsidR="00BB6C0B" w:rsidRPr="00BA7EE5" w:rsidRDefault="00BB6C0B" w:rsidP="00BA7EE5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 xml:space="preserve">Государственное учреждения «Школа-гимназия №6 имени Абая Кунанбаева» отдела образования г. Степногорска является некоммерческой организацией, обладающей статусом юридического лица и </w:t>
            </w:r>
            <w:r w:rsidRPr="00BA7E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осуществляет свою деятельность и в соответствии с Законом Республики Казахстан «Об образовании» и другими нормативными документами в области образования. (согласно Уставу школы-гимназии). </w:t>
            </w:r>
          </w:p>
          <w:p w:rsidR="00BB6C0B" w:rsidRPr="00BA7EE5" w:rsidRDefault="00BB6C0B" w:rsidP="00BA7EE5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Согласно статьи 40 п.4 Закона «Об образовании» 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 xml:space="preserve">тип школы-гимназии №6  в зависимости от реализуемых образовательных учебных программ -общеобразовательная организация (начального, основного среднего, общего  среднего). </w:t>
            </w:r>
          </w:p>
          <w:p w:rsidR="00BB6C0B" w:rsidRPr="00BA7EE5" w:rsidRDefault="00BB6C0B" w:rsidP="00BA7EE5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 xml:space="preserve">Согласно статьи 1 п.18 Закона «Об образовании» - гимназия это - учебное заведение, реализующее общеобразовательные и дополнительные образовательные учебные программыначального, основного среднего, общего среднего образования, обеспечивающие расширенное и углубленное образование по общественно-гуманитарному и иным направлениям обучения в соответствии со склонностями и способностями обучающихся. </w:t>
            </w:r>
          </w:p>
          <w:p w:rsidR="00BB6C0B" w:rsidRPr="00BA7EE5" w:rsidRDefault="00BB6C0B" w:rsidP="00BA7EE5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Органом государственного управления государственным учреждением, а также органом, осуществляющим по отношению к нему функции субъекта права государственной собственности, является Степногорский городской отдел образования.</w:t>
            </w:r>
          </w:p>
          <w:p w:rsidR="00020DE5" w:rsidRPr="00BA7EE5" w:rsidRDefault="00020DE5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E54739" w:rsidRPr="00BA7EE5" w:rsidRDefault="00020DE5" w:rsidP="00BA7EE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A7EE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1.2. </w:t>
            </w:r>
            <w:bookmarkStart w:id="1" w:name="#m2"/>
            <w:r w:rsidR="00E54739" w:rsidRPr="00BA7EE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Миссия школы</w:t>
            </w:r>
          </w:p>
          <w:bookmarkEnd w:id="1"/>
          <w:p w:rsidR="002E05B1" w:rsidRPr="00BA7EE5" w:rsidRDefault="00E54739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i/>
                <w:iCs/>
                <w:kern w:val="1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i/>
                <w:iCs/>
                <w:kern w:val="1"/>
                <w:sz w:val="28"/>
                <w:szCs w:val="28"/>
                <w:lang w:eastAsia="ar-SA"/>
              </w:rPr>
              <w:t xml:space="preserve">Миссию </w:t>
            </w:r>
            <w:r w:rsidRPr="00BA7EE5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ar-SA"/>
              </w:rPr>
              <w:t xml:space="preserve">школы мы определили в обеспечении современного уровня доступного качественного образования и формировании человеческого капитала выпускников, востребованного в обществе. </w:t>
            </w:r>
            <w:r w:rsidR="002E05B1" w:rsidRPr="00BA7EE5">
              <w:rPr>
                <w:rFonts w:ascii="Times New Roman" w:eastAsia="Times New Roman" w:hAnsi="Times New Roman" w:cs="Times New Roman"/>
                <w:i/>
                <w:iCs/>
                <w:kern w:val="1"/>
                <w:sz w:val="28"/>
                <w:szCs w:val="28"/>
                <w:lang w:eastAsia="ar-SA"/>
              </w:rPr>
              <w:t>Каким мы видим нашего выпускника?</w:t>
            </w:r>
          </w:p>
          <w:p w:rsidR="002E05B1" w:rsidRPr="00BA7EE5" w:rsidRDefault="002E05B1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ar-SA"/>
              </w:rPr>
              <w:t xml:space="preserve">Это </w:t>
            </w:r>
            <w:r w:rsidR="006F14C8" w:rsidRPr="00BA7EE5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ar-SA"/>
              </w:rPr>
              <w:t>- м</w:t>
            </w:r>
            <w:r w:rsidRPr="00BA7EE5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ar-SA"/>
              </w:rPr>
              <w:t xml:space="preserve">олодой человек, понимающий, что образование в наше время нужно продолжать на протяжении всей жизни, умеющий учиться и овладевший основными приемами интеллектуального, прежде всего, исследовательского труда; конкурентоспособный на рынке труда, понимающий свои стремления и потребности, умеющий общаться и продуктивно решать проблемы, уважающий личность и потребности других, имеющий свою систему ценностей, самостоятельно мыслящий и действующий, обладающий развитым чувством социальной ответственности. </w:t>
            </w:r>
          </w:p>
          <w:p w:rsidR="00C06625" w:rsidRPr="00BA7EE5" w:rsidRDefault="00C06625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ar-SA"/>
              </w:rPr>
            </w:pPr>
          </w:p>
          <w:p w:rsidR="00020DE5" w:rsidRPr="00BA7EE5" w:rsidRDefault="00020DE5" w:rsidP="00BA7EE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1.3. </w:t>
            </w:r>
            <w:r w:rsidR="00E54739" w:rsidRPr="00BA7E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Структура управления, органы самоуправления. </w:t>
            </w:r>
            <w:r w:rsidR="00E54739" w:rsidRPr="00BA7EE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Режим </w:t>
            </w:r>
            <w:r w:rsidRPr="00BA7EE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функционирования</w:t>
            </w:r>
            <w:r w:rsidRPr="00BA7EE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  <w:p w:rsidR="00BB6C0B" w:rsidRPr="00BA7EE5" w:rsidRDefault="00BB6C0B" w:rsidP="00BA7EE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B6C0B" w:rsidRPr="00BA7EE5" w:rsidRDefault="00BB6C0B" w:rsidP="00BA7EE5">
            <w:pPr>
              <w:ind w:firstLine="708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 xml:space="preserve">Управление школой осуществляется в соответствии с Законом РК «Об образовании», Типовым положением об общеобразовательном учреждении РК, Уставом школы. Деятельность школы регламентируется приказами и 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lastRenderedPageBreak/>
              <w:t>распоряжениями Отдела образования города Степногорска; правилами внутреннего трудового распорядка, приказами директора школы.</w:t>
            </w:r>
          </w:p>
          <w:p w:rsidR="00BB6C0B" w:rsidRPr="00BA7EE5" w:rsidRDefault="00BB6C0B" w:rsidP="00BA7EE5">
            <w:pPr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Система внутришкольного управления представляет собой линейно-функциональную структуру:</w:t>
            </w:r>
          </w:p>
          <w:p w:rsidR="00BB6C0B" w:rsidRPr="00BA7EE5" w:rsidRDefault="00BB6C0B" w:rsidP="00BA7EE5">
            <w:pPr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1</w:t>
            </w:r>
            <w:r w:rsidRPr="00BA7EE5">
              <w:rPr>
                <w:rFonts w:ascii="Times New Roman" w:eastAsia="Times New Roman" w:hAnsi="Times New Roman"/>
                <w:i/>
                <w:sz w:val="28"/>
                <w:szCs w:val="28"/>
                <w:bdr w:val="none" w:sz="0" w:space="0" w:color="auto" w:frame="1"/>
              </w:rPr>
              <w:t>. Первый уровень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: Школьный Совет, Попечительский совет, педагогический совет, директор школы.</w:t>
            </w:r>
          </w:p>
          <w:p w:rsidR="00BB6C0B" w:rsidRPr="00BA7EE5" w:rsidRDefault="00BB6C0B" w:rsidP="00BA7EE5">
            <w:pPr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2. </w:t>
            </w:r>
            <w:r w:rsidRPr="00BA7EE5">
              <w:rPr>
                <w:rFonts w:ascii="Times New Roman" w:eastAsia="Times New Roman" w:hAnsi="Times New Roman"/>
                <w:i/>
                <w:sz w:val="28"/>
                <w:szCs w:val="28"/>
                <w:bdr w:val="none" w:sz="0" w:space="0" w:color="auto" w:frame="1"/>
              </w:rPr>
              <w:t>Второй уровень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: методический совет, заместители директора по учебно-воспитательной, воспитательной, административно-хозяйственной работе, заведующие библиотекой, главный бухгалтер, Президент детской организации, которые подчиняются директору школы.</w:t>
            </w:r>
          </w:p>
          <w:p w:rsidR="00BB6C0B" w:rsidRPr="00BA7EE5" w:rsidRDefault="00BB6C0B" w:rsidP="00BA7EE5">
            <w:pPr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3. </w:t>
            </w:r>
            <w:r w:rsidRPr="00BA7EE5">
              <w:rPr>
                <w:rFonts w:ascii="Times New Roman" w:eastAsia="Times New Roman" w:hAnsi="Times New Roman"/>
                <w:i/>
                <w:sz w:val="28"/>
                <w:szCs w:val="28"/>
                <w:bdr w:val="none" w:sz="0" w:space="0" w:color="auto" w:frame="1"/>
              </w:rPr>
              <w:t>Третий уровень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: руководители методических объединений.</w:t>
            </w:r>
          </w:p>
          <w:p w:rsidR="00BB6C0B" w:rsidRPr="00BA7EE5" w:rsidRDefault="00BB6C0B" w:rsidP="00BA7EE5">
            <w:pPr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4. </w:t>
            </w:r>
            <w:r w:rsidRPr="00BA7EE5">
              <w:rPr>
                <w:rFonts w:ascii="Times New Roman" w:eastAsia="Times New Roman" w:hAnsi="Times New Roman"/>
                <w:i/>
                <w:sz w:val="28"/>
                <w:szCs w:val="28"/>
                <w:bdr w:val="none" w:sz="0" w:space="0" w:color="auto" w:frame="1"/>
              </w:rPr>
              <w:t>Четвертый уровень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: учителя-предметники, педагоги-организаторы, педагоги дополнительного образования, социальные педагоги, педагог-психологи, логопед.</w:t>
            </w:r>
          </w:p>
          <w:p w:rsidR="00BB6C0B" w:rsidRPr="00BA7EE5" w:rsidRDefault="00BB6C0B" w:rsidP="00BA7EE5">
            <w:pPr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 xml:space="preserve">        Вертикальные связи управления дополняются горизонтальными между учителями, входящими в разные методические объединения, временные творческие группы.     Для всех сотрудников школы определены их функциональные обязанности, права, полномочия и ответственность, а также связи и отношения по должности.</w:t>
            </w:r>
          </w:p>
          <w:p w:rsidR="00BB6C0B" w:rsidRPr="00BA7EE5" w:rsidRDefault="00BB6C0B" w:rsidP="00BA7EE5">
            <w:pPr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</w:rPr>
              <w:t>Главным принципом управления школой является коллективность принятия решений и персональная ответственность субъектов управления.</w:t>
            </w:r>
          </w:p>
          <w:p w:rsidR="00BB6C0B" w:rsidRPr="00BA7EE5" w:rsidRDefault="00BB6C0B" w:rsidP="00BA7EE5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BB6C0B" w:rsidRPr="00BA7EE5" w:rsidRDefault="00BB6C0B" w:rsidP="00BA7EE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4288332" cy="4860109"/>
                  <wp:effectExtent l="0" t="0" r="0" b="0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0735" cy="4862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6C0B" w:rsidRPr="00BA7EE5" w:rsidRDefault="00BB6C0B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BB6C0B" w:rsidRPr="00BA7EE5" w:rsidRDefault="00BB6C0B" w:rsidP="00BA7EE5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bCs/>
                <w:sz w:val="28"/>
                <w:szCs w:val="28"/>
              </w:rPr>
              <w:t>Режим функционирования</w:t>
            </w:r>
            <w:r w:rsidRPr="00BA7EE5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BB6C0B" w:rsidRPr="00BA7EE5" w:rsidRDefault="00BB6C0B" w:rsidP="00BA7EE5">
            <w:pPr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Государственное образовательное учреждение школа–гимназия №6 имени Абая Кунанбаева города Степногорска. Язык обучения: русский.</w:t>
            </w:r>
          </w:p>
          <w:p w:rsidR="00BB6C0B" w:rsidRPr="00BA7EE5" w:rsidRDefault="00BB6C0B" w:rsidP="00BA7EE5">
            <w:pPr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Обучение и воспитание в школе ведется на русском языке, в нулевом, 1А</w:t>
            </w:r>
            <w:r w:rsidR="00733C0F" w:rsidRPr="00BA7EE5">
              <w:rPr>
                <w:rFonts w:ascii="Times New Roman" w:hAnsi="Times New Roman"/>
                <w:sz w:val="28"/>
                <w:szCs w:val="28"/>
              </w:rPr>
              <w:t>, 2 А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="00733C0F" w:rsidRPr="00BA7EE5">
              <w:rPr>
                <w:rFonts w:ascii="Times New Roman" w:hAnsi="Times New Roman"/>
                <w:sz w:val="28"/>
                <w:szCs w:val="28"/>
              </w:rPr>
              <w:t>3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>А классах на государственном языке.</w:t>
            </w:r>
          </w:p>
          <w:p w:rsidR="00BB6C0B" w:rsidRPr="00BA7EE5" w:rsidRDefault="00BB6C0B" w:rsidP="00BA7EE5">
            <w:pPr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 xml:space="preserve">Школа-гимназия работает в режиме шестидневной недели. Образовательный процесс осуществляется в одну смену. Обучение в течение дня организовано в режиме сорока пяти минутных уроков. Перерыв между первым и вторым, пятым и шестым уроками 10 минут, между 2, 3, 4 уроками – 20 минут. Такая организация учебного дня позволяет реализовать потребности в двигательной активности учащихся, не допустить их переутомления. </w:t>
            </w:r>
          </w:p>
          <w:p w:rsidR="00BB6C0B" w:rsidRPr="00BA7EE5" w:rsidRDefault="00BB6C0B" w:rsidP="00BA7EE5">
            <w:pPr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 xml:space="preserve">Набор учащихся в гимназию осуществляется из всех микрорайонов города. В школе обучаются дети разных национальностей, из разных социальных слоев населения. </w:t>
            </w:r>
          </w:p>
          <w:p w:rsidR="00BB6C0B" w:rsidRPr="00BA7EE5" w:rsidRDefault="00BB6C0B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2C7C4F" w:rsidRPr="00BA7EE5" w:rsidRDefault="002C7C4F" w:rsidP="00BA7EE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1.4.  </w:t>
            </w: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Характеристика контингента обучающихся</w:t>
            </w:r>
          </w:p>
          <w:p w:rsidR="002C7C4F" w:rsidRPr="00BA7EE5" w:rsidRDefault="002C7C4F" w:rsidP="00BA7EE5">
            <w:pPr>
              <w:ind w:firstLine="70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Образовательная система гимназии основана на деятельностном и личностно-ориентированном подходе и подразумевает реализацию образовательных программ различного уровня: общеобразовательных (основных и дополнительных), программ дошкольного, начального, основного и </w:t>
            </w:r>
            <w:r w:rsidRPr="00BA7E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среднего общего образования. Реализуются программы: гимназические, предпрофильной подготовки (8-9 классы), профильного обучения (10-11 классы), углубленного изучения предметов, дополнительного образования, для детей с особыми образовательными потребностями, надомного обучения, а также программа комплексных развивающих занятий для дошкольников.</w:t>
            </w:r>
          </w:p>
          <w:p w:rsidR="002C7C4F" w:rsidRPr="00BA7EE5" w:rsidRDefault="002C7C4F" w:rsidP="00BA7EE5">
            <w:pPr>
              <w:spacing w:after="200"/>
              <w:ind w:firstLine="72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В 2016-2017 учебном году в школе было открыто 37 </w:t>
            </w:r>
            <w:r w:rsidR="00D9185D"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классов, в том числе 3 класса с государственным языком обучения</w:t>
            </w: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и 2 класса предшкольной подготовки.  На начало учебного года обучались 938 учащихся.  На конец года – 934. </w:t>
            </w:r>
            <w:r w:rsidRPr="00BA7E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Количество учащихся в предшкольных классах – 40; в начальной школе – 481; в средней – 375; в старшей – 78 </w:t>
            </w:r>
          </w:p>
          <w:p w:rsidR="002C7C4F" w:rsidRDefault="002C7C4F" w:rsidP="00BA7EE5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  <w:lang w:eastAsia="en-US"/>
              </w:rPr>
              <w:t xml:space="preserve">Рисунок 1.4.1 </w:t>
            </w:r>
            <w:r w:rsidRPr="00BA7EE5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>Динамика численности учащихся за три года.</w:t>
            </w:r>
          </w:p>
          <w:p w:rsidR="006F14C8" w:rsidRPr="00BA7EE5" w:rsidRDefault="006F14C8" w:rsidP="00BA7EE5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  <w:p w:rsidR="006F14C8" w:rsidRDefault="002C7C4F" w:rsidP="00BA7EE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noProof/>
              </w:rPr>
              <w:drawing>
                <wp:inline distT="0" distB="0" distL="0" distR="0">
                  <wp:extent cx="5219700" cy="2524125"/>
                  <wp:effectExtent l="0" t="0" r="19050" b="9525"/>
                  <wp:docPr id="64" name="Диаграмма 6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  <w:p w:rsidR="002C7C4F" w:rsidRPr="00BA7EE5" w:rsidRDefault="002C7C4F" w:rsidP="00BA7EE5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  <w:p w:rsidR="002C7C4F" w:rsidRDefault="002C7C4F" w:rsidP="00BA7EE5">
            <w:pPr>
              <w:jc w:val="both"/>
              <w:rPr>
                <w:rFonts w:ascii="Times New Roman" w:eastAsia="Calibri" w:hAnsi="Times New Roman" w:cs="Times New Roman"/>
                <w:i/>
                <w:noProof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  <w:lang w:eastAsia="en-US"/>
              </w:rPr>
              <w:t xml:space="preserve">Рисунок 1.4.2 </w:t>
            </w:r>
            <w:r w:rsidRPr="00BA7EE5">
              <w:rPr>
                <w:rFonts w:ascii="Times New Roman" w:eastAsia="TimesNewRoman" w:hAnsi="Times New Roman" w:cs="Times New Roman"/>
                <w:i/>
                <w:sz w:val="28"/>
                <w:szCs w:val="28"/>
                <w:lang w:eastAsia="en-US"/>
              </w:rPr>
              <w:t>Динамика распределения контингента учащихся по ступеням              обучения</w:t>
            </w:r>
          </w:p>
          <w:p w:rsidR="006F14C8" w:rsidRPr="00BA7EE5" w:rsidRDefault="006F14C8" w:rsidP="00BA7EE5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  <w:p w:rsidR="002C7C4F" w:rsidRPr="00BA7EE5" w:rsidRDefault="005E442F" w:rsidP="00BA7EE5">
            <w:pPr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BA7EE5">
              <w:rPr>
                <w:noProof/>
              </w:rPr>
              <w:drawing>
                <wp:inline distT="0" distB="0" distL="0" distR="0">
                  <wp:extent cx="5172075" cy="2409825"/>
                  <wp:effectExtent l="0" t="0" r="9525" b="9525"/>
                  <wp:docPr id="108" name="Диаграмма 108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  <w:p w:rsidR="002C7C4F" w:rsidRPr="00BA7EE5" w:rsidRDefault="002C7C4F" w:rsidP="00BA7EE5">
            <w:pPr>
              <w:jc w:val="both"/>
              <w:rPr>
                <w:rFonts w:ascii="Times New Roman" w:eastAsia="TimesNewRoman" w:hAnsi="Times New Roman" w:cs="Times New Roman"/>
                <w:i/>
                <w:sz w:val="28"/>
                <w:szCs w:val="28"/>
                <w:lang w:eastAsia="en-US"/>
              </w:rPr>
            </w:pPr>
          </w:p>
          <w:p w:rsidR="002C7C4F" w:rsidRPr="00BA7EE5" w:rsidRDefault="002C7C4F" w:rsidP="00BA7EE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Учащихся, оставленных на повторное обучение в школе нет. Обучающихся на дому, в 2015-2016 году - 1 человека, что составляет - 0,1%.</w:t>
            </w:r>
          </w:p>
          <w:p w:rsidR="002C7C4F" w:rsidRPr="00BA7EE5" w:rsidRDefault="002C7C4F" w:rsidP="00BA7EE5">
            <w:pPr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en-US"/>
              </w:rPr>
            </w:pPr>
          </w:p>
          <w:p w:rsidR="002C7C4F" w:rsidRPr="00BA7EE5" w:rsidRDefault="002C7C4F" w:rsidP="00BA7EE5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  <w:lang w:eastAsia="en-US"/>
              </w:rPr>
              <w:lastRenderedPageBreak/>
              <w:t xml:space="preserve">Рисунок 1.4.3 </w:t>
            </w:r>
            <w:r w:rsidRPr="00BA7EE5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>Национальный состав учащихся</w:t>
            </w:r>
          </w:p>
          <w:p w:rsidR="008412B2" w:rsidRPr="00BA7EE5" w:rsidRDefault="008412B2" w:rsidP="00BA7EE5">
            <w:pPr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</w:p>
          <w:p w:rsidR="002C7C4F" w:rsidRPr="00BA7EE5" w:rsidRDefault="00023594" w:rsidP="00BA7EE5">
            <w:pPr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BA7EE5">
              <w:rPr>
                <w:noProof/>
              </w:rPr>
              <w:drawing>
                <wp:inline distT="0" distB="0" distL="0" distR="0">
                  <wp:extent cx="5219700" cy="2362200"/>
                  <wp:effectExtent l="0" t="0" r="19050" b="19050"/>
                  <wp:docPr id="109" name="Диаграмма 10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  <w:p w:rsidR="00BB5EAF" w:rsidRPr="00BA7EE5" w:rsidRDefault="00BB5EAF" w:rsidP="00BA7EE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</w:p>
          <w:p w:rsidR="00020DE5" w:rsidRPr="00BA7EE5" w:rsidRDefault="00663B5F" w:rsidP="00BA7EE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1.5 </w:t>
            </w:r>
            <w:r w:rsidR="00020DE5" w:rsidRPr="00BA7EE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Конкурентные преимущества  школы-гимназии</w:t>
            </w:r>
          </w:p>
          <w:p w:rsidR="00CB17F5" w:rsidRPr="00BA7EE5" w:rsidRDefault="00CB17F5" w:rsidP="00BA7EE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B17F5" w:rsidRPr="00BA7EE5" w:rsidRDefault="00CB17F5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Анализ состояния образовательной деятельности школы-гимназии позволил определить ее основные конкурентные преимущества. К их числу следует отнести</w:t>
            </w:r>
            <w:r w:rsidRPr="00BA7EE5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ar-SA"/>
              </w:rPr>
              <w:t>:</w:t>
            </w:r>
          </w:p>
          <w:p w:rsidR="00BE1B40" w:rsidRPr="00BA7EE5" w:rsidRDefault="00BE1B40" w:rsidP="00BA7EE5">
            <w:pPr>
              <w:numPr>
                <w:ilvl w:val="0"/>
                <w:numId w:val="1"/>
              </w:num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твердые гарантии качества образования, необходимого для поступления и успешного обучения в ВУЗах, а так же для саморазвития и самореализации в различных интеллектуальных видах деятельности в течение всей жизни.</w:t>
            </w:r>
          </w:p>
          <w:p w:rsidR="00CB17F5" w:rsidRPr="00BA7EE5" w:rsidRDefault="00CB17F5" w:rsidP="00BA7EE5">
            <w:pPr>
              <w:numPr>
                <w:ilvl w:val="0"/>
                <w:numId w:val="1"/>
              </w:num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готовность учителей к инновационным переменам;</w:t>
            </w:r>
          </w:p>
          <w:p w:rsidR="00CB17F5" w:rsidRPr="00BA7EE5" w:rsidRDefault="00CB17F5" w:rsidP="00BA7EE5">
            <w:pPr>
              <w:numPr>
                <w:ilvl w:val="0"/>
                <w:numId w:val="1"/>
              </w:num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качественное изучение учащимися английского языка на углубленном уровне с 1 класса;</w:t>
            </w:r>
          </w:p>
          <w:p w:rsidR="00CB17F5" w:rsidRPr="00BA7EE5" w:rsidRDefault="00CB17F5" w:rsidP="00BA7EE5">
            <w:pPr>
              <w:numPr>
                <w:ilvl w:val="0"/>
                <w:numId w:val="1"/>
              </w:numPr>
              <w:suppressAutoHyphens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стабильно высокое число учащихся - участников и победителей олимпиад, призеров конкурсов, интеллектуальных марафоны.</w:t>
            </w:r>
          </w:p>
          <w:p w:rsidR="00CB17F5" w:rsidRPr="00BA7EE5" w:rsidRDefault="00CB17F5" w:rsidP="00BA7EE5">
            <w:pPr>
              <w:numPr>
                <w:ilvl w:val="0"/>
                <w:numId w:val="1"/>
              </w:num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полученные знания иностранных языков позволяют выпускникам шг беспрепятственно продолжать образование в зарубежных странах;</w:t>
            </w:r>
          </w:p>
          <w:p w:rsidR="00CB17F5" w:rsidRPr="00BA7EE5" w:rsidRDefault="00CB17F5" w:rsidP="00BA7EE5">
            <w:pPr>
              <w:numPr>
                <w:ilvl w:val="0"/>
                <w:numId w:val="1"/>
              </w:num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высокий уровень качества знаний выпускников гимназии, готовых к продолжению образования в высших учебных заведениях; </w:t>
            </w:r>
          </w:p>
          <w:p w:rsidR="00BB5EAF" w:rsidRPr="00BA7EE5" w:rsidRDefault="00CB17F5" w:rsidP="00BA7EE5">
            <w:pPr>
              <w:numPr>
                <w:ilvl w:val="0"/>
                <w:numId w:val="1"/>
              </w:num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финансовая и ресурсная обеспеченность деятельности гимназии.</w:t>
            </w:r>
          </w:p>
          <w:p w:rsidR="00C67FF4" w:rsidRPr="00BA7EE5" w:rsidRDefault="00C67FF4" w:rsidP="00BA7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73086" w:rsidRPr="00BA7EE5" w:rsidRDefault="00673086" w:rsidP="00BA7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1.6</w:t>
            </w:r>
            <w:r w:rsidR="00E54739"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Приоритетные</w:t>
            </w:r>
            <w:r w:rsidR="00020DE5"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направления</w:t>
            </w:r>
            <w:r w:rsidR="00660D62"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Программы </w:t>
            </w:r>
            <w:r w:rsidR="00940F7E"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развития </w:t>
            </w:r>
            <w:r w:rsidR="00020DE5"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школы-гимназии</w:t>
            </w:r>
            <w:r w:rsidR="00020DE5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F0D0F" w:rsidRPr="00BA7EE5" w:rsidRDefault="00020DE5" w:rsidP="00BA7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ШГ №6- инновационное образовательное учреждение, занимающая лидирующие позиции в городе, реализующая программы повышенного уровня по предметам гуманитарного цикла.  </w:t>
            </w:r>
            <w:r w:rsidR="00EF0D0F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Главной целью образовательной политики школы  является обеспечение доступного, качественного, эффективного, конкурентоспособного образования.</w:t>
            </w:r>
          </w:p>
          <w:p w:rsidR="00020DE5" w:rsidRPr="00BA7EE5" w:rsidRDefault="00020DE5" w:rsidP="00BA7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Основные направления деятельности гимназии определяются комплексной Про</w:t>
            </w:r>
            <w:r w:rsidR="00EF0D0F"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граммы развития школы-гимназии:</w:t>
            </w:r>
          </w:p>
          <w:p w:rsidR="00EF0D0F" w:rsidRPr="00BA7EE5" w:rsidRDefault="00940F7E" w:rsidP="00BA7EE5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="00EF0D0F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одернизация содержательных и технологических сторон образовательного процесса;</w:t>
            </w:r>
          </w:p>
          <w:p w:rsidR="00EF0D0F" w:rsidRPr="00BA7EE5" w:rsidRDefault="00940F7E" w:rsidP="00BA7EE5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</w:t>
            </w:r>
            <w:r w:rsidR="00EF0D0F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азвитие профессиональной компетентности педагогического коллектива школы с учетом новых тенденций в образовании; </w:t>
            </w:r>
          </w:p>
          <w:p w:rsidR="00EF0D0F" w:rsidRPr="00BA7EE5" w:rsidRDefault="00940F7E" w:rsidP="00BA7EE5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EF0D0F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оздание обогащенной, развивающей среды, соответствующей запросам учеников с выраженными познавательными интересами, направленной на поддержку и раскрытие различных видов одаренности школьников, их личностное развитие, удовлетворение потребностей учащихся, родителей, социума;</w:t>
            </w:r>
          </w:p>
          <w:p w:rsidR="00EF0D0F" w:rsidRPr="00BA7EE5" w:rsidRDefault="00940F7E" w:rsidP="00BA7EE5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EF0D0F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азвитие проектной и исследовательской деятельности учащихся;</w:t>
            </w:r>
          </w:p>
          <w:p w:rsidR="00EF0D0F" w:rsidRPr="00BA7EE5" w:rsidRDefault="00940F7E" w:rsidP="00BA7EE5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EF0D0F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овершенствование процесса информатизации образования;</w:t>
            </w:r>
          </w:p>
          <w:p w:rsidR="00EF0D0F" w:rsidRPr="00BA7EE5" w:rsidRDefault="00940F7E" w:rsidP="00BA7EE5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EF0D0F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бновление воспитательной системы школы;</w:t>
            </w:r>
          </w:p>
          <w:p w:rsidR="00EF0D0F" w:rsidRPr="00BA7EE5" w:rsidRDefault="00940F7E" w:rsidP="00BA7EE5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EF0D0F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заимодействие с родителями (законными представителями) обучающихся;</w:t>
            </w:r>
          </w:p>
          <w:p w:rsidR="00EF0D0F" w:rsidRPr="00BA7EE5" w:rsidRDefault="00940F7E" w:rsidP="00BA7EE5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Р</w:t>
            </w:r>
            <w:r w:rsidR="00EF0D0F" w:rsidRPr="00BA7EE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азвитие материально-технической базы школы;</w:t>
            </w:r>
          </w:p>
          <w:p w:rsidR="00020DE5" w:rsidRPr="00BA7EE5" w:rsidRDefault="00940F7E" w:rsidP="00BA7EE5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EF0D0F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сихолого-педагогическое сопровождение инновационной деятельности.</w:t>
            </w:r>
          </w:p>
          <w:p w:rsidR="00A15817" w:rsidRPr="00BA7EE5" w:rsidRDefault="00A15817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A5E2F" w:rsidRPr="00BA7EE5" w:rsidRDefault="008A5E2F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6"/>
        <w:tblW w:w="9924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4"/>
      </w:tblGrid>
      <w:tr w:rsidR="0059346E" w:rsidRPr="00BA7EE5" w:rsidTr="00FB1500">
        <w:trPr>
          <w:trHeight w:val="366"/>
        </w:trPr>
        <w:tc>
          <w:tcPr>
            <w:tcW w:w="9924" w:type="dxa"/>
          </w:tcPr>
          <w:p w:rsidR="008A5E2F" w:rsidRPr="00BA7EE5" w:rsidRDefault="008A5E2F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Раздел 2. Особенности о</w:t>
            </w:r>
            <w:r w:rsidR="00660D62"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бразовательного процесса </w:t>
            </w:r>
          </w:p>
        </w:tc>
      </w:tr>
      <w:tr w:rsidR="0059346E" w:rsidRPr="00BA7EE5" w:rsidTr="00FB1500">
        <w:trPr>
          <w:trHeight w:val="366"/>
        </w:trPr>
        <w:tc>
          <w:tcPr>
            <w:tcW w:w="9924" w:type="dxa"/>
          </w:tcPr>
          <w:p w:rsidR="00BB6C0B" w:rsidRPr="00BA7EE5" w:rsidRDefault="008A5E2F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2.1. Характеристика образовательных программ по ступеням обучения</w:t>
            </w:r>
          </w:p>
          <w:p w:rsidR="00C67FF4" w:rsidRPr="00BA7EE5" w:rsidRDefault="00BB6C0B" w:rsidP="00BA7EE5">
            <w:pPr>
              <w:ind w:firstLine="539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Государственное образовательное учреждение школа–гимназия №6 имени Абая Кунанбаева города Степногорска</w:t>
            </w:r>
            <w:r w:rsidRPr="00BA7EE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реализует основные </w:t>
            </w:r>
            <w:hyperlink r:id="rId14" w:tooltip="Общеобразовательные программы" w:history="1">
              <w:r w:rsidRPr="00BA7EE5">
                <w:rPr>
                  <w:rFonts w:ascii="Times New Roman" w:eastAsia="Times New Roman" w:hAnsi="Times New Roman"/>
                  <w:bCs/>
                  <w:sz w:val="28"/>
                  <w:szCs w:val="28"/>
                </w:rPr>
                <w:t>общеобразовательные программы</w:t>
              </w:r>
            </w:hyperlink>
            <w:r w:rsidRPr="00BA7EE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начального общего, основного общего и среднего (полного) общего образования. </w:t>
            </w:r>
          </w:p>
          <w:p w:rsidR="00BB6C0B" w:rsidRPr="00BA7EE5" w:rsidRDefault="00BB6C0B" w:rsidP="00BA7EE5">
            <w:pPr>
              <w:ind w:firstLine="539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В школе созданы условия для предоставления образовательных услуг всем учащимся независимо от их социального статуса, национальной принадлежности и ориентированным на необходимый уровень сформированности учебных навыков и умений, высокий уровень познавательного интереса. </w:t>
            </w:r>
          </w:p>
          <w:p w:rsidR="00BB6C0B" w:rsidRPr="00BA7EE5" w:rsidRDefault="00BB6C0B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Общее образование включает:</w:t>
            </w:r>
          </w:p>
          <w:p w:rsidR="00BB6C0B" w:rsidRPr="00BA7EE5" w:rsidRDefault="00BB6C0B" w:rsidP="00BA7EE5">
            <w:pPr>
              <w:numPr>
                <w:ilvl w:val="0"/>
                <w:numId w:val="14"/>
              </w:num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начальное общее образование;</w:t>
            </w:r>
          </w:p>
          <w:p w:rsidR="00BB6C0B" w:rsidRPr="00BA7EE5" w:rsidRDefault="00BB6C0B" w:rsidP="00BA7EE5">
            <w:pPr>
              <w:numPr>
                <w:ilvl w:val="0"/>
                <w:numId w:val="14"/>
              </w:num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основное общее образование;</w:t>
            </w:r>
          </w:p>
          <w:p w:rsidR="00BB6C0B" w:rsidRPr="00BA7EE5" w:rsidRDefault="00BB6C0B" w:rsidP="00BA7EE5">
            <w:pPr>
              <w:numPr>
                <w:ilvl w:val="0"/>
                <w:numId w:val="14"/>
              </w:num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среднее общее образование.</w:t>
            </w:r>
          </w:p>
          <w:p w:rsidR="00BB6C0B" w:rsidRPr="00BA7EE5" w:rsidRDefault="00BB6C0B" w:rsidP="00BA7EE5">
            <w:pPr>
              <w:ind w:firstLine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Содержание общего образования на каждой его ступени определяется соответствующей общеобразовательной программой.</w:t>
            </w:r>
          </w:p>
          <w:p w:rsidR="00BB6C0B" w:rsidRPr="00BA7EE5" w:rsidRDefault="00BB6C0B" w:rsidP="00BA7EE5">
            <w:pPr>
              <w:shd w:val="clear" w:color="auto" w:fill="FFFFFF"/>
              <w:spacing w:before="15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b/>
                <w:sz w:val="28"/>
                <w:szCs w:val="28"/>
              </w:rPr>
              <w:t>Начальное общее образование.</w:t>
            </w:r>
          </w:p>
          <w:p w:rsidR="00D9185D" w:rsidRPr="00BA7EE5" w:rsidRDefault="00D9185D" w:rsidP="00BA7EE5">
            <w:pPr>
              <w:shd w:val="clear" w:color="auto" w:fill="FFFFFF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Первой ступенью в образовательном процессе гимназии является начальное общее обучение. Основными задачами начального общего образования в условиях гимназии являются: обучение и воспитание учащихся начальных классов с учетом требований ГОСО РК, овладение ими основными навыками учебной деятельности, элементами теоретического мышления, основными навыками самоконтроля, учебной культуры, культуры поведения и речи.</w:t>
            </w:r>
          </w:p>
          <w:p w:rsidR="00D9185D" w:rsidRPr="00BA7EE5" w:rsidRDefault="00D9185D" w:rsidP="00BA7EE5">
            <w:pPr>
              <w:shd w:val="clear" w:color="auto" w:fill="FFFFFF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 xml:space="preserve"> Исходя из этого, основными показателями успешности образовательного процесса являются показатели обученности учащихся: успеваемость и качество знаний учащихся на начальной ступени обучения. Работая в первых  классах, </w:t>
            </w:r>
            <w:r w:rsidRPr="00BA7EE5">
              <w:rPr>
                <w:rFonts w:ascii="Times New Roman" w:hAnsi="Times New Roman"/>
                <w:sz w:val="28"/>
                <w:szCs w:val="28"/>
              </w:rPr>
              <w:lastRenderedPageBreak/>
              <w:t>общаясь с коллегами,  можно сделать вывод, что на  сегодняшний момент каждого педагога интересуют вопросы:</w:t>
            </w:r>
          </w:p>
          <w:p w:rsidR="00D9185D" w:rsidRPr="00BA7EE5" w:rsidRDefault="00D9185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–Как  выстроить  свою работу так,   чтобы результат был виден и понятен для всех для детей, родителей?</w:t>
            </w:r>
          </w:p>
          <w:p w:rsidR="00D9185D" w:rsidRPr="00BA7EE5" w:rsidRDefault="00214941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D9185D" w:rsidRPr="00BA7EE5">
              <w:rPr>
                <w:rFonts w:ascii="Times New Roman" w:hAnsi="Times New Roman"/>
                <w:sz w:val="28"/>
                <w:szCs w:val="28"/>
              </w:rPr>
              <w:t>Как пересмотреть  подходы к организации образовательного процесса в школе?</w:t>
            </w:r>
          </w:p>
          <w:p w:rsidR="00D9185D" w:rsidRPr="00BA7EE5" w:rsidRDefault="00D9185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– Что означает понятие «образование, ориентированное на результат»?</w:t>
            </w:r>
          </w:p>
          <w:p w:rsidR="00D9185D" w:rsidRPr="00BA7EE5" w:rsidRDefault="00D9185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– В каком направлении и как должен готовиться учитель к обновленному содержанию образования?</w:t>
            </w:r>
          </w:p>
          <w:p w:rsidR="00D9185D" w:rsidRPr="00BA7EE5" w:rsidRDefault="00D9185D" w:rsidP="00BA7EE5">
            <w:pPr>
              <w:shd w:val="clear" w:color="auto" w:fill="FFFFFF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В настоящее время, очень много,  говорим о технологизации  учебного процесса, о преимуществах  внедрения тех или иных  педагогических инновационных технологий. Осваиваем, используем в учебном процессе, получаем определённый результат, но проблем остаётся очень много.  Решаем  вопрос  как повысить мотивацию учащихся, как сделать школу местом SMART-образования?  Что будет способствовать  созданию в  школе гуманной образовательной среды, стимулирующей развитие нравственно-духовных качеств личности: самопознания, самоопределения и самореализации?</w:t>
            </w:r>
          </w:p>
          <w:p w:rsidR="00D9185D" w:rsidRPr="00BA7EE5" w:rsidRDefault="00D9185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Основными тенденциями мирового развития в системе образования, являются:</w:t>
            </w:r>
          </w:p>
          <w:p w:rsidR="00D9185D" w:rsidRPr="00BA7EE5" w:rsidRDefault="00D9185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- ускорение темпов развития общества;</w:t>
            </w:r>
          </w:p>
          <w:p w:rsidR="00D9185D" w:rsidRPr="00BA7EE5" w:rsidRDefault="00D9185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-переход  к информационному обществу, расширение масштабов межкультурного взаимодействия;</w:t>
            </w:r>
          </w:p>
          <w:p w:rsidR="00D9185D" w:rsidRPr="00BA7EE5" w:rsidRDefault="00D9185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- рост значения человеческого капитала.</w:t>
            </w:r>
          </w:p>
          <w:p w:rsidR="00D9185D" w:rsidRPr="00BA7EE5" w:rsidRDefault="00D9185D" w:rsidP="00BA7EE5">
            <w:pPr>
              <w:shd w:val="clear" w:color="auto" w:fill="FFFFFF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В связи с этим мы учителя выполняя заказ общества должны в стенах школы подготовить выпускника  с набором таких качеств как - креативность, социальная ответственность, обладание развитым интеллектом, высокий уровень профессиональной грамотности, устойчивая мотивация познавательной деятельности.</w:t>
            </w:r>
          </w:p>
          <w:p w:rsidR="00D9185D" w:rsidRPr="00BA7EE5" w:rsidRDefault="00D9185D" w:rsidP="00BA7EE5">
            <w:pPr>
              <w:shd w:val="clear" w:color="auto" w:fill="FFFFFF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Обновление структуры образования</w:t>
            </w:r>
            <w:r w:rsidR="00214941" w:rsidRPr="00BA7EE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>заключается в преодолении традиционного репродуктивного стиля обучения и переход к новой развивающей, конструктивной модели образования, обеспечивающей познавательную активность и самостоятельность мышления школьников.</w:t>
            </w:r>
          </w:p>
          <w:p w:rsidR="00D9185D" w:rsidRPr="00BA7EE5" w:rsidRDefault="00D9185D" w:rsidP="00BA7EE5">
            <w:pPr>
              <w:shd w:val="clear" w:color="auto" w:fill="FFFFFF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Обучение должно быть активным, проводиться в условиях созданной коллаборативной среды, должна  осуществляться дифференциация  обучения, в процессе осуществления должны реализовываться межпредметные связи. Кроме перечисленного обязательным является использование ИКТ, диалоговое обучение, осуществляться методы исследования и своевременное реагирование на потребности учащихся.</w:t>
            </w:r>
          </w:p>
          <w:p w:rsidR="00D9185D" w:rsidRPr="00BA7EE5" w:rsidRDefault="00D9185D" w:rsidP="00BA7EE5">
            <w:pPr>
              <w:shd w:val="clear" w:color="auto" w:fill="FFFFFF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Итак, что  требуется от учителя в начальной школе? Это умение:</w:t>
            </w:r>
          </w:p>
          <w:p w:rsidR="00D9185D" w:rsidRPr="00BA7EE5" w:rsidRDefault="00D9185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- четко формулировать учебные цели для   достижения результатов;</w:t>
            </w:r>
          </w:p>
          <w:p w:rsidR="00D9185D" w:rsidRPr="00BA7EE5" w:rsidRDefault="00D9185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-готовить учебные материалы   строго в соответствии с  учебными целями;</w:t>
            </w:r>
          </w:p>
          <w:p w:rsidR="00D9185D" w:rsidRPr="00BA7EE5" w:rsidRDefault="00D9185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- использовать  потенциал информационной среды для  учебного процесса</w:t>
            </w:r>
            <w:r w:rsidR="00214941" w:rsidRPr="00BA7EE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9185D" w:rsidRPr="00BA7EE5" w:rsidRDefault="00D9185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- создавать  условия для опережающего развития учащихся в  и личностно-деятельностной  направленности  ;</w:t>
            </w:r>
          </w:p>
          <w:p w:rsidR="00D9185D" w:rsidRPr="00BA7EE5" w:rsidRDefault="00D9185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- создавать атмосферу психологического комфорта и поддержки;</w:t>
            </w:r>
          </w:p>
          <w:p w:rsidR="00D9185D" w:rsidRPr="00BA7EE5" w:rsidRDefault="00D9185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оценивать текущие </w:t>
            </w:r>
            <w:r w:rsidR="00214941" w:rsidRPr="00BA7EE5">
              <w:rPr>
                <w:rFonts w:ascii="Times New Roman" w:hAnsi="Times New Roman"/>
                <w:sz w:val="28"/>
                <w:szCs w:val="28"/>
              </w:rPr>
              <w:t>результаты,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 xml:space="preserve"> используя критериальное оценивание, направленные  на достижение поставленных целей.</w:t>
            </w:r>
          </w:p>
          <w:p w:rsidR="00D9185D" w:rsidRPr="00BA7EE5" w:rsidRDefault="00D9185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Что требуется от ученика? - использовать  возможности выстраивать  индивидуальную траекторию образования (темп, уровень усвоения учебного материала);</w:t>
            </w:r>
          </w:p>
          <w:p w:rsidR="00D9185D" w:rsidRPr="00BA7EE5" w:rsidRDefault="00D9185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- использовать   знания, умения и навыки и имеющуюся информацию  для разрешения учебных ситуаций</w:t>
            </w:r>
            <w:r w:rsidR="00214941" w:rsidRPr="00BA7EE5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D9185D" w:rsidRPr="00BA7EE5" w:rsidRDefault="00D9185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 xml:space="preserve"> С какими трудностями  в 2016-2017 учебном году столкнулись учителя работающие в начальной школе?</w:t>
            </w:r>
          </w:p>
          <w:p w:rsidR="00D9185D" w:rsidRPr="00BA7EE5" w:rsidRDefault="00D9185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 xml:space="preserve">     Возраст начала обучения - 6 лет.  Продолжительность обучения - 4 года,</w:t>
            </w:r>
          </w:p>
          <w:p w:rsidR="00D9185D" w:rsidRPr="00BA7EE5" w:rsidRDefault="00D9185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Основное назначение 1 ступени - раскрытие индивидуальности обучаемого и в приобретении им возможностей к самореа</w:t>
            </w:r>
            <w:r w:rsidRPr="00BA7EE5">
              <w:rPr>
                <w:rFonts w:ascii="Times New Roman" w:hAnsi="Times New Roman"/>
                <w:sz w:val="28"/>
                <w:szCs w:val="28"/>
              </w:rPr>
              <w:softHyphen/>
              <w:t xml:space="preserve">лизации, осмыслении знаний об окружающей действительности, формирование желания и умения учиться, т.е. создание подлинной познавательной мотивации, необходимой на последующих ступенях обучения, формирование у младших школьников </w:t>
            </w:r>
          </w:p>
          <w:p w:rsidR="00D9185D" w:rsidRPr="00BA7EE5" w:rsidRDefault="00D9185D" w:rsidP="00BA7EE5">
            <w:pPr>
              <w:shd w:val="clear" w:color="auto" w:fill="FFFFFF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Несовершенство существующих в настоящее время школьных учебников волнует каждого учителя. Имеющиеся несоответствия между содержанием учебных программ по предметам образовательных областей и содержанием учебников заслуживает очень резких комментариев. Разрабатываемые учебники в соответствии с обновлением содержания должны соответствовать требованиям государственного общеобязательного стандарта образования и отбор содержания обучения должен проводиться с учетом образования, ориентированного на результат.</w:t>
            </w:r>
          </w:p>
          <w:p w:rsidR="00D9185D" w:rsidRPr="00BA7EE5" w:rsidRDefault="00D9185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Очень  много внимания уделено изменению  системы оценивания достижения ожидаемых результатов учащихся. Оценивание должно соответствовать следующим принципам:</w:t>
            </w:r>
          </w:p>
          <w:p w:rsidR="00D9185D" w:rsidRPr="00BA7EE5" w:rsidRDefault="00D9185D" w:rsidP="00BA7EE5">
            <w:pPr>
              <w:numPr>
                <w:ilvl w:val="0"/>
                <w:numId w:val="52"/>
              </w:num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Систематичности</w:t>
            </w:r>
          </w:p>
          <w:p w:rsidR="00D9185D" w:rsidRPr="00BA7EE5" w:rsidRDefault="00D9185D" w:rsidP="00BA7EE5">
            <w:pPr>
              <w:numPr>
                <w:ilvl w:val="0"/>
                <w:numId w:val="52"/>
              </w:num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Объективности</w:t>
            </w:r>
          </w:p>
          <w:p w:rsidR="00D9185D" w:rsidRPr="00BA7EE5" w:rsidRDefault="00D9185D" w:rsidP="00BA7EE5">
            <w:pPr>
              <w:numPr>
                <w:ilvl w:val="0"/>
                <w:numId w:val="52"/>
              </w:num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Прозрачности</w:t>
            </w:r>
          </w:p>
          <w:p w:rsidR="00D9185D" w:rsidRPr="00BA7EE5" w:rsidRDefault="00D9185D" w:rsidP="00BA7EE5">
            <w:pPr>
              <w:numPr>
                <w:ilvl w:val="0"/>
                <w:numId w:val="52"/>
              </w:num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Рекомендательности</w:t>
            </w:r>
          </w:p>
          <w:p w:rsidR="00D9185D" w:rsidRDefault="00D9185D" w:rsidP="00BA7EE5">
            <w:pPr>
              <w:numPr>
                <w:ilvl w:val="0"/>
                <w:numId w:val="52"/>
              </w:num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Достоверности</w:t>
            </w:r>
          </w:p>
          <w:p w:rsidR="008D4F47" w:rsidRPr="00BA7EE5" w:rsidRDefault="008D4F47" w:rsidP="008D4F47">
            <w:pPr>
              <w:shd w:val="clear" w:color="auto" w:fill="FFFFFF"/>
              <w:ind w:left="78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9185D" w:rsidRPr="00BA7EE5" w:rsidRDefault="00D9185D" w:rsidP="00BA7EE5">
            <w:pPr>
              <w:shd w:val="clear" w:color="auto" w:fill="FFFFFF"/>
              <w:jc w:val="both"/>
              <w:rPr>
                <w:rFonts w:ascii="Times New Roman,serif" w:hAnsi="Times New Roman,serif"/>
                <w:sz w:val="28"/>
                <w:szCs w:val="28"/>
                <w:shd w:val="clear" w:color="auto" w:fill="FFFFFF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Оно предполагает параллельное развитие двух линий оценки: (формативное  и суммативное оценивание). Оценивание учебных достижений в модели образования, ориентированного на результат, предполагает  способы оценивания по результатам обучения за урок и итоговую работу в четверти.</w:t>
            </w:r>
            <w:r w:rsidRPr="00BA7EE5">
              <w:rPr>
                <w:rFonts w:ascii="Times New Roman,serif" w:hAnsi="Times New Roman,serif"/>
                <w:sz w:val="28"/>
                <w:szCs w:val="28"/>
                <w:shd w:val="clear" w:color="auto" w:fill="FFFFFF"/>
              </w:rPr>
              <w:t xml:space="preserve"> В обновленной программе образования предусмотрен совершенно иной подход к системе оценивания знаний и умений. И если раньше, учитель оценивал согласно собственных выставленных критериев, то оценивание по – новому предполагает четко выработанную система критериев.</w:t>
            </w:r>
          </w:p>
          <w:p w:rsidR="00D9185D" w:rsidRPr="00BA7EE5" w:rsidRDefault="00D9185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,serif" w:hAnsi="Times New Roman,serif"/>
                <w:sz w:val="28"/>
                <w:szCs w:val="28"/>
                <w:shd w:val="clear" w:color="auto" w:fill="FFFFFF"/>
              </w:rPr>
              <w:t xml:space="preserve">Не все родители четко понимают систему критериального  оценивания, порой им в силу занятости не хочется  вдаваться в подробности проблем ребенка и читать комментарии  учителей к работам. </w:t>
            </w:r>
          </w:p>
          <w:p w:rsidR="00D9185D" w:rsidRPr="00BA7EE5" w:rsidRDefault="00D9185D" w:rsidP="00BA7EE5">
            <w:pPr>
              <w:shd w:val="clear" w:color="auto" w:fill="FFFFFF"/>
              <w:ind w:firstLine="36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9185D" w:rsidRPr="00BA7EE5" w:rsidRDefault="00D9185D" w:rsidP="00BA7EE5">
            <w:pPr>
              <w:shd w:val="clear" w:color="auto" w:fill="FFFFFF"/>
              <w:ind w:firstLine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lastRenderedPageBreak/>
              <w:t>Результаты обучения в школе детей потребуют от нас   педагогов,  всестороннего  и объективного  оценивания успехов в достижении ожидаемых результатов обучения каждого учащегося, его отношения к учебе и динамику развития личности в целом .Но обновление содержания образования, транслируя лучший опыт внедрения новых подходов и методик преподавания должно учесть и положительный опыт традиционного обучения .  Синтез традиционных и инновационных методов обучения позволит разнообразить формы проведения занятий,  активизировать познавательную деятельность учащихся.</w:t>
            </w:r>
          </w:p>
          <w:p w:rsidR="00D9185D" w:rsidRPr="00BA7EE5" w:rsidRDefault="00D9185D" w:rsidP="00BA7EE5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 xml:space="preserve">Начальное образование обеспечивает обучение учащихся через усвоение основных учебных умений и навыков чтения, письма, счета, также простым навыкам учебных действий, основам воспитания и культуры речи, здорового образа жизни и личной гигиены. </w:t>
            </w:r>
          </w:p>
          <w:p w:rsidR="00D9185D" w:rsidRDefault="00D9185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 xml:space="preserve">       Разработка образовательных программ по учебным предметам начальной школы основана на требованиях к результатам освоения основной образовательной программы начального общего образования, государственного образовательного стандарта общего начального образования.</w:t>
            </w:r>
          </w:p>
          <w:p w:rsidR="00214941" w:rsidRPr="00BA7EE5" w:rsidRDefault="00214941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B6C0B" w:rsidRDefault="00BB6C0B" w:rsidP="00BA7EE5">
            <w:pPr>
              <w:shd w:val="clear" w:color="auto" w:fill="FFFFFF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b/>
                <w:sz w:val="28"/>
                <w:szCs w:val="28"/>
              </w:rPr>
              <w:t>Основное общее образование.</w:t>
            </w:r>
          </w:p>
          <w:p w:rsidR="008D4F47" w:rsidRPr="00BA7EE5" w:rsidRDefault="008D4F47" w:rsidP="00BA7EE5">
            <w:pPr>
              <w:shd w:val="clear" w:color="auto" w:fill="FFFFFF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BB6C0B" w:rsidRPr="00BA7EE5" w:rsidRDefault="00BB6C0B" w:rsidP="00BA7EE5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Основное общее образование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 – вторая ступень общего образования.</w:t>
            </w:r>
          </w:p>
          <w:p w:rsidR="00BB6C0B" w:rsidRPr="00BA7EE5" w:rsidRDefault="00BB6C0B" w:rsidP="00BA7EE5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В соответствии с Конституцией Республики Казахстан основное общее образование является </w:t>
            </w:r>
            <w:r w:rsidRPr="00BA7EE5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обязательным и общедоступным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BB6C0B" w:rsidRPr="00BA7EE5" w:rsidRDefault="00BB6C0B" w:rsidP="00BA7EE5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Одной из важнейших задач основной школы является подготовка обучающихся к </w:t>
            </w:r>
            <w:r w:rsidRPr="00BA7EE5">
              <w:rPr>
                <w:rFonts w:ascii="Times New Roman" w:eastAsia="Times New Roman" w:hAnsi="Times New Roman"/>
                <w:iCs/>
                <w:sz w:val="28"/>
                <w:szCs w:val="28"/>
              </w:rPr>
              <w:t xml:space="preserve">осознанному и ответственному выбору 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>жизненного и профессионального пути</w:t>
            </w:r>
            <w:r w:rsidRPr="00BA7EE5">
              <w:rPr>
                <w:rFonts w:ascii="Times New Roman" w:eastAsia="Times New Roman" w:hAnsi="Times New Roman"/>
                <w:iCs/>
                <w:sz w:val="28"/>
                <w:szCs w:val="28"/>
              </w:rPr>
              <w:t xml:space="preserve">. 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Условием достижения этой задачи является </w:t>
            </w:r>
            <w:r w:rsidRPr="00BA7EE5">
              <w:rPr>
                <w:rFonts w:ascii="Times New Roman" w:eastAsia="Times New Roman" w:hAnsi="Times New Roman"/>
                <w:iCs/>
                <w:sz w:val="28"/>
                <w:szCs w:val="28"/>
              </w:rPr>
              <w:t>последовательная индивидуализация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 обучения, </w:t>
            </w:r>
            <w:r w:rsidRPr="00BA7EE5">
              <w:rPr>
                <w:rFonts w:ascii="Times New Roman" w:eastAsia="Times New Roman" w:hAnsi="Times New Roman"/>
                <w:iCs/>
                <w:sz w:val="28"/>
                <w:szCs w:val="28"/>
              </w:rPr>
              <w:t>предпрофильная подготовка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 на завершающем этапе обучения в основной школе.</w:t>
            </w:r>
          </w:p>
          <w:p w:rsidR="00BB6C0B" w:rsidRPr="00BA7EE5" w:rsidRDefault="00BB6C0B" w:rsidP="00BA7EE5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В основной школе обучающиеся должны научиться </w:t>
            </w:r>
            <w:r w:rsidRPr="00BA7EE5">
              <w:rPr>
                <w:rFonts w:ascii="Times New Roman" w:eastAsia="Times New Roman" w:hAnsi="Times New Roman"/>
                <w:iCs/>
                <w:sz w:val="28"/>
                <w:szCs w:val="28"/>
              </w:rPr>
              <w:t>самостоятельно ставить цели и определять пути их достижения,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 использовать приобретенный в школе опыт деятельности </w:t>
            </w:r>
            <w:r w:rsidRPr="00BA7EE5">
              <w:rPr>
                <w:rFonts w:ascii="Times New Roman" w:eastAsia="Times New Roman" w:hAnsi="Times New Roman"/>
                <w:iCs/>
                <w:sz w:val="28"/>
                <w:szCs w:val="28"/>
              </w:rPr>
              <w:t>в реальной жизни,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 за рамками учебного процесса.</w:t>
            </w:r>
          </w:p>
          <w:p w:rsidR="00BB6C0B" w:rsidRPr="00BA7EE5" w:rsidRDefault="00BB6C0B" w:rsidP="00BA7EE5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>Основное общее образование, с одной стороны, обеспечивает</w:t>
            </w:r>
            <w:r w:rsidRPr="00BA7EE5">
              <w:rPr>
                <w:rFonts w:ascii="Times New Roman" w:eastAsia="Times New Roman" w:hAnsi="Times New Roman"/>
                <w:iCs/>
                <w:sz w:val="28"/>
                <w:szCs w:val="28"/>
              </w:rPr>
              <w:t xml:space="preserve"> преемственность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 с начальным общим образованием, с другой стороны, предполагает качественную реализацию программы, опираясь на </w:t>
            </w:r>
            <w:r w:rsidRPr="00BA7EE5">
              <w:rPr>
                <w:rFonts w:ascii="Times New Roman" w:eastAsia="Times New Roman" w:hAnsi="Times New Roman"/>
                <w:iCs/>
                <w:sz w:val="28"/>
                <w:szCs w:val="28"/>
              </w:rPr>
              <w:t>возрастные особенности подросткового возраста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>, который включает в себя возрастной период с 11 до 15 лет.</w:t>
            </w:r>
          </w:p>
          <w:p w:rsidR="00BB6C0B" w:rsidRPr="00BA7EE5" w:rsidRDefault="00BB6C0B" w:rsidP="00BA7EE5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Основное общее образование завершается </w:t>
            </w:r>
            <w:r w:rsidRPr="00BA7EE5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обязательной итоговой государственной аттестацией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 выпускников. </w:t>
            </w:r>
          </w:p>
          <w:p w:rsidR="00BB6C0B" w:rsidRDefault="00BB6C0B" w:rsidP="00BA7EE5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Обучающиеся, </w:t>
            </w:r>
            <w:r w:rsidRPr="00BA7EE5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завершившие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 основное общее образование и выполнившие в полном объеме требования к уровню подготовки выпускников, вправе продолжить обучение на ступенях среднего (полного) общего, начального или среднего профессионального образования.</w:t>
            </w:r>
          </w:p>
          <w:p w:rsidR="00214941" w:rsidRPr="00BA7EE5" w:rsidRDefault="00214941" w:rsidP="00BA7EE5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D4F47" w:rsidRDefault="008D4F47" w:rsidP="00BA7EE5">
            <w:pPr>
              <w:shd w:val="clear" w:color="auto" w:fill="FFFFFF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BB6C0B" w:rsidRDefault="00BB6C0B" w:rsidP="00BA7EE5">
            <w:pPr>
              <w:shd w:val="clear" w:color="auto" w:fill="FFFFFF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b/>
                <w:sz w:val="28"/>
                <w:szCs w:val="28"/>
              </w:rPr>
              <w:lastRenderedPageBreak/>
              <w:t>Среднее общее образование.</w:t>
            </w:r>
          </w:p>
          <w:p w:rsidR="008D4F47" w:rsidRPr="00BA7EE5" w:rsidRDefault="008D4F47" w:rsidP="00BA7EE5">
            <w:pPr>
              <w:shd w:val="clear" w:color="auto" w:fill="FFFFFF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BB6C0B" w:rsidRPr="00BA7EE5" w:rsidRDefault="00BB6C0B" w:rsidP="00BA7EE5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Среднее общее образование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 – третья, завершающая ступень общего образования.В соответствии с Законом «Об образовании» РК среднее общее образование является </w:t>
            </w:r>
            <w:r w:rsidRPr="00BA7EE5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общедоступным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BB6C0B" w:rsidRPr="00BA7EE5" w:rsidRDefault="00BB6C0B" w:rsidP="00BA7EE5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Среднее общее образование направлено на реализацию следующих основных </w:t>
            </w:r>
            <w:r w:rsidRPr="00BA7EE5">
              <w:rPr>
                <w:rFonts w:ascii="Times New Roman" w:eastAsia="Times New Roman" w:hAnsi="Times New Roman"/>
                <w:iCs/>
                <w:sz w:val="28"/>
                <w:szCs w:val="28"/>
              </w:rPr>
              <w:t>целей:</w:t>
            </w:r>
          </w:p>
          <w:p w:rsidR="00BB6C0B" w:rsidRPr="00BA7EE5" w:rsidRDefault="00BB6C0B" w:rsidP="00BA7EE5">
            <w:pPr>
              <w:numPr>
                <w:ilvl w:val="0"/>
                <w:numId w:val="15"/>
              </w:numPr>
              <w:shd w:val="clear" w:color="auto" w:fill="FFFFFF"/>
              <w:tabs>
                <w:tab w:val="num" w:pos="567"/>
              </w:tabs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iCs/>
                <w:sz w:val="28"/>
                <w:szCs w:val="28"/>
              </w:rPr>
              <w:t xml:space="preserve">формирование 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>у обучающихся гражданской ответственности и правового самосознания, духовности и культуры, самостоятельности, инициативности, способности к успешной социализации в обществе;</w:t>
            </w:r>
          </w:p>
          <w:p w:rsidR="00BB6C0B" w:rsidRPr="00BA7EE5" w:rsidRDefault="00BB6C0B" w:rsidP="00BA7EE5">
            <w:pPr>
              <w:numPr>
                <w:ilvl w:val="0"/>
                <w:numId w:val="15"/>
              </w:numPr>
              <w:shd w:val="clear" w:color="auto" w:fill="FFFFFF"/>
              <w:tabs>
                <w:tab w:val="num" w:pos="567"/>
              </w:tabs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iCs/>
                <w:sz w:val="28"/>
                <w:szCs w:val="28"/>
              </w:rPr>
              <w:t xml:space="preserve">дифференциация 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>обучения с широкими и гибкими возможностями построения старшеклассниками индивидуальных образовательных программ в соответствии с их способностями, склонностями и потребностями;</w:t>
            </w:r>
          </w:p>
          <w:p w:rsidR="00BB6C0B" w:rsidRPr="00BA7EE5" w:rsidRDefault="00BB6C0B" w:rsidP="00BA7EE5">
            <w:pPr>
              <w:numPr>
                <w:ilvl w:val="0"/>
                <w:numId w:val="15"/>
              </w:numPr>
              <w:shd w:val="clear" w:color="auto" w:fill="FFFFFF"/>
              <w:tabs>
                <w:tab w:val="num" w:pos="567"/>
              </w:tabs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iCs/>
                <w:sz w:val="28"/>
                <w:szCs w:val="28"/>
              </w:rPr>
              <w:t xml:space="preserve">обеспечение 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>обучающимся равных возможностей для их последующего профессионального образования и профессиональной деятельности, в том числе с учетом реальных потребностей рынка труда.</w:t>
            </w:r>
          </w:p>
          <w:p w:rsidR="00BB6C0B" w:rsidRPr="00BA7EE5" w:rsidRDefault="00BB6C0B" w:rsidP="00BA7EE5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Учебные предметы представлены на двух уровнях – </w:t>
            </w:r>
            <w:r w:rsidRPr="00BA7EE5">
              <w:rPr>
                <w:rFonts w:ascii="Times New Roman" w:eastAsia="Times New Roman" w:hAnsi="Times New Roman"/>
                <w:iCs/>
                <w:sz w:val="28"/>
                <w:szCs w:val="28"/>
              </w:rPr>
              <w:t xml:space="preserve">базовом 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и </w:t>
            </w:r>
            <w:r w:rsidRPr="00BA7EE5">
              <w:rPr>
                <w:rFonts w:ascii="Times New Roman" w:eastAsia="Times New Roman" w:hAnsi="Times New Roman"/>
                <w:iCs/>
                <w:sz w:val="28"/>
                <w:szCs w:val="28"/>
              </w:rPr>
              <w:t xml:space="preserve">профильном. 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Оба уровня стандарта имеют </w:t>
            </w:r>
            <w:r w:rsidRPr="00BA7EE5">
              <w:rPr>
                <w:rFonts w:ascii="Times New Roman" w:eastAsia="Times New Roman" w:hAnsi="Times New Roman"/>
                <w:iCs/>
                <w:sz w:val="28"/>
                <w:szCs w:val="28"/>
              </w:rPr>
              <w:t xml:space="preserve">общеобразовательный характер, 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>однако они ориентированы на приоритетное решение разных комплексов задач.</w:t>
            </w:r>
          </w:p>
          <w:p w:rsidR="00BB6C0B" w:rsidRPr="00BA7EE5" w:rsidRDefault="00BB6C0B" w:rsidP="00BA7EE5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iCs/>
                <w:sz w:val="28"/>
                <w:szCs w:val="28"/>
              </w:rPr>
              <w:t>Базовый уровень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 стандарта учебного предмета ориентирован на формирование общей культуры и в большей степени связан с мировоззренческими, воспитательными и развивающими задачами общего образования, задачами социализации.</w:t>
            </w:r>
          </w:p>
          <w:p w:rsidR="00BB6C0B" w:rsidRPr="00BA7EE5" w:rsidRDefault="00BB6C0B" w:rsidP="00BA7EE5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iCs/>
                <w:sz w:val="28"/>
                <w:szCs w:val="28"/>
              </w:rPr>
              <w:t>Профильный уровень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 стандарта учебного предмета выбирается исходя из личных склонностей, потребностей учащегося и ориентирован на его подготовку к последующему профессиональному образованию или профессиональной деятельности.</w:t>
            </w:r>
          </w:p>
          <w:p w:rsidR="00BB6C0B" w:rsidRPr="00BA7EE5" w:rsidRDefault="00BB6C0B" w:rsidP="00BA7EE5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Среднее общее образование завершается </w:t>
            </w:r>
            <w:r w:rsidRPr="00BA7EE5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обязательной итоговой государственной аттестацией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 выпускников. Требования к уровню подготовки выпускников настоящего стандарта являются основой разработки контрольно-измерительных материалов указанной аттестации.</w:t>
            </w:r>
          </w:p>
          <w:p w:rsidR="00556969" w:rsidRPr="00BA7EE5" w:rsidRDefault="00BB6C0B" w:rsidP="00BA7EE5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Обучающиеся, </w:t>
            </w:r>
            <w:r w:rsidRPr="00BA7EE5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завершившие</w:t>
            </w: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 среднее общее образование и выполнившие в полном объеме требования к уровню подготовки выпускников, вправе продолжить обучение на ступенях начального, среднего и высшего профессионального образования.</w:t>
            </w:r>
          </w:p>
          <w:p w:rsidR="008A5E2F" w:rsidRPr="00BA7EE5" w:rsidRDefault="008A5E2F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346E" w:rsidRPr="00BA7EE5" w:rsidTr="00FB1500">
        <w:trPr>
          <w:trHeight w:val="366"/>
        </w:trPr>
        <w:tc>
          <w:tcPr>
            <w:tcW w:w="9924" w:type="dxa"/>
          </w:tcPr>
          <w:p w:rsidR="008A5E2F" w:rsidRPr="00BA7EE5" w:rsidRDefault="008A5E2F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2.2. Управление инновационной деятельностью педагогов. </w:t>
            </w:r>
          </w:p>
          <w:p w:rsidR="00660D62" w:rsidRDefault="00660D62" w:rsidP="00BA7EE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bdr w:val="none" w:sz="0" w:space="0" w:color="auto" w:frame="1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bdr w:val="none" w:sz="0" w:space="0" w:color="auto" w:frame="1"/>
              </w:rPr>
              <w:t xml:space="preserve">Инновационный проект </w:t>
            </w:r>
          </w:p>
          <w:p w:rsidR="00214941" w:rsidRPr="00BA7EE5" w:rsidRDefault="00214941" w:rsidP="00BA7EE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bdr w:val="none" w:sz="0" w:space="0" w:color="auto" w:frame="1"/>
              </w:rPr>
            </w:pPr>
          </w:p>
          <w:p w:rsidR="00660D62" w:rsidRDefault="00660D62" w:rsidP="00BA7EE5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bdr w:val="none" w:sz="0" w:space="0" w:color="auto" w:frame="1"/>
              </w:rPr>
            </w:pPr>
            <w:r w:rsidRPr="00BA7EE5">
              <w:rPr>
                <w:rFonts w:ascii="Times New Roman" w:eastAsia="Calibri" w:hAnsi="Times New Roman" w:cs="Times New Roman"/>
                <w:i/>
                <w:sz w:val="28"/>
                <w:szCs w:val="28"/>
                <w:bdr w:val="none" w:sz="0" w:space="0" w:color="auto" w:frame="1"/>
              </w:rPr>
              <w:t>«Разработка и апробация модели деятельности школы как центра патриотического, духовно – нравственного воспитания школьников в условиях внеурочного пространства школы – гимназии №6 имени Абая Кунанбаева»</w:t>
            </w:r>
          </w:p>
          <w:p w:rsidR="00214941" w:rsidRPr="00BA7EE5" w:rsidRDefault="00214941" w:rsidP="00BA7EE5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bdr w:val="none" w:sz="0" w:space="0" w:color="auto" w:frame="1"/>
              </w:rPr>
            </w:pPr>
          </w:p>
          <w:p w:rsidR="00660D62" w:rsidRPr="00BA7EE5" w:rsidRDefault="00660D62" w:rsidP="00BA7EE5">
            <w:pPr>
              <w:ind w:firstLine="360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Новизна проекта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состоит в следующем:</w:t>
            </w:r>
          </w:p>
          <w:p w:rsidR="00660D62" w:rsidRPr="00BA7EE5" w:rsidRDefault="00660D62" w:rsidP="00BA7EE5">
            <w:pPr>
              <w:numPr>
                <w:ilvl w:val="0"/>
                <w:numId w:val="33"/>
              </w:numPr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разработке и апробации комплексной модели патриотического духовно </w:t>
            </w:r>
            <w:r w:rsidR="002149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нравственного воспитания школьников в условиях ГУ ШГ №6;</w:t>
            </w:r>
          </w:p>
          <w:p w:rsidR="00660D62" w:rsidRPr="00BA7EE5" w:rsidRDefault="00660D62" w:rsidP="00BA7EE5">
            <w:pPr>
              <w:numPr>
                <w:ilvl w:val="0"/>
                <w:numId w:val="33"/>
              </w:numPr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в разработке и апробации модели школы как центра в условиях социального партнерства;</w:t>
            </w:r>
          </w:p>
          <w:p w:rsidR="00660D62" w:rsidRPr="00BA7EE5" w:rsidRDefault="00660D62" w:rsidP="00BA7EE5">
            <w:pPr>
              <w:numPr>
                <w:ilvl w:val="0"/>
                <w:numId w:val="33"/>
              </w:numPr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в разработке и апробации современных методов и форм взаимодействия педагогов по патриотическому духовно – нравственному воспитанию;</w:t>
            </w:r>
          </w:p>
          <w:p w:rsidR="00660D62" w:rsidRPr="00214941" w:rsidRDefault="00660D62" w:rsidP="00BA7EE5">
            <w:pPr>
              <w:numPr>
                <w:ilvl w:val="0"/>
                <w:numId w:val="33"/>
              </w:numPr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в создании модели интеграции учебной и внеучебной деятельности в условиях ГУ ШГ №6.</w:t>
            </w:r>
          </w:p>
          <w:p w:rsidR="00214941" w:rsidRPr="00BA7EE5" w:rsidRDefault="00214941" w:rsidP="00BA7EE5">
            <w:pPr>
              <w:numPr>
                <w:ilvl w:val="0"/>
                <w:numId w:val="33"/>
              </w:numPr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  <w:p w:rsidR="00660D62" w:rsidRPr="00BA7EE5" w:rsidRDefault="00660D62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Цель: разработка и апробация модели школы как центра патриотического духовно-нравственного воспитания школьников в условиях расширения внеурочной деятельности в условиях ГУ ШГ №6.</w:t>
            </w:r>
          </w:p>
          <w:p w:rsidR="00660D62" w:rsidRPr="00BA7EE5" w:rsidRDefault="00660D62" w:rsidP="00BA7EE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BA7EE5">
              <w:rPr>
                <w:rFonts w:ascii="Times New Roman" w:eastAsia="Calibri" w:hAnsi="Times New Roman" w:cs="Times New Roman"/>
                <w:i/>
                <w:sz w:val="28"/>
                <w:szCs w:val="28"/>
                <w:bdr w:val="none" w:sz="0" w:space="0" w:color="auto" w:frame="1"/>
              </w:rPr>
              <w:t>Сфера реализации проекта</w:t>
            </w: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bdr w:val="none" w:sz="0" w:space="0" w:color="auto" w:frame="1"/>
              </w:rPr>
              <w:t>:</w:t>
            </w:r>
            <w:r w:rsidRPr="00BA7EE5">
              <w:rPr>
                <w:rFonts w:ascii="Times New Roman" w:eastAsia="Calibri" w:hAnsi="Times New Roman" w:cs="Times New Roman"/>
                <w:sz w:val="28"/>
                <w:szCs w:val="28"/>
                <w:bdr w:val="none" w:sz="0" w:space="0" w:color="auto" w:frame="1"/>
              </w:rPr>
              <w:t xml:space="preserve"> образовательный и воспитательный процессы, внеурочная деятельность в условиях ШГ №6 имени Абая Кунанбаева.</w:t>
            </w:r>
          </w:p>
          <w:p w:rsidR="00660D62" w:rsidRPr="00BA7EE5" w:rsidRDefault="00660D62" w:rsidP="00BA7EE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BA7EE5">
              <w:rPr>
                <w:rFonts w:ascii="Times New Roman" w:eastAsia="Calibri" w:hAnsi="Times New Roman" w:cs="Times New Roman"/>
                <w:i/>
                <w:sz w:val="28"/>
                <w:szCs w:val="28"/>
                <w:bdr w:val="none" w:sz="0" w:space="0" w:color="auto" w:frame="1"/>
              </w:rPr>
              <w:t>Сроки реализации проекта</w:t>
            </w: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bdr w:val="none" w:sz="0" w:space="0" w:color="auto" w:frame="1"/>
              </w:rPr>
              <w:t>:</w:t>
            </w:r>
            <w:r w:rsidRPr="00BA7EE5">
              <w:rPr>
                <w:rFonts w:ascii="Times New Roman" w:eastAsia="Calibri" w:hAnsi="Times New Roman" w:cs="Times New Roman"/>
                <w:sz w:val="28"/>
                <w:szCs w:val="28"/>
                <w:bdr w:val="none" w:sz="0" w:space="0" w:color="auto" w:frame="1"/>
              </w:rPr>
              <w:t xml:space="preserve"> сентябрь 2015 – июнь 2018 года</w:t>
            </w:r>
          </w:p>
          <w:p w:rsidR="00660D62" w:rsidRPr="00BA7EE5" w:rsidRDefault="00660D62" w:rsidP="00BA7EE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 учетом требований сегодняшнего дня военно – патриотическое воспитание для нашей школы является одним из ключевых направлений внеурочной работы с детьми в системе духовно-нравственного развития и воспитания личности гражданина Республики Казахстан, готового и способного отстаивать ее интересы. Имеющийся опыт, ресурсы, методическая база (педагогические материалы экскурсий, круглых столов, конкурсов, театрализаций, уроков по патриотическому духовно-нравственному воспитанию) позволяют:</w:t>
            </w:r>
          </w:p>
          <w:p w:rsidR="00660D62" w:rsidRPr="00BA7EE5" w:rsidRDefault="00660D62" w:rsidP="00BA7EE5">
            <w:pPr>
              <w:numPr>
                <w:ilvl w:val="0"/>
                <w:numId w:val="34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систематизировать, обобщать и транслировать накопленный опыт на городском уровне в условиях расширения внеурочной деятельности;</w:t>
            </w:r>
          </w:p>
          <w:p w:rsidR="00660D62" w:rsidRPr="00BA7EE5" w:rsidRDefault="00660D62" w:rsidP="00BA7EE5">
            <w:pPr>
              <w:numPr>
                <w:ilvl w:val="0"/>
                <w:numId w:val="34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разработать комплексную модель </w:t>
            </w:r>
            <w:r w:rsidRPr="00BA7EE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en-US"/>
              </w:rPr>
              <w:t xml:space="preserve">деятельности </w:t>
            </w:r>
            <w:r w:rsidRPr="00BA7E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школы как центра патриотического, духовно-нравственного воспитания школьников в условиях </w:t>
            </w:r>
            <w:r w:rsidRPr="00BA7EE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en-US"/>
              </w:rPr>
              <w:t>расширения внеурочного пространства;</w:t>
            </w:r>
          </w:p>
          <w:p w:rsidR="00660D62" w:rsidRPr="00BA7EE5" w:rsidRDefault="00660D62" w:rsidP="00BA7EE5">
            <w:pPr>
              <w:numPr>
                <w:ilvl w:val="0"/>
                <w:numId w:val="34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en-US"/>
              </w:rPr>
              <w:t>апробировать модель управления проектом в условиях развития инновационной деятельности;</w:t>
            </w:r>
          </w:p>
          <w:p w:rsidR="00660D62" w:rsidRPr="00BA7EE5" w:rsidRDefault="00660D62" w:rsidP="00BA7EE5">
            <w:pPr>
              <w:numPr>
                <w:ilvl w:val="0"/>
                <w:numId w:val="34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апробировать модель интеграции учебной и внеучебной деятельности,</w:t>
            </w:r>
          </w:p>
          <w:p w:rsidR="00660D62" w:rsidRPr="00BA7EE5" w:rsidRDefault="00660D62" w:rsidP="00BA7EE5">
            <w:pPr>
              <w:numPr>
                <w:ilvl w:val="0"/>
                <w:numId w:val="34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разработать и апробировать модель мониторинговых исследований в рамках инновационной деятельности.</w:t>
            </w:r>
          </w:p>
          <w:p w:rsidR="00660D62" w:rsidRDefault="00660D62" w:rsidP="00BA7EE5">
            <w:pPr>
              <w:ind w:firstLine="435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Главное в данном проекте - системный подход к формированию гражданской позиции школьника, создание условий для его самопознания и самовоспитания. При этом важно оптимально использовать педагогический потенциал социального окружения, помочь учащимся освоить общественно-исторический опыт путем вхождения в социальную среду, выработать свой индивидуальный опыт жизнедеятельности. Проект рекомендуется использовать с 1 по 11 класс.</w:t>
            </w:r>
          </w:p>
          <w:p w:rsidR="00214941" w:rsidRPr="00BA7EE5" w:rsidRDefault="00214941" w:rsidP="00BA7EE5">
            <w:pPr>
              <w:ind w:firstLine="435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8D4F47" w:rsidRDefault="008D4F47" w:rsidP="00BA7EE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D4F47" w:rsidRDefault="008D4F47" w:rsidP="00BA7EE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B1500" w:rsidRDefault="00FB1500" w:rsidP="00BA7EE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2.3. Реализация пилотного проекта по внедрению элементов обучения на </w:t>
            </w: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английском языке предметов естественно-математического цикла</w:t>
            </w:r>
          </w:p>
          <w:p w:rsidR="00214941" w:rsidRPr="00BA7EE5" w:rsidRDefault="00214941" w:rsidP="00BA7EE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B1500" w:rsidRPr="00BA7EE5" w:rsidRDefault="00FB1500" w:rsidP="00BA7EE5">
            <w:pPr>
              <w:shd w:val="clear" w:color="auto" w:fill="FFFFFF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 Казахстане проводится уникальная политика трёхъязычия направленная на освоение казахстанцами сразу трех языков: казахского, русского и английского.  Эту задачу поставил Президент перед молодежью, мы стараемся воплотить ее в жизнь. В начале нынешнего года, выступая с Посланием к народу Казахстана, Президент Н.А.Назарбаев вновь нам напомнил, что для современного казахстанца владение тремя языками - обязательное условие собственного благополучия.</w:t>
            </w:r>
          </w:p>
          <w:p w:rsidR="00FB1500" w:rsidRPr="00BA7EE5" w:rsidRDefault="00FB1500" w:rsidP="00BA7EE5">
            <w:pPr>
              <w:shd w:val="clear" w:color="auto" w:fill="FFFFFF"/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На сегодняшний день, знание   нескольких языков является необходимым навыком и требованием современности.  Такой феномен объясняется   усилением   глобализации, развитием международных отношений.  </w:t>
            </w:r>
          </w:p>
          <w:p w:rsidR="00FB1500" w:rsidRPr="00BA7EE5" w:rsidRDefault="00FB1500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В ШГ№6   разработан и действует план 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внедрению элементов обучения на английском языке предметов естественно-математического цикла. Учебные кабинеты оснащены необходимым оборудованием: учебно-наглядными пособиями, методической и учебной литературой, методическими журналами, художественной литературой, электронными учебниками, информационное обеспечение осуществляется через мультимедиа, УМК. </w:t>
            </w:r>
          </w:p>
          <w:p w:rsidR="00FB1500" w:rsidRPr="00BA7EE5" w:rsidRDefault="00FB1500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Учитель информатики Косова Елена Викторовна прошла   курсы   повышения квалификации педагогов в условиях трехъязычного образования с 14.11-18.12.16г.Курсы проводились университетом Назарбаева при участии SwissAmericanAcademy.  Обучение по изучению дисциплин на английском языке происходило по программе SAA Pedagogy, предоставленной Швейцарской Академией Наук.  Педагогом  было создано профессиональное интернет-сообщество учителей, внедряющих трехъязычное обучение.  Участники вовлечены в обсуждение по вопросу роли трёхъязычия и его развития.  Изучается опыт по трехъязычному образованию, мероприятия международного сотрудничества в области научных исследований по трехъязычному образованию.    </w:t>
            </w:r>
          </w:p>
          <w:p w:rsidR="00FB1500" w:rsidRPr="00BA7EE5" w:rsidRDefault="00FB1500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школе учителями-предметниками разработаны  трехъязычные терминологические словари по информатике, физике, химии, биологии </w:t>
            </w:r>
          </w:p>
          <w:p w:rsidR="00FB1500" w:rsidRPr="00BA7EE5" w:rsidRDefault="00FB1500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шг№ 6 разработаны авторские курсы, которые проводятся учителями ЕМЦ  с учителями английского языка: внедрение элементов обучения на английском языке предмета  биология в 6 «В» (учителя Кинцель Александр Евгеньевич и Кинцель Наталья Васильевна); предмета математика   5 «Б» класс  </w:t>
            </w:r>
            <w:r w:rsidR="00214941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учителя Косова Елена Викторовна и Галех Елена Юрьевна); предмета «Информатика »   9 «А» класс (учителя Косова Е.В. и Польченко Н.М.). </w:t>
            </w:r>
          </w:p>
          <w:p w:rsidR="00FB1500" w:rsidRPr="00BA7EE5" w:rsidRDefault="00FB1500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BA7EE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Программы курсов   по выбору соответствуют положению концепции обучения: новизна содержания программы для учащихся, мотивирующий потенциал программы, соответствие содержания поставленным целям, практическая направленность.</w:t>
            </w:r>
          </w:p>
          <w:p w:rsidR="00FB1500" w:rsidRPr="00BA7EE5" w:rsidRDefault="00FB1500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Учителями географии Садртдиновой  Е.Н. и английского языка Акимовой Е.В.    разработан и ведется   мультимедийный  курс по теме «Австралия» (предметно-языковое интегрированное обучение предмета география и 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английский язык для 7 класса). </w:t>
            </w:r>
          </w:p>
          <w:p w:rsidR="00FB1500" w:rsidRPr="00BA7EE5" w:rsidRDefault="00FB1500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целью совершенствования навыков говорения и грамотного письма в вариативную часть учебного плана введены факультативы по государственному языку, развивающие интерес к языку и культуре казахского народа.  Учителем Касеновой Г.К. разработан и ведется   факультативный курс «Деловой казахский» в профильных 11-х  классах.  А учителем казахского  языка Токеновой М.Ж. и учителем английского языка Астафьевой  И.П разработана   авторская  программа для начальных классов по изучению государственного, русского и английского языков в игровой, активной и интерактивной формах. </w:t>
            </w:r>
          </w:p>
          <w:p w:rsidR="00FB1500" w:rsidRPr="00BA7EE5" w:rsidRDefault="00FB1500" w:rsidP="00BA7EE5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Одним из способов интенсификации учебно-воспитательного процесса по развитию языков является создание единой системы внеурочной работы по предмету, так как изучение любойпрограммной темы может быть продолжено во внеклассной работе</w:t>
            </w:r>
            <w:r w:rsidR="00214941" w:rsidRPr="00BA7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.</w:t>
            </w:r>
            <w:r w:rsidRPr="00BA7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 xml:space="preserve">   Ежегодно в школе 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проводятся   летние  языковые  школы.</w:t>
            </w:r>
          </w:p>
          <w:p w:rsidR="00FB1500" w:rsidRDefault="00FB1500" w:rsidP="00BA7EE5">
            <w:pPr>
              <w:widowControl w:val="0"/>
              <w:shd w:val="clear" w:color="auto" w:fill="FFFFFF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Таким образом, триединство языков в Казахстане - это стратегическая концепция, направленная на дальнейшее укрепление страны, ее потенциала, которую общество должно своевременно и полностью реализовать. Идея языкового триединства, по сути, является важной частью национальной идеологии, нацеленной на ускоренное развитие конкурентоспособного Казахстана - равного среди лучших.</w:t>
            </w:r>
          </w:p>
          <w:p w:rsidR="00214941" w:rsidRPr="00BA7EE5" w:rsidRDefault="00214941" w:rsidP="00BA7EE5">
            <w:pPr>
              <w:widowControl w:val="0"/>
              <w:shd w:val="clear" w:color="auto" w:fill="FFFFFF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A5E2F" w:rsidRDefault="008A5E2F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FB1500"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.4</w:t>
            </w: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Модель профильного и предпрофильного обучения</w:t>
            </w:r>
          </w:p>
          <w:p w:rsidR="00214941" w:rsidRPr="00BA7EE5" w:rsidRDefault="00214941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DA1DD9" w:rsidRPr="00BA7EE5" w:rsidRDefault="00DA1DD9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 xml:space="preserve"> Подготовка учащихся по профильным дисциплинам в шг№6 осуществляется  путем более углубленного изучения предметов естественно-математического и гуманитарного  циклов.</w:t>
            </w:r>
          </w:p>
          <w:p w:rsidR="00DA1DD9" w:rsidRPr="00BA7EE5" w:rsidRDefault="00DA1DD9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 xml:space="preserve">Реализуемые профили: 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естественно-</w:t>
            </w:r>
            <w:r w:rsidR="00B21BE7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математический – 10 «А» и 11</w:t>
            </w:r>
            <w:r w:rsidR="00660D62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«Б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» классы; о</w:t>
            </w:r>
            <w:r w:rsidR="00660D62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бщественн</w:t>
            </w:r>
            <w:r w:rsidR="00214941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о -</w:t>
            </w:r>
            <w:r w:rsidR="00660D62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гу</w:t>
            </w:r>
            <w:r w:rsidR="00B21BE7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манитарный - 11</w:t>
            </w:r>
            <w:r w:rsidR="00660D62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«А</w:t>
            </w:r>
            <w:r w:rsidR="00B21BE7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214941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A1DD9" w:rsidRPr="00BA7EE5" w:rsidRDefault="00DA1DD9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В шг№6 имеется необходимая учебно-материальная база для профильного обучения: оборудованы кабинеты, оснащённые интерактивными досками</w:t>
            </w:r>
            <w:r w:rsidR="0021494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Учителями активно используются обучающие программы, Интернет-ресурсы, учебные пособия на электронных носителях. Поскольку профильные общеобразовательные предметы предполагают изучение содержания  повышенного уровня, то в школе, используются: авторские программы и учебные пособия, созданные педагогами,  по которым ведется обучение,   соответствуют целям и задачам профилизации. </w:t>
            </w:r>
          </w:p>
          <w:p w:rsidR="00DA1DD9" w:rsidRPr="00BA7EE5" w:rsidRDefault="00660D62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Всего разработано</w:t>
            </w:r>
            <w:r w:rsidR="00DA1DD9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DA1DD9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профильных курсов для 10-11 классов.</w:t>
            </w:r>
          </w:p>
          <w:p w:rsidR="00214941" w:rsidRDefault="00214941" w:rsidP="00BA7EE5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214941" w:rsidRDefault="00214941" w:rsidP="00BA7EE5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214941" w:rsidRDefault="00214941" w:rsidP="00BA7EE5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214941" w:rsidRDefault="00214941" w:rsidP="00BA7EE5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214941" w:rsidRDefault="00214941" w:rsidP="00BA7EE5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214941" w:rsidRDefault="00214941" w:rsidP="00BA7EE5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214941" w:rsidRDefault="00214941" w:rsidP="00BA7EE5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DA1DD9" w:rsidRPr="00BA7EE5" w:rsidRDefault="00DA1DD9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Экспериментальные и авторские программы.</w:t>
            </w:r>
          </w:p>
          <w:p w:rsidR="00DA1DD9" w:rsidRPr="00BA7EE5" w:rsidRDefault="00DA1DD9" w:rsidP="00BA7EE5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5805377" cy="3902149"/>
                  <wp:effectExtent l="76200" t="0" r="100330" b="0"/>
                  <wp:docPr id="19" name="Схема 19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5" r:lo="rId16" r:qs="rId17" r:cs="rId18"/>
                    </a:graphicData>
                  </a:graphic>
                </wp:inline>
              </w:drawing>
            </w:r>
          </w:p>
          <w:p w:rsidR="00C67FF4" w:rsidRDefault="00C67FF4" w:rsidP="00BA7EE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8D4F47" w:rsidRPr="00BA7EE5" w:rsidRDefault="008D4F47" w:rsidP="00BA7EE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C67FF4" w:rsidRPr="00BA7EE5" w:rsidRDefault="00C67FF4" w:rsidP="00BA7EE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C67FF4" w:rsidRPr="00BA7EE5" w:rsidRDefault="00C67FF4" w:rsidP="00BA7EE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C67FF4" w:rsidRPr="00BA7EE5" w:rsidRDefault="00C67FF4" w:rsidP="00BA7EE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DA1DD9" w:rsidRPr="00BA7EE5" w:rsidRDefault="00DA1DD9" w:rsidP="00BA7EE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</w:rPr>
              <w:drawing>
                <wp:inline distT="0" distB="0" distL="0" distR="0">
                  <wp:extent cx="2372264" cy="508958"/>
                  <wp:effectExtent l="76200" t="38100" r="85725" b="120015"/>
                  <wp:docPr id="147" name="Схема 147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0" r:lo="rId21" r:qs="rId22" r:cs="rId23"/>
                    </a:graphicData>
                  </a:graphic>
                </wp:inline>
              </w:drawing>
            </w:r>
          </w:p>
          <w:p w:rsidR="00DA1DD9" w:rsidRPr="00BA7EE5" w:rsidRDefault="00DA1DD9" w:rsidP="00BA7EE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DA1DD9" w:rsidRPr="00BA7EE5" w:rsidRDefault="00DA1DD9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5701086" cy="2989691"/>
                  <wp:effectExtent l="76200" t="0" r="128270" b="0"/>
                  <wp:docPr id="148" name="Схема 14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5" r:lo="rId26" r:qs="rId27" r:cs="rId28"/>
                    </a:graphicData>
                  </a:graphic>
                </wp:inline>
              </w:drawing>
            </w:r>
          </w:p>
          <w:p w:rsidR="00DA1DD9" w:rsidRPr="00BA7EE5" w:rsidRDefault="00DA1DD9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Вывод:</w:t>
            </w:r>
          </w:p>
          <w:p w:rsidR="00DA1DD9" w:rsidRPr="00BA7EE5" w:rsidRDefault="00DA1DD9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    Внедренное профильное обучение в систему школьного образования призвано было помочь старшеклассникам в определении сфер будущей деятельности и создать первоначальную основу знаний для дальнейшей реализации.  В рамках сетевого взаимодействия учащиеся профильных  классов участвуют  в дистанционной  предметных олимпиадах по биологии, английскому языку, математике. </w:t>
            </w:r>
          </w:p>
          <w:p w:rsidR="00DA1DD9" w:rsidRPr="00BA7EE5" w:rsidRDefault="00DA1DD9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Результаты экзаменов в  11-х классах, результаты ЕНТ в течение ряда лет подтверждают стабильность овладения учащимися программными знаниями и практическими умениями по всем предметам (как на базовом, так и на повышенном уровне).     </w:t>
            </w:r>
          </w:p>
          <w:p w:rsidR="00DA1DD9" w:rsidRPr="00BA7EE5" w:rsidRDefault="00DA1DD9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Перспективы на будущее: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продолжить работу по разработке новых  профильных курсов, более тщательно отнестись к изучению образовательного запроса учащихся и родителей</w:t>
            </w:r>
          </w:p>
          <w:p w:rsidR="00DA1DD9" w:rsidRPr="00BA7EE5" w:rsidRDefault="00DA1DD9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346E" w:rsidRPr="00BA7EE5" w:rsidTr="00FB1500">
        <w:trPr>
          <w:trHeight w:val="366"/>
        </w:trPr>
        <w:tc>
          <w:tcPr>
            <w:tcW w:w="9924" w:type="dxa"/>
          </w:tcPr>
          <w:p w:rsidR="00D70ACF" w:rsidRDefault="00D70ACF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2.5 Основные направления воспитательной деятельности</w:t>
            </w:r>
          </w:p>
          <w:p w:rsidR="00D2603A" w:rsidRPr="00BA7EE5" w:rsidRDefault="00D2603A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D2603A" w:rsidRDefault="00D70ACF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Цели и задачи воспитательной системы школы определены согласно комплексной программе воспитания в организациях образования Республики Казахстан. </w:t>
            </w:r>
          </w:p>
          <w:p w:rsidR="00D70ACF" w:rsidRDefault="00D70ACF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Цель воспитательной системы школы – гимназии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- это формирование полноценной психически и физически здоровой личности с устойчивым нравственным поведением, способной к самореализации и самоопределению в социуме.</w:t>
            </w:r>
          </w:p>
          <w:p w:rsidR="00D2603A" w:rsidRDefault="00D2603A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Задачи воспитательной работы школы - гимназии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: </w:t>
            </w:r>
          </w:p>
          <w:p w:rsidR="00D70ACF" w:rsidRPr="00BA7EE5" w:rsidRDefault="00D70ACF" w:rsidP="00BA7EE5">
            <w:pPr>
              <w:numPr>
                <w:ilvl w:val="0"/>
                <w:numId w:val="45"/>
              </w:num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Создание оптимальных условий для развития каждого учащегося на основе знания его индивидуальных способностей и потребностей.</w:t>
            </w:r>
          </w:p>
          <w:p w:rsidR="00D70ACF" w:rsidRPr="00BA7EE5" w:rsidRDefault="00D70ACF" w:rsidP="00BA7EE5">
            <w:pPr>
              <w:numPr>
                <w:ilvl w:val="0"/>
                <w:numId w:val="45"/>
              </w:num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Развитие познавательных интересов, потребности в познании культурно-исторических ценностей, развитие творческой активности.</w:t>
            </w:r>
          </w:p>
          <w:p w:rsidR="00D70ACF" w:rsidRPr="00BA7EE5" w:rsidRDefault="00D70ACF" w:rsidP="00BA7EE5">
            <w:pPr>
              <w:numPr>
                <w:ilvl w:val="0"/>
                <w:numId w:val="45"/>
              </w:num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Формирование гражданско-патриотического сознания, формирование нравственной позиции.</w:t>
            </w:r>
          </w:p>
          <w:p w:rsidR="00D70ACF" w:rsidRPr="00BA7EE5" w:rsidRDefault="00D70ACF" w:rsidP="00BA7EE5">
            <w:pPr>
              <w:numPr>
                <w:ilvl w:val="0"/>
                <w:numId w:val="45"/>
              </w:num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Развитие самоуправления учащихся, предоставление им реальных возможностей участия в организации и управлении учебно-воспитательным процессом, в деятельности творческих и общественных объединений.</w:t>
            </w:r>
          </w:p>
          <w:p w:rsidR="00D70ACF" w:rsidRPr="00BA7EE5" w:rsidRDefault="00D70ACF" w:rsidP="00BA7EE5">
            <w:pPr>
              <w:numPr>
                <w:ilvl w:val="0"/>
                <w:numId w:val="45"/>
              </w:num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Укрепление здоровья ребенка средствами физкультуры и спорта.</w:t>
            </w:r>
          </w:p>
          <w:p w:rsidR="00D70ACF" w:rsidRPr="00BA7EE5" w:rsidRDefault="00D70ACF" w:rsidP="00BA7EE5">
            <w:pPr>
              <w:numPr>
                <w:ilvl w:val="0"/>
                <w:numId w:val="45"/>
              </w:num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Вовлечение учащихся в систему дополнительного образования с целью обеспечения самореализации личности.</w:t>
            </w:r>
          </w:p>
          <w:p w:rsidR="00D70ACF" w:rsidRPr="00BA7EE5" w:rsidRDefault="00D70ACF" w:rsidP="00BA7EE5">
            <w:pPr>
              <w:numPr>
                <w:ilvl w:val="0"/>
                <w:numId w:val="45"/>
              </w:num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Привлечение учащихся к работе по возрождению, сохранению и приумножению культурных, духовно-нравственных ценностей, накопленных поколениями.</w:t>
            </w:r>
          </w:p>
          <w:p w:rsidR="00D70ACF" w:rsidRPr="00BA7EE5" w:rsidRDefault="00D70ACF" w:rsidP="00BA7EE5">
            <w:pPr>
              <w:numPr>
                <w:ilvl w:val="0"/>
                <w:numId w:val="45"/>
              </w:num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Создание условий для участия семей в воспитательном процессе, привлечение родителей к участию в самоуправлении гимназией.</w:t>
            </w:r>
          </w:p>
          <w:p w:rsidR="00D70ACF" w:rsidRPr="00BA7EE5" w:rsidRDefault="00D70ACF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 соответствии с задачами определено многообразие содержания и форм 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организации воспитательной работы. </w:t>
            </w:r>
          </w:p>
          <w:p w:rsidR="00D70ACF" w:rsidRPr="00BA7EE5" w:rsidRDefault="00D70ACF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Центром воспитательной системы является детский и педагогический коллектив. Для функционирования воспитательной системы созданы все условия: определены классные руководители, постоянно проводятся методические объединения классных руководителей, есть предметные объединения, система повышения квалификации, материальные условия. Все это обеспечивает включение всех детей в воспитательный процесс.</w:t>
            </w:r>
          </w:p>
          <w:p w:rsidR="00D70ACF" w:rsidRDefault="00D70ACF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Систему воспитательной работы в гимназии определяет кафедра воспитательной работы под руководством заместителя директора по воспитательной работе в школе.</w:t>
            </w:r>
          </w:p>
          <w:p w:rsidR="00D2603A" w:rsidRPr="00BA7EE5" w:rsidRDefault="00D2603A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0ACF" w:rsidRPr="00BA7EE5" w:rsidRDefault="00D70ACF" w:rsidP="00BA7EE5">
            <w:pPr>
              <w:suppressAutoHyphens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Планирование воспитательной работы</w:t>
            </w: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 школе – гимназии №6 на новый учебный год проводится на основе принципов, подходов и направлений, которые определены Конституцией РК, Законом «Об образовании», «О правах ребенка», «О профилактике правонарушений среди несовершеннолетних и предупреждения детской безнадзорности» Концепцией и программой воспитания детей и молодежи РК.</w:t>
            </w:r>
          </w:p>
          <w:p w:rsidR="00D70ACF" w:rsidRDefault="00D70ACF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На основе данных нормативных актов и городских комплексно – целевых программ в школе разработаны программы по профилактике преступлений, наркомании. СПИД, ЗОЖ, программа досуговой деятельности учащихся. Для обеспечения реализации КЦП в школе организована работа МО  классных руководителей, психологической службы, профилактического совета,  ДО «Жастыкшак».  Планирование и организация воспитательной работы 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осуществляется в рамках по восьми направлениям: </w:t>
            </w:r>
          </w:p>
          <w:p w:rsidR="00D2603A" w:rsidRPr="00BA7EE5" w:rsidRDefault="00D2603A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numPr>
                <w:ilvl w:val="0"/>
                <w:numId w:val="46"/>
              </w:numPr>
              <w:suppressAutoHyphens/>
              <w:ind w:left="426" w:hanging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Воспитание казахстанского патриотизма и гражданственности, правовое воспитание.</w:t>
            </w:r>
          </w:p>
          <w:p w:rsidR="00D70ACF" w:rsidRPr="00BA7EE5" w:rsidRDefault="00D70ACF" w:rsidP="00BA7EE5">
            <w:pPr>
              <w:numPr>
                <w:ilvl w:val="0"/>
                <w:numId w:val="46"/>
              </w:numPr>
              <w:suppressAutoHyphens/>
              <w:ind w:left="426" w:hanging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Духовно – нравственное воспитание.</w:t>
            </w:r>
          </w:p>
          <w:p w:rsidR="00D70ACF" w:rsidRPr="00BA7EE5" w:rsidRDefault="00D70ACF" w:rsidP="00BA7EE5">
            <w:pPr>
              <w:numPr>
                <w:ilvl w:val="0"/>
                <w:numId w:val="46"/>
              </w:numPr>
              <w:suppressAutoHyphens/>
              <w:ind w:left="426" w:hanging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Семейное воспитание.</w:t>
            </w:r>
          </w:p>
          <w:p w:rsidR="00D70ACF" w:rsidRPr="00BA7EE5" w:rsidRDefault="00D70ACF" w:rsidP="00BA7EE5">
            <w:pPr>
              <w:numPr>
                <w:ilvl w:val="0"/>
                <w:numId w:val="46"/>
              </w:numPr>
              <w:suppressAutoHyphens/>
              <w:ind w:left="426" w:hanging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Национальное воспитание.</w:t>
            </w:r>
          </w:p>
          <w:p w:rsidR="00D70ACF" w:rsidRPr="00BA7EE5" w:rsidRDefault="00D70ACF" w:rsidP="00BA7EE5">
            <w:pPr>
              <w:numPr>
                <w:ilvl w:val="0"/>
                <w:numId w:val="46"/>
              </w:numPr>
              <w:suppressAutoHyphens/>
              <w:ind w:left="426" w:hanging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Трудовое, экономическое и экологическое воспитание.</w:t>
            </w:r>
          </w:p>
          <w:p w:rsidR="00D70ACF" w:rsidRPr="00BA7EE5" w:rsidRDefault="00D70ACF" w:rsidP="00BA7EE5">
            <w:pPr>
              <w:numPr>
                <w:ilvl w:val="0"/>
                <w:numId w:val="46"/>
              </w:numPr>
              <w:suppressAutoHyphens/>
              <w:ind w:left="426" w:hanging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Поликультурное и художественно – эстетическое воспитание.</w:t>
            </w:r>
          </w:p>
          <w:p w:rsidR="00D70ACF" w:rsidRPr="00BA7EE5" w:rsidRDefault="00D70ACF" w:rsidP="00BA7EE5">
            <w:pPr>
              <w:numPr>
                <w:ilvl w:val="0"/>
                <w:numId w:val="46"/>
              </w:numPr>
              <w:suppressAutoHyphens/>
              <w:ind w:left="426" w:hanging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Интеллектуальное воспитание и воспитание информационной культуры.</w:t>
            </w:r>
          </w:p>
          <w:p w:rsidR="00D70ACF" w:rsidRPr="00BA7EE5" w:rsidRDefault="00D70ACF" w:rsidP="00BA7EE5">
            <w:pPr>
              <w:numPr>
                <w:ilvl w:val="0"/>
                <w:numId w:val="46"/>
              </w:numPr>
              <w:suppressAutoHyphens/>
              <w:ind w:left="426" w:hanging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Физическое воспитание и здоровый образ жизни.</w:t>
            </w:r>
          </w:p>
          <w:p w:rsidR="00D70ACF" w:rsidRDefault="00D70ACF" w:rsidP="00BA7EE5">
            <w:pPr>
              <w:suppressAutoHyphens/>
              <w:ind w:firstLine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 целях совершенствования воспитательного процесса и расширения воспитательного пространства гимназия использует связи с различными учреждениями социума по вопросам воспитания. </w:t>
            </w:r>
          </w:p>
          <w:p w:rsidR="00D2603A" w:rsidRDefault="00D2603A" w:rsidP="00BA7EE5">
            <w:pPr>
              <w:suppressAutoHyphens/>
              <w:ind w:firstLine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2603A" w:rsidRDefault="00D2603A" w:rsidP="00BA7EE5">
            <w:pPr>
              <w:suppressAutoHyphens/>
              <w:ind w:firstLine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2603A" w:rsidRDefault="00D2603A" w:rsidP="00BA7EE5">
            <w:pPr>
              <w:suppressAutoHyphens/>
              <w:ind w:firstLine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2603A" w:rsidRDefault="00D2603A" w:rsidP="00BA7EE5">
            <w:pPr>
              <w:suppressAutoHyphens/>
              <w:ind w:firstLine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2603A" w:rsidRDefault="00D2603A" w:rsidP="00BA7EE5">
            <w:pPr>
              <w:suppressAutoHyphens/>
              <w:ind w:firstLine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2603A" w:rsidRPr="00BA7EE5" w:rsidRDefault="00D2603A" w:rsidP="00BA7EE5">
            <w:pPr>
              <w:suppressAutoHyphens/>
              <w:ind w:firstLine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70ACF" w:rsidRPr="00BA7EE5" w:rsidRDefault="00382AF2" w:rsidP="00BA7EE5">
            <w:pPr>
              <w:suppressAutoHyphens/>
              <w:ind w:firstLine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11648" behindDoc="0" locked="0" layoutInCell="1" allowOverlap="1">
                      <wp:simplePos x="0" y="0"/>
                      <wp:positionH relativeFrom="column">
                        <wp:posOffset>1919605</wp:posOffset>
                      </wp:positionH>
                      <wp:positionV relativeFrom="paragraph">
                        <wp:posOffset>124460</wp:posOffset>
                      </wp:positionV>
                      <wp:extent cx="1657350" cy="638175"/>
                      <wp:effectExtent l="0" t="0" r="19050" b="28575"/>
                      <wp:wrapNone/>
                      <wp:docPr id="104" name="Блок-схема: альтернативный процесс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7350" cy="638175"/>
                              </a:xfrm>
                              <a:prstGeom prst="flowChartAlternateProcess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5B9BD5">
                                      <a:gamma/>
                                      <a:tint val="20000"/>
                                      <a:invGamma/>
                                    </a:srgbClr>
                                  </a:gs>
                                </a:gsLst>
                                <a:lin ang="2700000" scaled="1"/>
                              </a:gra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3E4F" w:rsidRPr="009C169E" w:rsidRDefault="009B3E4F" w:rsidP="00D70AC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9C169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Управление образования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Блок-схема: альтернативный процесс 74" o:spid="_x0000_s1026" type="#_x0000_t176" style="position:absolute;left:0;text-align:left;margin-left:151.15pt;margin-top:9.8pt;width:130.5pt;height:50.25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" fillcolor="#5b9bd5" strokecolor="#002060">
                      <v:fill color2="#deebf7" angle="45" focus="100%" type="gradient"/>
                      <v:textbox>
                        <w:txbxContent>
                          <w:p w:rsidR="009B3E4F" w:rsidRPr="009C169E" w:rsidRDefault="009B3E4F" w:rsidP="00D70ACF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9C169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Управление образования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12672" behindDoc="0" locked="0" layoutInCell="1" allowOverlap="1">
                      <wp:simplePos x="0" y="0"/>
                      <wp:positionH relativeFrom="column">
                        <wp:posOffset>3825875</wp:posOffset>
                      </wp:positionH>
                      <wp:positionV relativeFrom="paragraph">
                        <wp:posOffset>143510</wp:posOffset>
                      </wp:positionV>
                      <wp:extent cx="1781175" cy="638175"/>
                      <wp:effectExtent l="0" t="0" r="28575" b="28575"/>
                      <wp:wrapNone/>
                      <wp:docPr id="103" name="Блок-схема: альтернативный процесс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1175" cy="638175"/>
                              </a:xfrm>
                              <a:prstGeom prst="flowChartAlternateProcess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5B9BD5">
                                      <a:gamma/>
                                      <a:tint val="20000"/>
                                      <a:invGamma/>
                                    </a:srgbClr>
                                  </a:gs>
                                </a:gsLst>
                                <a:lin ang="2700000" scaled="1"/>
                              </a:gra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3E4F" w:rsidRPr="009C169E" w:rsidRDefault="009B3E4F" w:rsidP="00D70AC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Молодежный ресурсный центр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альтернативный процесс 73" o:spid="_x0000_s1027" type="#_x0000_t176" style="position:absolute;left:0;text-align:left;margin-left:301.25pt;margin-top:11.3pt;width:140.25pt;height:50.25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" fillcolor="#5b9bd5" strokecolor="#002060">
                      <v:fill color2="#deebf7" angle="45" focus="100%" type="gradient"/>
                      <v:textbox>
                        <w:txbxContent>
                          <w:p w:rsidR="009B3E4F" w:rsidRPr="009C169E" w:rsidRDefault="009B3E4F" w:rsidP="00D70ACF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Молодежный ресурсный центр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70ACF" w:rsidRPr="00BA7EE5" w:rsidRDefault="00382AF2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17792" behindDoc="0" locked="0" layoutInCell="1" allowOverlap="1">
                      <wp:simplePos x="0" y="0"/>
                      <wp:positionH relativeFrom="column">
                        <wp:posOffset>-109855</wp:posOffset>
                      </wp:positionH>
                      <wp:positionV relativeFrom="paragraph">
                        <wp:posOffset>48895</wp:posOffset>
                      </wp:positionV>
                      <wp:extent cx="1657350" cy="638175"/>
                      <wp:effectExtent l="0" t="0" r="19050" b="28575"/>
                      <wp:wrapNone/>
                      <wp:docPr id="102" name="Блок-схема: альтернативный процесс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7350" cy="638175"/>
                              </a:xfrm>
                              <a:prstGeom prst="flowChartAlternateProcess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5B9BD5">
                                      <a:gamma/>
                                      <a:tint val="20000"/>
                                      <a:invGamma/>
                                    </a:srgbClr>
                                  </a:gs>
                                </a:gsLst>
                                <a:lin ang="2700000" scaled="1"/>
                              </a:gra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3E4F" w:rsidRPr="009C169E" w:rsidRDefault="009B3E4F" w:rsidP="00D70AC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КДН и ЗП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альтернативный процесс 72" o:spid="_x0000_s1028" type="#_x0000_t176" style="position:absolute;left:0;text-align:left;margin-left:-8.65pt;margin-top:3.85pt;width:130.5pt;height:50.2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" fillcolor="#5b9bd5" strokecolor="#002060">
                      <v:fill color2="#deebf7" angle="45" focus="100%" type="gradient"/>
                      <v:textbox>
                        <w:txbxContent>
                          <w:p w:rsidR="009B3E4F" w:rsidRPr="009C169E" w:rsidRDefault="009B3E4F" w:rsidP="00D70ACF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КДН и ЗП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70ACF" w:rsidRPr="00BA7EE5" w:rsidRDefault="00382AF2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15744" behindDoc="0" locked="0" layoutInCell="1" allowOverlap="1">
                      <wp:simplePos x="0" y="0"/>
                      <wp:positionH relativeFrom="column">
                        <wp:posOffset>4547870</wp:posOffset>
                      </wp:positionH>
                      <wp:positionV relativeFrom="paragraph">
                        <wp:posOffset>40005</wp:posOffset>
                      </wp:positionV>
                      <wp:extent cx="1758315" cy="1074420"/>
                      <wp:effectExtent l="0" t="0" r="13335" b="11430"/>
                      <wp:wrapNone/>
                      <wp:docPr id="85" name="Блок-схема: альтернативный процесс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315" cy="1074420"/>
                              </a:xfrm>
                              <a:prstGeom prst="flowChartAlternateProcess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5B9BD5">
                                      <a:gamma/>
                                      <a:tint val="20000"/>
                                      <a:invGamma/>
                                    </a:srgbClr>
                                  </a:gs>
                                </a:gsLst>
                                <a:lin ang="2700000" scaled="1"/>
                              </a:gra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3E4F" w:rsidRPr="009C169E" w:rsidRDefault="009B3E4F" w:rsidP="00D70AC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Художественная и музыкальная школы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альтернативный процесс 67" o:spid="_x0000_s1029" type="#_x0000_t176" style="position:absolute;left:0;text-align:left;margin-left:358.1pt;margin-top:3.15pt;width:138.45pt;height:84.6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" fillcolor="#5b9bd5" strokecolor="#002060">
                      <v:fill color2="#deebf7" angle="45" focus="100%" type="gradient"/>
                      <v:textbox>
                        <w:txbxContent>
                          <w:p w:rsidR="009B3E4F" w:rsidRPr="009C169E" w:rsidRDefault="009B3E4F" w:rsidP="00D70ACF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Художественная и музыкальная школы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19840" behindDoc="0" locked="0" layoutInCell="1" allowOverlap="1">
                      <wp:simplePos x="0" y="0"/>
                      <wp:positionH relativeFrom="column">
                        <wp:posOffset>3749040</wp:posOffset>
                      </wp:positionH>
                      <wp:positionV relativeFrom="paragraph">
                        <wp:posOffset>2061845</wp:posOffset>
                      </wp:positionV>
                      <wp:extent cx="1657350" cy="638175"/>
                      <wp:effectExtent l="0" t="0" r="19050" b="28575"/>
                      <wp:wrapNone/>
                      <wp:docPr id="83" name="Блок-схема: альтернативный процесс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7350" cy="638175"/>
                              </a:xfrm>
                              <a:prstGeom prst="flowChartAlternateProcess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5B9BD5">
                                      <a:gamma/>
                                      <a:tint val="20000"/>
                                      <a:invGamma/>
                                    </a:srgbClr>
                                  </a:gs>
                                </a:gsLst>
                                <a:lin ang="2700000" scaled="1"/>
                              </a:gra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3E4F" w:rsidRPr="009C169E" w:rsidRDefault="009B3E4F" w:rsidP="00D70AC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ДК «Горняк», «Мирас»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альтернативный процесс 71" o:spid="_x0000_s1030" type="#_x0000_t176" style="position:absolute;left:0;text-align:left;margin-left:295.2pt;margin-top:162.35pt;width:130.5pt;height:50.25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" fillcolor="#5b9bd5" strokecolor="#002060">
                      <v:fill color2="#deebf7" angle="45" focus="100%" type="gradient"/>
                      <v:textbox>
                        <w:txbxContent>
                          <w:p w:rsidR="009B3E4F" w:rsidRPr="009C169E" w:rsidRDefault="009B3E4F" w:rsidP="00D70ACF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ДК «Горняк», «Мирас»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18816" behindDoc="0" locked="0" layoutInCell="1" allowOverlap="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1902460</wp:posOffset>
                      </wp:positionV>
                      <wp:extent cx="1657350" cy="638175"/>
                      <wp:effectExtent l="0" t="0" r="19050" b="28575"/>
                      <wp:wrapNone/>
                      <wp:docPr id="82" name="Блок-схема: альтернативный процесс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7350" cy="638175"/>
                              </a:xfrm>
                              <a:prstGeom prst="flowChartAlternateProcess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5B9BD5">
                                      <a:gamma/>
                                      <a:tint val="20000"/>
                                      <a:invGamma/>
                                    </a:srgbClr>
                                  </a:gs>
                                </a:gsLst>
                                <a:lin ang="2700000" scaled="1"/>
                              </a:gra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3E4F" w:rsidRPr="009C169E" w:rsidRDefault="009B3E4F" w:rsidP="00D70AC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ДДТ и «Таншолпан»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альтернативный процесс 69" o:spid="_x0000_s1031" type="#_x0000_t176" style="position:absolute;left:0;text-align:left;margin-left:.35pt;margin-top:149.8pt;width:130.5pt;height:50.2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" fillcolor="#5b9bd5" strokecolor="#002060">
                      <v:fill color2="#deebf7" angle="45" focus="100%" type="gradient"/>
                      <v:textbox>
                        <w:txbxContent>
                          <w:p w:rsidR="009B3E4F" w:rsidRPr="009C169E" w:rsidRDefault="009B3E4F" w:rsidP="00D70ACF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ДДТ и «Таншолпан»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13696" behindDoc="0" locked="0" layoutInCell="1" allowOverlap="1">
                      <wp:simplePos x="0" y="0"/>
                      <wp:positionH relativeFrom="column">
                        <wp:posOffset>4272915</wp:posOffset>
                      </wp:positionH>
                      <wp:positionV relativeFrom="paragraph">
                        <wp:posOffset>1302385</wp:posOffset>
                      </wp:positionV>
                      <wp:extent cx="1657350" cy="638175"/>
                      <wp:effectExtent l="0" t="0" r="19050" b="28575"/>
                      <wp:wrapNone/>
                      <wp:docPr id="74" name="Блок-схема: альтернативный процесс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7350" cy="638175"/>
                              </a:xfrm>
                              <a:prstGeom prst="flowChartAlternateProcess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5B9BD5">
                                      <a:gamma/>
                                      <a:tint val="20000"/>
                                      <a:invGamma/>
                                    </a:srgbClr>
                                  </a:gs>
                                </a:gsLst>
                                <a:lin ang="2700000" scaled="1"/>
                              </a:gra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3E4F" w:rsidRPr="009C169E" w:rsidRDefault="009B3E4F" w:rsidP="00D70AC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УПК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альтернативный процесс 68" o:spid="_x0000_s1032" type="#_x0000_t176" style="position:absolute;left:0;text-align:left;margin-left:336.45pt;margin-top:102.55pt;width:130.5pt;height:50.2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" fillcolor="#5b9bd5" strokecolor="#002060">
                      <v:fill color2="#deebf7" angle="45" focus="100%" type="gradient"/>
                      <v:textbox>
                        <w:txbxContent>
                          <w:p w:rsidR="009B3E4F" w:rsidRPr="009C169E" w:rsidRDefault="009B3E4F" w:rsidP="00D70ACF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УПК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16768" behindDoc="0" locked="0" layoutInCell="1" allowOverlap="1">
                      <wp:simplePos x="0" y="0"/>
                      <wp:positionH relativeFrom="column">
                        <wp:posOffset>-622935</wp:posOffset>
                      </wp:positionH>
                      <wp:positionV relativeFrom="paragraph">
                        <wp:posOffset>1102360</wp:posOffset>
                      </wp:positionV>
                      <wp:extent cx="1657350" cy="638175"/>
                      <wp:effectExtent l="0" t="0" r="19050" b="28575"/>
                      <wp:wrapNone/>
                      <wp:docPr id="73" name="Блок-схема: альтернативный процесс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7350" cy="638175"/>
                              </a:xfrm>
                              <a:prstGeom prst="flowChartAlternateProcess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5B9BD5">
                                      <a:gamma/>
                                      <a:tint val="20000"/>
                                      <a:invGamma/>
                                    </a:srgbClr>
                                  </a:gs>
                                </a:gsLst>
                                <a:lin ang="2700000" scaled="1"/>
                              </a:gra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3E4F" w:rsidRPr="009C169E" w:rsidRDefault="009B3E4F" w:rsidP="00D70AC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ДЮК «Батыр» и Дворец спорта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альтернативный процесс 66" o:spid="_x0000_s1033" type="#_x0000_t176" style="position:absolute;left:0;text-align:left;margin-left:-49.05pt;margin-top:86.8pt;width:130.5pt;height:50.2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" fillcolor="#5b9bd5" strokecolor="#002060">
                      <v:fill color2="#deebf7" angle="45" focus="100%" type="gradient"/>
                      <v:textbox>
                        <w:txbxContent>
                          <w:p w:rsidR="009B3E4F" w:rsidRPr="009C169E" w:rsidRDefault="009B3E4F" w:rsidP="00D70ACF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ДЮК «Батыр» и Дворец спорта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14720" behindDoc="0" locked="0" layoutInCell="1" allowOverlap="1">
                      <wp:simplePos x="0" y="0"/>
                      <wp:positionH relativeFrom="column">
                        <wp:posOffset>-622935</wp:posOffset>
                      </wp:positionH>
                      <wp:positionV relativeFrom="paragraph">
                        <wp:posOffset>245110</wp:posOffset>
                      </wp:positionV>
                      <wp:extent cx="1657350" cy="638175"/>
                      <wp:effectExtent l="0" t="0" r="19050" b="28575"/>
                      <wp:wrapNone/>
                      <wp:docPr id="72" name="Блок-схема: альтернативный процесс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7350" cy="638175"/>
                              </a:xfrm>
                              <a:prstGeom prst="flowChartAlternateProcess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5B9BD5">
                                      <a:gamma/>
                                      <a:tint val="20000"/>
                                      <a:invGamma/>
                                    </a:srgbClr>
                                  </a:gs>
                                </a:gsLst>
                                <a:lin ang="2700000" scaled="1"/>
                              </a:gra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3E4F" w:rsidRPr="009C169E" w:rsidRDefault="009B3E4F" w:rsidP="00D70AC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ОДН УВД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альтернативный процесс 70" o:spid="_x0000_s1034" type="#_x0000_t176" style="position:absolute;left:0;text-align:left;margin-left:-49.05pt;margin-top:19.3pt;width:130.5pt;height:50.25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" fillcolor="#5b9bd5" strokecolor="#002060">
                      <v:fill color2="#deebf7" angle="45" focus="100%" type="gradient"/>
                      <v:textbox>
                        <w:txbxContent>
                          <w:p w:rsidR="009B3E4F" w:rsidRPr="009C169E" w:rsidRDefault="009B3E4F" w:rsidP="00D70ACF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ОДН УВД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10624" behindDoc="0" locked="0" layoutInCell="1" allowOverlap="1">
                      <wp:simplePos x="0" y="0"/>
                      <wp:positionH relativeFrom="column">
                        <wp:posOffset>1158240</wp:posOffset>
                      </wp:positionH>
                      <wp:positionV relativeFrom="paragraph">
                        <wp:posOffset>445135</wp:posOffset>
                      </wp:positionV>
                      <wp:extent cx="3133725" cy="866775"/>
                      <wp:effectExtent l="19050" t="19050" r="28575" b="28575"/>
                      <wp:wrapNone/>
                      <wp:docPr id="75" name="Блок-схема: знак завершения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33725" cy="866775"/>
                              </a:xfrm>
                              <a:prstGeom prst="flowChartTerminator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5B9BD5">
                                      <a:gamma/>
                                      <a:tint val="20000"/>
                                      <a:invGamma/>
                                    </a:srgbClr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</a:gradFill>
                              <a:ln w="2857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3E4F" w:rsidRPr="00E411F6" w:rsidRDefault="009B3E4F" w:rsidP="00D70AC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</w:pPr>
                                  <w:r w:rsidRPr="00E411F6"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  <w:t>Школа – гимназия №6</w:t>
                                  </w:r>
                                </w:p>
                                <w:p w:rsidR="009B3E4F" w:rsidRPr="00E411F6" w:rsidRDefault="009B3E4F" w:rsidP="00D70AC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</w:pPr>
                                  <w:r w:rsidRPr="00E411F6"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  <w:t>имени Абая Кунанбаева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Блок-схема: знак завершения 75" o:spid="_x0000_s1035" type="#_x0000_t116" style="position:absolute;left:0;text-align:left;margin-left:91.2pt;margin-top:35.05pt;width:246.75pt;height:68.25pt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" fillcolor="#5b9bd5" strokecolor="#002060" strokeweight="2.25pt">
                      <v:fill color2="#deebf7" focusposition=".5,.5" focussize="" focus="100%" type="gradientRadial"/>
                      <v:textbox>
                        <w:txbxContent>
                          <w:p w:rsidR="009B3E4F" w:rsidRPr="00E411F6" w:rsidRDefault="009B3E4F" w:rsidP="00D70ACF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E411F6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Школа – гимназия №6</w:t>
                            </w:r>
                          </w:p>
                          <w:p w:rsidR="009B3E4F" w:rsidRPr="00E411F6" w:rsidRDefault="009B3E4F" w:rsidP="00D70ACF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E411F6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имени Абая Кунанбаева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70ACF" w:rsidRPr="00BA7EE5" w:rsidRDefault="00382AF2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20864" behindDoc="0" locked="0" layoutInCell="1" allowOverlap="1">
                      <wp:simplePos x="0" y="0"/>
                      <wp:positionH relativeFrom="column">
                        <wp:posOffset>1854835</wp:posOffset>
                      </wp:positionH>
                      <wp:positionV relativeFrom="paragraph">
                        <wp:posOffset>25400</wp:posOffset>
                      </wp:positionV>
                      <wp:extent cx="1657350" cy="1296035"/>
                      <wp:effectExtent l="0" t="0" r="19050" b="18415"/>
                      <wp:wrapNone/>
                      <wp:docPr id="76" name="Блок-схема: альтернативный процесс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7350" cy="1296035"/>
                              </a:xfrm>
                              <a:prstGeom prst="flowChartAlternateProcess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5B9BD5">
                                      <a:gamma/>
                                      <a:tint val="20000"/>
                                      <a:invGamma/>
                                    </a:srgbClr>
                                  </a:gs>
                                </a:gsLst>
                                <a:lin ang="2700000" scaled="1"/>
                              </a:gra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3E4F" w:rsidRPr="009C169E" w:rsidRDefault="009B3E4F" w:rsidP="00D70AC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8101C4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Средние и специальные учебные заведения города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альтернативный процесс 76" o:spid="_x0000_s1036" type="#_x0000_t176" style="position:absolute;left:0;text-align:left;margin-left:146.05pt;margin-top:2pt;width:130.5pt;height:102.05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" fillcolor="#5b9bd5" strokecolor="#002060">
                      <v:fill color2="#deebf7" angle="45" focus="100%" type="gradient"/>
                      <v:textbox>
                        <w:txbxContent>
                          <w:p w:rsidR="009B3E4F" w:rsidRPr="009C169E" w:rsidRDefault="009B3E4F" w:rsidP="00D70ACF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8101C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Средние и специальные учебные заведения города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562CA" w:rsidRPr="00BA7EE5" w:rsidRDefault="006562CA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562CA" w:rsidRPr="00BA7EE5" w:rsidRDefault="006562CA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A14CA0" w:rsidRPr="00BA7EE5" w:rsidRDefault="00A14CA0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14CA0" w:rsidRPr="00BA7EE5" w:rsidRDefault="00A14CA0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D70ACF" w:rsidRDefault="00D70ACF" w:rsidP="00BA7EE5">
            <w:pPr>
              <w:tabs>
                <w:tab w:val="left" w:pos="5806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Система работы классных руководителей. </w:t>
            </w:r>
          </w:p>
          <w:p w:rsidR="00D2603A" w:rsidRPr="00BA7EE5" w:rsidRDefault="00D2603A" w:rsidP="00BA7EE5">
            <w:pPr>
              <w:tabs>
                <w:tab w:val="left" w:pos="5806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  <w:t>Педагоги  нашей школы в своей повседневной работе опираются на потребности и интересы обучающихся.  Дети вовлекаются в разнообразную кружковую и секционную работу.</w:t>
            </w: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lang w:eastAsia="ar-SA"/>
              </w:rPr>
              <w:tab/>
              <w:t xml:space="preserve"> Кружки развивают и поддерживают интерес обучающихся к деятельности определенного направления, дают возможность расширить и углубить знания и умения, полученные в процессе учебы. Ребенку предоставляется  возможность свободного выбора любого из существующих, в школе и в учреждениях дополнительного образования, кружков, секций. </w:t>
            </w:r>
            <w:r w:rsidRPr="00BA7E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Коллектив школы – гимназии №6 имеет реальные подтверждения результативности и эффективности воспитательной работы. Это участие педагогов и учащихся в различных городских, областных и республиканских конкурсах, выставках. В прошлом году на высоком уровне прошел смотр художественной самодеятельности школы – гимназии №6. 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течении учебного года работают предметные кружки и спортивные секции по утвержденному графику.</w:t>
            </w:r>
          </w:p>
          <w:p w:rsidR="00D70ACF" w:rsidRPr="00BA7EE5" w:rsidRDefault="00D70ACF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Необходимым условием нормального функционирования воспитательной </w:t>
            </w:r>
            <w:r w:rsidRPr="00BA7EE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системы является формирование высокопрофессионального корпуса классных руководителей. </w:t>
            </w:r>
            <w:r w:rsidRPr="00BA7EE5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С этой целью в  школе - гимназии функционирует  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методические объединения классных руководителей. Методическая работа проходила в форме</w:t>
            </w:r>
            <w:r w:rsidRPr="00BA7E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заседаний методического объединения.</w:t>
            </w:r>
          </w:p>
          <w:p w:rsidR="00D70ACF" w:rsidRDefault="00D70ACF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На заседаниях МО постоянно </w:t>
            </w:r>
            <w:hyperlink r:id="rId30" w:tgtFrame="_blank" w:history="1">
              <w:r w:rsidRPr="00BA7EE5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проводится</w:t>
              </w:r>
            </w:hyperlink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работа по повышению квалификации, совершенствованию научно-методической подготовки классных руководителей. В 2016-2017 учебном году в школе открыто 37 классов 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комплектов и 2 класса предшкольной подготовки.</w:t>
            </w:r>
          </w:p>
          <w:p w:rsidR="00D2603A" w:rsidRPr="00BA7EE5" w:rsidRDefault="00D2603A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0ACF" w:rsidRDefault="00D70ACF" w:rsidP="00BA7EE5">
            <w:pPr>
              <w:tabs>
                <w:tab w:val="left" w:pos="426"/>
                <w:tab w:val="left" w:pos="993"/>
              </w:tabs>
              <w:ind w:left="426" w:hanging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ab/>
              <w:t>Организация воспитательного процесса осуществляется через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D2603A" w:rsidRPr="00BA7EE5" w:rsidRDefault="00D2603A" w:rsidP="00BA7EE5">
            <w:pPr>
              <w:tabs>
                <w:tab w:val="left" w:pos="426"/>
                <w:tab w:val="left" w:pos="993"/>
              </w:tabs>
              <w:ind w:left="426" w:hanging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0ACF" w:rsidRPr="00BA7EE5" w:rsidRDefault="00D70ACF" w:rsidP="00BA7EE5">
            <w:pPr>
              <w:numPr>
                <w:ilvl w:val="0"/>
                <w:numId w:val="47"/>
              </w:numPr>
              <w:tabs>
                <w:tab w:val="left" w:pos="426"/>
                <w:tab w:val="left" w:pos="993"/>
              </w:tabs>
              <w:suppressAutoHyphens/>
              <w:ind w:left="426" w:hanging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Определение содержания воспитания на основе поставленных целей.</w:t>
            </w:r>
          </w:p>
          <w:p w:rsidR="00D70ACF" w:rsidRPr="00BA7EE5" w:rsidRDefault="00D70ACF" w:rsidP="00BA7EE5">
            <w:pPr>
              <w:numPr>
                <w:ilvl w:val="0"/>
                <w:numId w:val="47"/>
              </w:numPr>
              <w:tabs>
                <w:tab w:val="left" w:pos="426"/>
                <w:tab w:val="left" w:pos="993"/>
              </w:tabs>
              <w:suppressAutoHyphens/>
              <w:ind w:left="426" w:hanging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целевых направлений воспитательной работы (8 направлений).</w:t>
            </w:r>
          </w:p>
          <w:p w:rsidR="00D70ACF" w:rsidRPr="00BA7EE5" w:rsidRDefault="00D70ACF" w:rsidP="00BA7EE5">
            <w:pPr>
              <w:numPr>
                <w:ilvl w:val="0"/>
                <w:numId w:val="47"/>
              </w:numPr>
              <w:tabs>
                <w:tab w:val="left" w:pos="426"/>
                <w:tab w:val="left" w:pos="993"/>
              </w:tabs>
              <w:suppressAutoHyphens/>
              <w:ind w:left="426" w:hanging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отношения учащихся к Родине, к истории, к труду, к учению, к природе, к искусству, литературе, досугу, свободному времени, к человеку, к коллективу, к людям другой национальности, к самому себе.</w:t>
            </w:r>
          </w:p>
          <w:p w:rsidR="00D70ACF" w:rsidRDefault="00D70ACF" w:rsidP="00BA7EE5">
            <w:pPr>
              <w:numPr>
                <w:ilvl w:val="0"/>
                <w:numId w:val="47"/>
              </w:numPr>
              <w:tabs>
                <w:tab w:val="left" w:pos="426"/>
                <w:tab w:val="left" w:pos="993"/>
              </w:tabs>
              <w:suppressAutoHyphens/>
              <w:ind w:left="426" w:hanging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Средства воспитания: труд, учение, общение, слово, искусство, элементы социальной среды.</w:t>
            </w:r>
          </w:p>
          <w:p w:rsidR="00D2603A" w:rsidRPr="00BA7EE5" w:rsidRDefault="00D2603A" w:rsidP="00D2603A">
            <w:pPr>
              <w:tabs>
                <w:tab w:val="left" w:pos="426"/>
                <w:tab w:val="left" w:pos="993"/>
              </w:tabs>
              <w:suppressAutoHyphens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0ACF" w:rsidRDefault="00D70ACF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Заинтересовать и включить ребят в жизнедеятельность коллектива можно только под руководством творчески работающих классных руководителей. Ежегодно два преподавателя обобщают свой опыт работы классного руководителя.</w:t>
            </w:r>
          </w:p>
          <w:p w:rsidR="00D2603A" w:rsidRPr="00BA7EE5" w:rsidRDefault="00D2603A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0ACF" w:rsidRDefault="00D70ACF" w:rsidP="00BA7EE5">
            <w:pPr>
              <w:tabs>
                <w:tab w:val="left" w:pos="8100"/>
              </w:tabs>
              <w:suppressAutoHyphens/>
              <w:ind w:firstLine="36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 xml:space="preserve"> Данные учителей прошедших обобщение опыта классного руководителя</w:t>
            </w:r>
          </w:p>
          <w:p w:rsidR="00D2603A" w:rsidRPr="00BA7EE5" w:rsidRDefault="00D2603A" w:rsidP="00BA7EE5">
            <w:pPr>
              <w:tabs>
                <w:tab w:val="left" w:pos="8100"/>
              </w:tabs>
              <w:suppressAutoHyphens/>
              <w:ind w:firstLine="36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</w:p>
          <w:tbl>
            <w:tblPr>
              <w:tblW w:w="0" w:type="auto"/>
              <w:tblInd w:w="5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2"/>
              <w:gridCol w:w="1373"/>
              <w:gridCol w:w="5069"/>
            </w:tblGrid>
            <w:tr w:rsidR="00D70ACF" w:rsidRPr="00BA7EE5" w:rsidTr="00D70ACF">
              <w:tc>
                <w:tcPr>
                  <w:tcW w:w="1842" w:type="dxa"/>
                </w:tcPr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Учебный год</w:t>
                  </w:r>
                </w:p>
              </w:tc>
              <w:tc>
                <w:tcPr>
                  <w:tcW w:w="1373" w:type="dxa"/>
                </w:tcPr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Класс</w:t>
                  </w:r>
                </w:p>
              </w:tc>
              <w:tc>
                <w:tcPr>
                  <w:tcW w:w="5069" w:type="dxa"/>
                </w:tcPr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Ф.И.О. учителя должность</w:t>
                  </w:r>
                </w:p>
              </w:tc>
            </w:tr>
            <w:tr w:rsidR="00D70ACF" w:rsidRPr="00BA7EE5" w:rsidTr="00D70ACF">
              <w:tc>
                <w:tcPr>
                  <w:tcW w:w="1842" w:type="dxa"/>
                </w:tcPr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2013- 2014</w:t>
                  </w:r>
                </w:p>
              </w:tc>
              <w:tc>
                <w:tcPr>
                  <w:tcW w:w="1373" w:type="dxa"/>
                </w:tcPr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1 класс</w:t>
                  </w:r>
                </w:p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8 класс</w:t>
                  </w:r>
                </w:p>
              </w:tc>
              <w:tc>
                <w:tcPr>
                  <w:tcW w:w="5069" w:type="dxa"/>
                </w:tcPr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Науменко Евгения Владимировна</w:t>
                  </w:r>
                </w:p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Башлыкова Оксана Михайловна</w:t>
                  </w:r>
                </w:p>
              </w:tc>
            </w:tr>
            <w:tr w:rsidR="00D70ACF" w:rsidRPr="00BA7EE5" w:rsidTr="00D70ACF">
              <w:tc>
                <w:tcPr>
                  <w:tcW w:w="1842" w:type="dxa"/>
                </w:tcPr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2014 – 2015</w:t>
                  </w:r>
                </w:p>
              </w:tc>
              <w:tc>
                <w:tcPr>
                  <w:tcW w:w="1373" w:type="dxa"/>
                </w:tcPr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0 класс</w:t>
                  </w:r>
                </w:p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9 класс</w:t>
                  </w:r>
                </w:p>
              </w:tc>
              <w:tc>
                <w:tcPr>
                  <w:tcW w:w="5069" w:type="dxa"/>
                </w:tcPr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Гетманова Елена Владимировна</w:t>
                  </w:r>
                </w:p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МукановаГульмираКадырбековна</w:t>
                  </w:r>
                </w:p>
              </w:tc>
            </w:tr>
            <w:tr w:rsidR="00D70ACF" w:rsidRPr="00BA7EE5" w:rsidTr="00D70ACF">
              <w:tc>
                <w:tcPr>
                  <w:tcW w:w="1842" w:type="dxa"/>
                </w:tcPr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2015 – 2016</w:t>
                  </w:r>
                </w:p>
              </w:tc>
              <w:tc>
                <w:tcPr>
                  <w:tcW w:w="1373" w:type="dxa"/>
                </w:tcPr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1 класс</w:t>
                  </w:r>
                </w:p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7 класс</w:t>
                  </w:r>
                </w:p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8 класс</w:t>
                  </w:r>
                </w:p>
              </w:tc>
              <w:tc>
                <w:tcPr>
                  <w:tcW w:w="5069" w:type="dxa"/>
                </w:tcPr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Левенцова Ольга Григорьевна</w:t>
                  </w:r>
                </w:p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Рудская Лиля Николаевна</w:t>
                  </w:r>
                </w:p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Польченко Надежда Михайловна</w:t>
                  </w:r>
                </w:p>
              </w:tc>
            </w:tr>
            <w:tr w:rsidR="00D70ACF" w:rsidRPr="00BA7EE5" w:rsidTr="00D70ACF">
              <w:tc>
                <w:tcPr>
                  <w:tcW w:w="1842" w:type="dxa"/>
                </w:tcPr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2016-2017</w:t>
                  </w:r>
                </w:p>
              </w:tc>
              <w:tc>
                <w:tcPr>
                  <w:tcW w:w="1373" w:type="dxa"/>
                </w:tcPr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2 класс</w:t>
                  </w:r>
                </w:p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6 класс</w:t>
                  </w:r>
                </w:p>
              </w:tc>
              <w:tc>
                <w:tcPr>
                  <w:tcW w:w="5069" w:type="dxa"/>
                </w:tcPr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АйбатыроваЖайнагудьДюсенбаевна</w:t>
                  </w:r>
                </w:p>
                <w:p w:rsidR="00D70ACF" w:rsidRPr="00BA7EE5" w:rsidRDefault="00D70ACF" w:rsidP="00BA7EE5">
                  <w:pPr>
                    <w:tabs>
                      <w:tab w:val="left" w:pos="810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ТурганбаеаГульшираКазиевна</w:t>
                  </w:r>
                </w:p>
              </w:tc>
            </w:tr>
          </w:tbl>
          <w:p w:rsidR="006562CA" w:rsidRPr="00BA7EE5" w:rsidRDefault="006562CA" w:rsidP="00D2603A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346E" w:rsidRPr="00BA7EE5" w:rsidTr="00FB1500">
        <w:trPr>
          <w:trHeight w:val="366"/>
        </w:trPr>
        <w:tc>
          <w:tcPr>
            <w:tcW w:w="9924" w:type="dxa"/>
          </w:tcPr>
          <w:p w:rsidR="00A14CA0" w:rsidRPr="00BA7EE5" w:rsidRDefault="00A14CA0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2.6 Виды внеклассной, внеурочной деятельности. Творческие объединения</w:t>
            </w: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br w:type="page"/>
              <w:t>Профилактика правонарушений и преступлений</w:t>
            </w:r>
          </w:p>
          <w:p w:rsidR="00D70ACF" w:rsidRDefault="00D70ACF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В школе созданы условия для саморазвития детей через  разнообразные виды внеклассной и внеурочной деятельности. Во второй половине дня работают  кружки и  секции. Занятия проходят под руководством опытных, талантливых, креативных педагогов. Здесь важен положительный эмоциональный климат, установка на сотворчество, как педагога и учеников, так и учеников между собой.</w:t>
            </w:r>
          </w:p>
          <w:p w:rsidR="00D2603A" w:rsidRDefault="00D2603A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</w:p>
          <w:p w:rsidR="00D2603A" w:rsidRDefault="00D2603A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</w:p>
          <w:p w:rsidR="00D2603A" w:rsidRDefault="00D2603A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</w:p>
          <w:p w:rsidR="00D2603A" w:rsidRDefault="00D2603A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</w:p>
          <w:p w:rsidR="00D2603A" w:rsidRDefault="00D2603A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</w:p>
          <w:p w:rsidR="00D2603A" w:rsidRPr="00BA7EE5" w:rsidRDefault="00D2603A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</w:p>
          <w:p w:rsidR="00D70ACF" w:rsidRPr="00BA7EE5" w:rsidRDefault="00382AF2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21888" behindDoc="0" locked="0" layoutInCell="1" allowOverlap="1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41910</wp:posOffset>
                      </wp:positionV>
                      <wp:extent cx="2667000" cy="427990"/>
                      <wp:effectExtent l="0" t="0" r="19050" b="10160"/>
                      <wp:wrapNone/>
                      <wp:docPr id="90" name="Прямоугольник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0" cy="42799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CC99FF">
                                      <a:shade val="30000"/>
                                      <a:satMod val="115000"/>
                                    </a:srgbClr>
                                  </a:gs>
                                  <a:gs pos="50000">
                                    <a:srgbClr val="CC99FF">
                                      <a:shade val="67500"/>
                                      <a:satMod val="115000"/>
                                    </a:srgbClr>
                                  </a:gs>
                                  <a:gs pos="100000">
                                    <a:srgbClr val="CC99FF">
                                      <a:shade val="100000"/>
                                      <a:satMod val="115000"/>
                                    </a:srgbClr>
                                  </a:gs>
                                </a:gsLst>
                                <a:lin ang="2700000" scaled="1"/>
                                <a:tileRect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3E4F" w:rsidRPr="00107CFF" w:rsidRDefault="009B3E4F" w:rsidP="00D70AC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107CFF">
                                    <w:rPr>
                                      <w:rFonts w:ascii="Comic Sans MS" w:hAnsi="Comic Sans MS"/>
                                      <w:b/>
                                      <w:sz w:val="28"/>
                                      <w:szCs w:val="28"/>
                                    </w:rPr>
                                    <w:t>Внеклассная деятельность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90" o:spid="_x0000_s1037" style="position:absolute;left:0;text-align:left;margin-left:.45pt;margin-top:3.3pt;width:210pt;height:33.7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" fillcolor="#76529a">
                      <v:fill color2="#cc91ff" rotate="t" angle="45" colors="0 #76529a;.5 #ab79dd;1 #cc91ff" focus="100%" type="gradient"/>
                      <v:textbox>
                        <w:txbxContent>
                          <w:p w:rsidR="009B3E4F" w:rsidRPr="00107CFF" w:rsidRDefault="009B3E4F" w:rsidP="00D70AC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</w:pPr>
                            <w:r w:rsidRPr="00107C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Внеклассная деятельность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22912" behindDoc="0" locked="0" layoutInCell="1" allowOverlap="1">
                      <wp:simplePos x="0" y="0"/>
                      <wp:positionH relativeFrom="column">
                        <wp:posOffset>3091815</wp:posOffset>
                      </wp:positionH>
                      <wp:positionV relativeFrom="paragraph">
                        <wp:posOffset>52070</wp:posOffset>
                      </wp:positionV>
                      <wp:extent cx="2924175" cy="408305"/>
                      <wp:effectExtent l="0" t="0" r="28575" b="10795"/>
                      <wp:wrapNone/>
                      <wp:docPr id="89" name="Прямоугольник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4175" cy="408305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CC99FF">
                                      <a:shade val="30000"/>
                                      <a:satMod val="115000"/>
                                    </a:srgbClr>
                                  </a:gs>
                                  <a:gs pos="50000">
                                    <a:srgbClr val="CC99FF">
                                      <a:shade val="67500"/>
                                      <a:satMod val="115000"/>
                                    </a:srgbClr>
                                  </a:gs>
                                  <a:gs pos="100000">
                                    <a:srgbClr val="CC99FF">
                                      <a:shade val="100000"/>
                                      <a:satMod val="115000"/>
                                    </a:srgbClr>
                                  </a:gs>
                                </a:gsLst>
                                <a:lin ang="0" scaled="1"/>
                                <a:tileRect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3E4F" w:rsidRPr="00107CFF" w:rsidRDefault="009B3E4F" w:rsidP="00D70AC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107CFF">
                                    <w:rPr>
                                      <w:rFonts w:ascii="Comic Sans MS" w:hAnsi="Comic Sans MS"/>
                                      <w:b/>
                                      <w:sz w:val="28"/>
                                      <w:szCs w:val="28"/>
                                    </w:rPr>
                                    <w:t>Внеурочная деятельность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89" o:spid="_x0000_s1038" style="position:absolute;left:0;text-align:left;margin-left:243.45pt;margin-top:4.1pt;width:230.25pt;height:32.15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" fillcolor="#76529a">
                      <v:fill color2="#cc91ff" rotate="t" angle="90" colors="0 #76529a;.5 #ab79dd;1 #cc91ff" focus="100%" type="gradient"/>
                      <v:textbox>
                        <w:txbxContent>
                          <w:p w:rsidR="009B3E4F" w:rsidRPr="00107CFF" w:rsidRDefault="009B3E4F" w:rsidP="00D70AC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</w:pPr>
                            <w:r w:rsidRPr="00107C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Внеурочная деятельность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70ACF" w:rsidRPr="00BA7EE5" w:rsidRDefault="00382AF2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7"/>
                <w:szCs w:val="27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>
                      <wp:simplePos x="0" y="0"/>
                      <wp:positionH relativeFrom="column">
                        <wp:posOffset>2882265</wp:posOffset>
                      </wp:positionH>
                      <wp:positionV relativeFrom="paragraph">
                        <wp:posOffset>45085</wp:posOffset>
                      </wp:positionV>
                      <wp:extent cx="38100" cy="3848100"/>
                      <wp:effectExtent l="0" t="0" r="19050" b="19050"/>
                      <wp:wrapNone/>
                      <wp:docPr id="88" name="Прямая со стрелкой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0" cy="3848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C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88" o:spid="_x0000_s1026" type="#_x0000_t32" style="position:absolute;margin-left:226.95pt;margin-top:3.55pt;width:3pt;height:303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" strokecolor="#c00000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7"/>
                <w:szCs w:val="27"/>
              </w:rPr>
              <mc:AlternateContent>
                <mc:Choice Requires="wps">
                  <w:drawing>
                    <wp:anchor distT="4294967295" distB="4294967295" distL="114300" distR="114300" simplePos="0" relativeHeight="251636224" behindDoc="0" locked="0" layoutInCell="1" allowOverlap="1">
                      <wp:simplePos x="0" y="0"/>
                      <wp:positionH relativeFrom="column">
                        <wp:posOffset>2663190</wp:posOffset>
                      </wp:positionH>
                      <wp:positionV relativeFrom="paragraph">
                        <wp:posOffset>35559</wp:posOffset>
                      </wp:positionV>
                      <wp:extent cx="438150" cy="0"/>
                      <wp:effectExtent l="0" t="0" r="19050" b="19050"/>
                      <wp:wrapNone/>
                      <wp:docPr id="87" name="Прямая со стрелкой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C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87" o:spid="_x0000_s1026" type="#_x0000_t32" style="position:absolute;margin-left:209.7pt;margin-top:2.8pt;width:34.5pt;height:0;z-index:2516362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" strokecolor="#c00000"/>
                  </w:pict>
                </mc:Fallback>
              </mc:AlternateContent>
            </w:r>
            <w:r w:rsidR="00D70ACF" w:rsidRPr="00BA7EE5"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  <w:t>     </w:t>
            </w:r>
          </w:p>
          <w:p w:rsidR="00D70ACF" w:rsidRPr="00BA7EE5" w:rsidRDefault="00382AF2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23936" behindDoc="0" locked="0" layoutInCell="1" allowOverlap="1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152400</wp:posOffset>
                      </wp:positionV>
                      <wp:extent cx="2305050" cy="1914525"/>
                      <wp:effectExtent l="0" t="0" r="19050" b="28575"/>
                      <wp:wrapNone/>
                      <wp:docPr id="86" name="Скругленный прямоугольник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05050" cy="19145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flip="none" rotWithShape="1">
                                <a:gsLst>
                                  <a:gs pos="0">
                                    <a:srgbClr val="FF99FF">
                                      <a:shade val="30000"/>
                                      <a:satMod val="115000"/>
                                    </a:srgbClr>
                                  </a:gs>
                                  <a:gs pos="50000">
                                    <a:srgbClr val="FF99FF">
                                      <a:shade val="67500"/>
                                      <a:satMod val="115000"/>
                                    </a:srgbClr>
                                  </a:gs>
                                  <a:gs pos="100000">
                                    <a:srgbClr val="FF99FF">
                                      <a:shade val="100000"/>
                                      <a:satMod val="115000"/>
                                    </a:srgbClr>
                                  </a:gs>
                                </a:gsLst>
                                <a:lin ang="8100000" scaled="1"/>
                                <a:tileRect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3E4F" w:rsidRDefault="009B3E4F" w:rsidP="00D70ACF">
                                  <w:pPr>
                                    <w:jc w:val="center"/>
                                  </w:pPr>
                                  <w:r>
                                    <w:t>Кружки:</w:t>
                                  </w:r>
                                </w:p>
                                <w:p w:rsidR="009B3E4F" w:rsidRDefault="009B3E4F" w:rsidP="00D00A2E">
                                  <w:pPr>
                                    <w:numPr>
                                      <w:ilvl w:val="0"/>
                                      <w:numId w:val="49"/>
                                    </w:numPr>
                                    <w:suppressAutoHyphens/>
                                  </w:pPr>
                                  <w:r>
                                    <w:t>Вокальные</w:t>
                                  </w:r>
                                </w:p>
                                <w:p w:rsidR="009B3E4F" w:rsidRDefault="009B3E4F" w:rsidP="00D00A2E">
                                  <w:pPr>
                                    <w:numPr>
                                      <w:ilvl w:val="0"/>
                                      <w:numId w:val="49"/>
                                    </w:numPr>
                                    <w:suppressAutoHyphens/>
                                  </w:pPr>
                                  <w:r>
                                    <w:t>Хоровое пение</w:t>
                                  </w:r>
                                </w:p>
                                <w:p w:rsidR="009B3E4F" w:rsidRDefault="009B3E4F" w:rsidP="00D00A2E">
                                  <w:pPr>
                                    <w:numPr>
                                      <w:ilvl w:val="0"/>
                                      <w:numId w:val="49"/>
                                    </w:numPr>
                                    <w:suppressAutoHyphens/>
                                  </w:pPr>
                                  <w:r>
                                    <w:t>ЮИД</w:t>
                                  </w:r>
                                </w:p>
                                <w:p w:rsidR="009B3E4F" w:rsidRDefault="009B3E4F" w:rsidP="00D00A2E">
                                  <w:pPr>
                                    <w:numPr>
                                      <w:ilvl w:val="0"/>
                                      <w:numId w:val="49"/>
                                    </w:numPr>
                                    <w:suppressAutoHyphens/>
                                  </w:pPr>
                                  <w:r>
                                    <w:t>«</w:t>
                                  </w:r>
                                  <w:r>
                                    <w:rPr>
                                      <w:lang w:val="en-US"/>
                                    </w:rPr>
                                    <w:t>Z</w:t>
                                  </w:r>
                                  <w:r>
                                    <w:t>адело»</w:t>
                                  </w:r>
                                </w:p>
                                <w:p w:rsidR="009B3E4F" w:rsidRDefault="009B3E4F" w:rsidP="00D00A2E">
                                  <w:pPr>
                                    <w:numPr>
                                      <w:ilvl w:val="0"/>
                                      <w:numId w:val="49"/>
                                    </w:numPr>
                                    <w:suppressAutoHyphens/>
                                  </w:pPr>
                                  <w:r>
                                    <w:t>Авиамоделирование</w:t>
                                  </w:r>
                                </w:p>
                                <w:p w:rsidR="009B3E4F" w:rsidRDefault="009B3E4F" w:rsidP="00D00A2E">
                                  <w:pPr>
                                    <w:numPr>
                                      <w:ilvl w:val="0"/>
                                      <w:numId w:val="49"/>
                                    </w:numPr>
                                    <w:suppressAutoHyphens/>
                                  </w:pPr>
                                  <w:r>
                                    <w:t>«Очумелые ручки»</w:t>
                                  </w:r>
                                </w:p>
                                <w:p w:rsidR="009B3E4F" w:rsidRDefault="009B3E4F" w:rsidP="00D00A2E">
                                  <w:pPr>
                                    <w:numPr>
                                      <w:ilvl w:val="0"/>
                                      <w:numId w:val="49"/>
                                    </w:numPr>
                                    <w:suppressAutoHyphens/>
                                  </w:pPr>
                                  <w:r>
                                    <w:t>Хореографический и т.д.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86" o:spid="_x0000_s1039" style="position:absolute;left:0;text-align:left;margin-left:23.7pt;margin-top:12pt;width:181.5pt;height:150.7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" fillcolor="#9a529a">
                      <v:fill color2="#ff91ff" rotate="t" angle="315" colors="0 #9a529a;.5 #dd79dd;1 #ff91ff" focus="100%" type="gradient"/>
                      <v:textbox>
                        <w:txbxContent>
                          <w:p w:rsidR="009B3E4F" w:rsidRDefault="009B3E4F" w:rsidP="00D70ACF">
                            <w:pPr>
                              <w:jc w:val="center"/>
                            </w:pPr>
                            <w:r>
                              <w:t>Кружки:</w:t>
                            </w:r>
                          </w:p>
                          <w:p w:rsidR="009B3E4F" w:rsidRDefault="009B3E4F" w:rsidP="00D00A2E">
                            <w:pPr>
                              <w:numPr>
                                <w:ilvl w:val="0"/>
                                <w:numId w:val="49"/>
                              </w:numPr>
                              <w:suppressAutoHyphens/>
                            </w:pPr>
                            <w:r>
                              <w:t>Вокальные</w:t>
                            </w:r>
                          </w:p>
                          <w:p w:rsidR="009B3E4F" w:rsidRDefault="009B3E4F" w:rsidP="00D00A2E">
                            <w:pPr>
                              <w:numPr>
                                <w:ilvl w:val="0"/>
                                <w:numId w:val="49"/>
                              </w:numPr>
                              <w:suppressAutoHyphens/>
                            </w:pPr>
                            <w:r>
                              <w:t>Хоровое пение</w:t>
                            </w:r>
                          </w:p>
                          <w:p w:rsidR="009B3E4F" w:rsidRDefault="009B3E4F" w:rsidP="00D00A2E">
                            <w:pPr>
                              <w:numPr>
                                <w:ilvl w:val="0"/>
                                <w:numId w:val="49"/>
                              </w:numPr>
                              <w:suppressAutoHyphens/>
                            </w:pPr>
                            <w:r>
                              <w:t>ЮИД</w:t>
                            </w:r>
                          </w:p>
                          <w:p w:rsidR="009B3E4F" w:rsidRDefault="009B3E4F" w:rsidP="00D00A2E">
                            <w:pPr>
                              <w:numPr>
                                <w:ilvl w:val="0"/>
                                <w:numId w:val="49"/>
                              </w:numPr>
                              <w:suppressAutoHyphens/>
                            </w:pPr>
                            <w:r>
                              <w:t>«</w:t>
                            </w:r>
                            <w:r>
                              <w:rPr>
                                <w:lang w:val="en-US"/>
                              </w:rPr>
                              <w:t>Z</w:t>
                            </w:r>
                            <w:r>
                              <w:t>адело»</w:t>
                            </w:r>
                          </w:p>
                          <w:p w:rsidR="009B3E4F" w:rsidRDefault="009B3E4F" w:rsidP="00D00A2E">
                            <w:pPr>
                              <w:numPr>
                                <w:ilvl w:val="0"/>
                                <w:numId w:val="49"/>
                              </w:numPr>
                              <w:suppressAutoHyphens/>
                            </w:pPr>
                            <w:r>
                              <w:t>Авиамоделирование</w:t>
                            </w:r>
                          </w:p>
                          <w:p w:rsidR="009B3E4F" w:rsidRDefault="009B3E4F" w:rsidP="00D00A2E">
                            <w:pPr>
                              <w:numPr>
                                <w:ilvl w:val="0"/>
                                <w:numId w:val="49"/>
                              </w:numPr>
                              <w:suppressAutoHyphens/>
                            </w:pPr>
                            <w:r>
                              <w:t>«Очумелые ручки»</w:t>
                            </w:r>
                          </w:p>
                          <w:p w:rsidR="009B3E4F" w:rsidRDefault="009B3E4F" w:rsidP="00D00A2E">
                            <w:pPr>
                              <w:numPr>
                                <w:ilvl w:val="0"/>
                                <w:numId w:val="49"/>
                              </w:numPr>
                              <w:suppressAutoHyphens/>
                            </w:pPr>
                            <w:r>
                              <w:t>Хореографический и т.д.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D70ACF" w:rsidRPr="00BA7EE5" w:rsidRDefault="00382AF2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1104" behindDoc="0" locked="0" layoutInCell="1" allowOverlap="1">
                      <wp:simplePos x="0" y="0"/>
                      <wp:positionH relativeFrom="column">
                        <wp:posOffset>3320415</wp:posOffset>
                      </wp:positionH>
                      <wp:positionV relativeFrom="paragraph">
                        <wp:posOffset>81280</wp:posOffset>
                      </wp:positionV>
                      <wp:extent cx="1800225" cy="514350"/>
                      <wp:effectExtent l="0" t="0" r="28575" b="19050"/>
                      <wp:wrapNone/>
                      <wp:docPr id="77" name="Скругленный прямоугольник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5143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flip="none" rotWithShape="1">
                                <a:gsLst>
                                  <a:gs pos="0">
                                    <a:srgbClr val="FF99FF">
                                      <a:shade val="30000"/>
                                      <a:satMod val="115000"/>
                                    </a:srgbClr>
                                  </a:gs>
                                  <a:gs pos="50000">
                                    <a:srgbClr val="FF99FF">
                                      <a:shade val="67500"/>
                                      <a:satMod val="115000"/>
                                    </a:srgbClr>
                                  </a:gs>
                                  <a:gs pos="100000">
                                    <a:srgbClr val="FF99FF">
                                      <a:shade val="100000"/>
                                      <a:satMod val="115000"/>
                                    </a:srgbClr>
                                  </a:gs>
                                </a:gsLst>
                                <a:lin ang="16200000" scaled="1"/>
                                <a:tileRect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3E4F" w:rsidRDefault="009B3E4F" w:rsidP="00D70ACF">
                                  <w:pPr>
                                    <w:jc w:val="center"/>
                                  </w:pPr>
                                  <w:r>
                                    <w:t>Предметные олимпиады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77" o:spid="_x0000_s1040" style="position:absolute;left:0;text-align:left;margin-left:261.45pt;margin-top:6.4pt;width:141.75pt;height:40.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" fillcolor="#9a529a">
                      <v:fill color2="#ff91ff" rotate="t" angle="180" colors="0 #9a529a;.5 #dd79dd;1 #ff91ff" focus="100%" type="gradient"/>
                      <v:textbox>
                        <w:txbxContent>
                          <w:p w:rsidR="009B3E4F" w:rsidRDefault="009B3E4F" w:rsidP="00D70ACF">
                            <w:pPr>
                              <w:jc w:val="center"/>
                            </w:pPr>
                            <w:r>
                              <w:t>Предметные олимпиады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D70ACF" w:rsidRPr="00BA7EE5" w:rsidRDefault="00382AF2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41344" behindDoc="0" locked="0" layoutInCell="1" allowOverlap="1">
                      <wp:simplePos x="0" y="0"/>
                      <wp:positionH relativeFrom="column">
                        <wp:posOffset>2901315</wp:posOffset>
                      </wp:positionH>
                      <wp:positionV relativeFrom="paragraph">
                        <wp:posOffset>76834</wp:posOffset>
                      </wp:positionV>
                      <wp:extent cx="409575" cy="0"/>
                      <wp:effectExtent l="0" t="0" r="9525" b="19050"/>
                      <wp:wrapNone/>
                      <wp:docPr id="84" name="Прямая со стрелкой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C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84" o:spid="_x0000_s1026" type="#_x0000_t32" style="position:absolute;margin-left:228.45pt;margin-top:6.05pt;width:32.25pt;height:0;z-index:251641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" strokecolor="#c00000"/>
                  </w:pict>
                </mc:Fallback>
              </mc:AlternateContent>
            </w:r>
          </w:p>
          <w:p w:rsidR="00D70ACF" w:rsidRPr="00BA7EE5" w:rsidRDefault="00D70ACF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D70ACF" w:rsidRPr="00BA7EE5" w:rsidRDefault="00382AF2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39296" behindDoc="0" locked="0" layoutInCell="1" allowOverlap="1">
                      <wp:simplePos x="0" y="0"/>
                      <wp:positionH relativeFrom="column">
                        <wp:posOffset>2596515</wp:posOffset>
                      </wp:positionH>
                      <wp:positionV relativeFrom="paragraph">
                        <wp:posOffset>191769</wp:posOffset>
                      </wp:positionV>
                      <wp:extent cx="285750" cy="0"/>
                      <wp:effectExtent l="0" t="0" r="19050" b="19050"/>
                      <wp:wrapNone/>
                      <wp:docPr id="78" name="Прямая со стрелкой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C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78" o:spid="_x0000_s1026" type="#_x0000_t32" style="position:absolute;margin-left:204.45pt;margin-top:15.1pt;width:22.5pt;height:0;z-index:2516392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" strokecolor="#c00000"/>
                  </w:pict>
                </mc:Fallback>
              </mc:AlternateContent>
            </w:r>
          </w:p>
          <w:p w:rsidR="00D70ACF" w:rsidRPr="00BA7EE5" w:rsidRDefault="00382AF2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1" allowOverlap="1">
                      <wp:simplePos x="0" y="0"/>
                      <wp:positionH relativeFrom="column">
                        <wp:posOffset>3291840</wp:posOffset>
                      </wp:positionH>
                      <wp:positionV relativeFrom="paragraph">
                        <wp:posOffset>15875</wp:posOffset>
                      </wp:positionV>
                      <wp:extent cx="1800225" cy="514350"/>
                      <wp:effectExtent l="0" t="0" r="28575" b="19050"/>
                      <wp:wrapNone/>
                      <wp:docPr id="79" name="Скругленный прямоугольник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5143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flip="none" rotWithShape="1">
                                <a:gsLst>
                                  <a:gs pos="0">
                                    <a:srgbClr val="FF99FF">
                                      <a:shade val="30000"/>
                                      <a:satMod val="115000"/>
                                    </a:srgbClr>
                                  </a:gs>
                                  <a:gs pos="50000">
                                    <a:srgbClr val="FF99FF">
                                      <a:shade val="67500"/>
                                      <a:satMod val="115000"/>
                                    </a:srgbClr>
                                  </a:gs>
                                  <a:gs pos="100000">
                                    <a:srgbClr val="FF99FF">
                                      <a:shade val="100000"/>
                                      <a:satMod val="115000"/>
                                    </a:srgb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3E4F" w:rsidRDefault="009B3E4F" w:rsidP="00D70ACF">
                                  <w:pPr>
                                    <w:jc w:val="center"/>
                                  </w:pPr>
                                  <w:r>
                                    <w:t>Мероприятия в рамках предметных недель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79" o:spid="_x0000_s1041" style="position:absolute;left:0;text-align:left;margin-left:259.2pt;margin-top:1.25pt;width:141.75pt;height:40.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" fillcolor="#9a529a">
                      <v:fill color2="#ff91ff" rotate="t" colors="0 #9a529a;.5 #dd79dd;1 #ff91ff" focus="100%" type="gradient"/>
                      <v:textbox>
                        <w:txbxContent>
                          <w:p w:rsidR="009B3E4F" w:rsidRDefault="009B3E4F" w:rsidP="00D70ACF">
                            <w:pPr>
                              <w:jc w:val="center"/>
                            </w:pPr>
                            <w:r>
                              <w:t>Мероприятия в рамках предметных недель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D70ACF" w:rsidRPr="00BA7EE5" w:rsidRDefault="00382AF2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>
                      <wp:simplePos x="0" y="0"/>
                      <wp:positionH relativeFrom="column">
                        <wp:posOffset>2891790</wp:posOffset>
                      </wp:positionH>
                      <wp:positionV relativeFrom="paragraph">
                        <wp:posOffset>40005</wp:posOffset>
                      </wp:positionV>
                      <wp:extent cx="400050" cy="9525"/>
                      <wp:effectExtent l="0" t="0" r="19050" b="28575"/>
                      <wp:wrapNone/>
                      <wp:docPr id="80" name="Прямая со стрелкой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000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C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80" o:spid="_x0000_s1026" type="#_x0000_t32" style="position:absolute;margin-left:227.7pt;margin-top:3.15pt;width:31.5pt;height:.75pt;flip:y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" strokecolor="#c00000"/>
                  </w:pict>
                </mc:Fallback>
              </mc:AlternateContent>
            </w:r>
          </w:p>
          <w:p w:rsidR="00D70ACF" w:rsidRPr="00BA7EE5" w:rsidRDefault="00D70ACF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D70ACF" w:rsidRPr="00BA7EE5" w:rsidRDefault="00382AF2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>
                      <wp:simplePos x="0" y="0"/>
                      <wp:positionH relativeFrom="column">
                        <wp:posOffset>3272790</wp:posOffset>
                      </wp:positionH>
                      <wp:positionV relativeFrom="paragraph">
                        <wp:posOffset>183515</wp:posOffset>
                      </wp:positionV>
                      <wp:extent cx="1800225" cy="514350"/>
                      <wp:effectExtent l="0" t="0" r="28575" b="19050"/>
                      <wp:wrapNone/>
                      <wp:docPr id="91" name="Скругленный прямоугольник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5143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flip="none" rotWithShape="1">
                                <a:gsLst>
                                  <a:gs pos="0">
                                    <a:srgbClr val="FF99FF">
                                      <a:shade val="30000"/>
                                      <a:satMod val="115000"/>
                                    </a:srgbClr>
                                  </a:gs>
                                  <a:gs pos="50000">
                                    <a:srgbClr val="FF99FF">
                                      <a:shade val="67500"/>
                                      <a:satMod val="115000"/>
                                    </a:srgbClr>
                                  </a:gs>
                                  <a:gs pos="100000">
                                    <a:srgbClr val="FF99FF">
                                      <a:shade val="100000"/>
                                      <a:satMod val="115000"/>
                                    </a:srgbClr>
                                  </a:gs>
                                </a:gsLst>
                                <a:lin ang="2700000" scaled="1"/>
                                <a:tileRect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3E4F" w:rsidRDefault="009B3E4F" w:rsidP="00D70ACF">
                                  <w:pPr>
                                    <w:jc w:val="center"/>
                                  </w:pPr>
                                  <w:r>
                                    <w:t>Научно – практические конференции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91" o:spid="_x0000_s1042" style="position:absolute;left:0;text-align:left;margin-left:257.7pt;margin-top:14.45pt;width:141.75pt;height:40.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" fillcolor="#9a529a">
                      <v:fill color2="#ff91ff" rotate="t" angle="45" colors="0 #9a529a;.5 #dd79dd;1 #ff91ff" focus="100%" type="gradient"/>
                      <v:textbox>
                        <w:txbxContent>
                          <w:p w:rsidR="009B3E4F" w:rsidRDefault="009B3E4F" w:rsidP="00D70ACF">
                            <w:pPr>
                              <w:jc w:val="center"/>
                            </w:pPr>
                            <w:r>
                              <w:t>Научно – практические конференции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D70ACF" w:rsidRPr="00BA7EE5" w:rsidRDefault="00D70ACF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D70ACF" w:rsidRPr="00BA7EE5" w:rsidRDefault="00382AF2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97790</wp:posOffset>
                      </wp:positionV>
                      <wp:extent cx="1991360" cy="1162050"/>
                      <wp:effectExtent l="0" t="0" r="27940" b="19050"/>
                      <wp:wrapNone/>
                      <wp:docPr id="92" name="Скругленный прямоугольник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1360" cy="11620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flip="none" rotWithShape="1">
                                <a:gsLst>
                                  <a:gs pos="0">
                                    <a:srgbClr val="FF99FF">
                                      <a:shade val="30000"/>
                                      <a:satMod val="115000"/>
                                    </a:srgbClr>
                                  </a:gs>
                                  <a:gs pos="50000">
                                    <a:srgbClr val="FF99FF">
                                      <a:shade val="67500"/>
                                      <a:satMod val="115000"/>
                                    </a:srgbClr>
                                  </a:gs>
                                  <a:gs pos="100000">
                                    <a:srgbClr val="FF99FF">
                                      <a:shade val="100000"/>
                                      <a:satMod val="115000"/>
                                    </a:srgbClr>
                                  </a:gs>
                                </a:gsLst>
                                <a:lin ang="18900000" scaled="1"/>
                                <a:tileRect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3E4F" w:rsidRDefault="009B3E4F" w:rsidP="00D70ACF">
                                  <w:pPr>
                                    <w:jc w:val="center"/>
                                  </w:pPr>
                                  <w:r>
                                    <w:t>Секции:</w:t>
                                  </w:r>
                                </w:p>
                                <w:p w:rsidR="009B3E4F" w:rsidRDefault="009B3E4F" w:rsidP="00D00A2E">
                                  <w:pPr>
                                    <w:numPr>
                                      <w:ilvl w:val="0"/>
                                      <w:numId w:val="48"/>
                                    </w:numPr>
                                    <w:suppressAutoHyphens/>
                                  </w:pPr>
                                  <w:r>
                                    <w:t>Волейбол</w:t>
                                  </w:r>
                                </w:p>
                                <w:p w:rsidR="009B3E4F" w:rsidRDefault="009B3E4F" w:rsidP="00D00A2E">
                                  <w:pPr>
                                    <w:numPr>
                                      <w:ilvl w:val="0"/>
                                      <w:numId w:val="48"/>
                                    </w:numPr>
                                    <w:suppressAutoHyphens/>
                                  </w:pPr>
                                  <w:r>
                                    <w:t>Баскетбол</w:t>
                                  </w:r>
                                </w:p>
                                <w:p w:rsidR="009B3E4F" w:rsidRDefault="009B3E4F" w:rsidP="00D00A2E">
                                  <w:pPr>
                                    <w:numPr>
                                      <w:ilvl w:val="0"/>
                                      <w:numId w:val="48"/>
                                    </w:numPr>
                                    <w:suppressAutoHyphens/>
                                  </w:pPr>
                                  <w:r>
                                    <w:t>Шахматы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92" o:spid="_x0000_s1043" style="position:absolute;left:0;text-align:left;margin-left:36.1pt;margin-top:7.7pt;width:156.8pt;height:91.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" fillcolor="#9a529a">
                      <v:fill color2="#ff91ff" rotate="t" angle="135" colors="0 #9a529a;.5 #dd79dd;1 #ff91ff" focus="100%" type="gradient"/>
                      <v:textbox>
                        <w:txbxContent>
                          <w:p w:rsidR="009B3E4F" w:rsidRDefault="009B3E4F" w:rsidP="00D70ACF">
                            <w:pPr>
                              <w:jc w:val="center"/>
                            </w:pPr>
                            <w:r>
                              <w:t>Секции:</w:t>
                            </w:r>
                          </w:p>
                          <w:p w:rsidR="009B3E4F" w:rsidRDefault="009B3E4F" w:rsidP="00D00A2E">
                            <w:pPr>
                              <w:numPr>
                                <w:ilvl w:val="0"/>
                                <w:numId w:val="48"/>
                              </w:numPr>
                              <w:suppressAutoHyphens/>
                            </w:pPr>
                            <w:r>
                              <w:t>Волейбол</w:t>
                            </w:r>
                          </w:p>
                          <w:p w:rsidR="009B3E4F" w:rsidRDefault="009B3E4F" w:rsidP="00D00A2E">
                            <w:pPr>
                              <w:numPr>
                                <w:ilvl w:val="0"/>
                                <w:numId w:val="48"/>
                              </w:numPr>
                              <w:suppressAutoHyphens/>
                            </w:pPr>
                            <w:r>
                              <w:t>Баскетбол</w:t>
                            </w:r>
                          </w:p>
                          <w:p w:rsidR="009B3E4F" w:rsidRDefault="009B3E4F" w:rsidP="00D00A2E">
                            <w:pPr>
                              <w:numPr>
                                <w:ilvl w:val="0"/>
                                <w:numId w:val="48"/>
                              </w:numPr>
                              <w:suppressAutoHyphens/>
                            </w:pPr>
                            <w:r>
                              <w:t>Шахматы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43392" behindDoc="0" locked="0" layoutInCell="1" allowOverlap="1">
                      <wp:simplePos x="0" y="0"/>
                      <wp:positionH relativeFrom="column">
                        <wp:posOffset>2901315</wp:posOffset>
                      </wp:positionH>
                      <wp:positionV relativeFrom="paragraph">
                        <wp:posOffset>22859</wp:posOffset>
                      </wp:positionV>
                      <wp:extent cx="361950" cy="0"/>
                      <wp:effectExtent l="0" t="0" r="19050" b="19050"/>
                      <wp:wrapNone/>
                      <wp:docPr id="93" name="Прямая со стрелкой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1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C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93" o:spid="_x0000_s1026" type="#_x0000_t32" style="position:absolute;margin-left:228.45pt;margin-top:1.8pt;width:28.5pt;height:0;z-index:251643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" strokecolor="#c00000"/>
                  </w:pict>
                </mc:Fallback>
              </mc:AlternateContent>
            </w:r>
          </w:p>
          <w:p w:rsidR="00D70ACF" w:rsidRPr="00BA7EE5" w:rsidRDefault="00D70ACF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D70ACF" w:rsidRPr="00BA7EE5" w:rsidRDefault="00382AF2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40320" behindDoc="0" locked="0" layoutInCell="1" allowOverlap="1">
                      <wp:simplePos x="0" y="0"/>
                      <wp:positionH relativeFrom="column">
                        <wp:posOffset>2444115</wp:posOffset>
                      </wp:positionH>
                      <wp:positionV relativeFrom="paragraph">
                        <wp:posOffset>9524</wp:posOffset>
                      </wp:positionV>
                      <wp:extent cx="457200" cy="0"/>
                      <wp:effectExtent l="0" t="0" r="19050" b="19050"/>
                      <wp:wrapNone/>
                      <wp:docPr id="94" name="Прямая со стрелкой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C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94" o:spid="_x0000_s1026" type="#_x0000_t32" style="position:absolute;margin-left:192.45pt;margin-top:.75pt;width:36pt;height:0;z-index:251640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" strokecolor="#c00000"/>
                  </w:pict>
                </mc:Fallback>
              </mc:AlternateContent>
            </w:r>
          </w:p>
          <w:p w:rsidR="00D70ACF" w:rsidRPr="00BA7EE5" w:rsidRDefault="00D70ACF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D70ACF" w:rsidRPr="00BA7EE5" w:rsidRDefault="00382AF2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>
                      <wp:simplePos x="0" y="0"/>
                      <wp:positionH relativeFrom="column">
                        <wp:posOffset>634365</wp:posOffset>
                      </wp:positionH>
                      <wp:positionV relativeFrom="paragraph">
                        <wp:posOffset>113030</wp:posOffset>
                      </wp:positionV>
                      <wp:extent cx="1800225" cy="666750"/>
                      <wp:effectExtent l="0" t="0" r="28575" b="19050"/>
                      <wp:wrapNone/>
                      <wp:docPr id="95" name="Скругленный прямоугольник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6667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flip="none" rotWithShape="1">
                                <a:gsLst>
                                  <a:gs pos="0">
                                    <a:srgbClr val="FF99FF">
                                      <a:shade val="30000"/>
                                      <a:satMod val="115000"/>
                                    </a:srgbClr>
                                  </a:gs>
                                  <a:gs pos="50000">
                                    <a:srgbClr val="FF99FF">
                                      <a:shade val="67500"/>
                                      <a:satMod val="115000"/>
                                    </a:srgbClr>
                                  </a:gs>
                                  <a:gs pos="100000">
                                    <a:srgbClr val="FF99FF">
                                      <a:shade val="100000"/>
                                      <a:satMod val="115000"/>
                                    </a:srgbClr>
                                  </a:gs>
                                </a:gsLst>
                                <a:lin ang="8100000" scaled="1"/>
                                <a:tileRect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3E4F" w:rsidRDefault="009B3E4F" w:rsidP="00D70ACF">
                                  <w:pPr>
                                    <w:jc w:val="center"/>
                                  </w:pPr>
                                  <w:r>
                                    <w:t>Смотры, конкурсы, фестивали, слеты, КВН и т.д.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95" o:spid="_x0000_s1044" style="position:absolute;left:0;text-align:left;margin-left:49.95pt;margin-top:8.9pt;width:141.75pt;height:52.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" fillcolor="#9a529a">
                      <v:fill color2="#ff91ff" rotate="t" angle="315" colors="0 #9a529a;.5 #dd79dd;1 #ff91ff" focus="100%" type="gradient"/>
                      <v:textbox>
                        <w:txbxContent>
                          <w:p w:rsidR="009B3E4F" w:rsidRDefault="009B3E4F" w:rsidP="00D70ACF">
                            <w:pPr>
                              <w:jc w:val="center"/>
                            </w:pPr>
                            <w:r>
                              <w:t>Смотры, конкурсы, фестивали, слеты, КВН и т.д.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D70ACF" w:rsidRPr="00BA7EE5" w:rsidRDefault="00382AF2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>
                      <wp:simplePos x="0" y="0"/>
                      <wp:positionH relativeFrom="column">
                        <wp:posOffset>2425065</wp:posOffset>
                      </wp:positionH>
                      <wp:positionV relativeFrom="paragraph">
                        <wp:posOffset>191770</wp:posOffset>
                      </wp:positionV>
                      <wp:extent cx="495300" cy="9525"/>
                      <wp:effectExtent l="0" t="0" r="19050" b="28575"/>
                      <wp:wrapNone/>
                      <wp:docPr id="101" name="Прямая со стрелкой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53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C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01" o:spid="_x0000_s1026" type="#_x0000_t32" style="position:absolute;margin-left:190.95pt;margin-top:15.1pt;width:39pt;height:.7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" strokecolor="#c00000"/>
                  </w:pict>
                </mc:Fallback>
              </mc:AlternateContent>
            </w:r>
          </w:p>
          <w:p w:rsidR="00D70ACF" w:rsidRPr="00BA7EE5" w:rsidRDefault="00D70ACF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tabs>
                <w:tab w:val="left" w:pos="1623"/>
                <w:tab w:val="center" w:pos="467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Одной из самых эффективных форм воспитательной работы  является проведение классных часов, которые представляют большие возможности для изучения  личности ученика. Тематические классные часы (День Независимости Республики Казахстан, День толерантность, Я и мое здоровье, Красной нитью - ЖИЗНЬ и др.) С учащимися проводятся и беседы, связанные с проблемами обеспечения безопасности жизни, с проблемами  антиалкогольной и антинаркотической пропаганды; беседы, направленные на формирование навыков здорового образа жизни, толерантности, о соблюдении ПДД.</w:t>
            </w: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Работа ДО «Жасты</w:t>
            </w: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қ</w:t>
            </w: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ша</w:t>
            </w: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қ</w:t>
            </w: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»</w:t>
            </w:r>
          </w:p>
          <w:p w:rsidR="00D70ACF" w:rsidRPr="00BA7EE5" w:rsidRDefault="00D70ACF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Работа ДО «Жасты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қ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ша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қ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 осуществлялась по семи основным направлениям, согласно планам работы ГДЮОО «Таншолпан» и ДО «Жасты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қ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ша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қ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».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школе-гимназии№6 имени Абая Кунанбаева создана  воспитывающая среда, способствующая становлению учащегося как человека и гражданина. Созданию такой среды способствует работа детского объединения «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Жастық шақ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», в которое входят учащиеся школы.</w:t>
            </w:r>
          </w:p>
          <w:p w:rsidR="00D70ACF" w:rsidRPr="00BA7EE5" w:rsidRDefault="00D70ACF" w:rsidP="00BA7EE5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D70ACF" w:rsidRPr="00BA7EE5" w:rsidRDefault="00D70ACF" w:rsidP="00BA7EE5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ДОО «</w:t>
            </w: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Жастықшақ</w:t>
            </w: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 добровольное объединение учащихся, имеющее свои гимн, структуру  и традиции.</w:t>
            </w:r>
          </w:p>
          <w:p w:rsidR="00D70ACF" w:rsidRPr="00BA7EE5" w:rsidRDefault="00D70ACF" w:rsidP="00BA7EE5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D70ACF" w:rsidRPr="00BA7EE5" w:rsidRDefault="00D70ACF" w:rsidP="00BA7EE5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Деятельность ДО «</w:t>
            </w: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Жастықшақ</w:t>
            </w: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регламентирована нормативно-правовыми документами, в основе которых лежит Конвенция ООН о правах  ребенка, Конституция РК, а также учитываются Устав школы и Положение вышестоящих объединений детей и подростков.</w:t>
            </w:r>
          </w:p>
          <w:p w:rsidR="00D70ACF" w:rsidRPr="00BA7EE5" w:rsidRDefault="00D70ACF" w:rsidP="00BA7EE5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 своей деятельности ДОО «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Жастық шақ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» руководствуется Уставом Республиканского общественного объединения «Единая детско-юношеская организация «Жас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Ұлан».</w:t>
            </w:r>
          </w:p>
          <w:p w:rsidR="00D70ACF" w:rsidRPr="00BA7EE5" w:rsidRDefault="00D70ACF" w:rsidP="00BA7EE5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70ACF" w:rsidRPr="00BA7EE5" w:rsidRDefault="00D70ACF" w:rsidP="00BA7EE5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Целью ДОО </w:t>
            </w: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</w:t>
            </w: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Жастықшақ</w:t>
            </w: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является  создание условий для развития творческих индивидуальных способностей личности ребенка; формирование нравственности; воспитание у детей гордости и любви к своему дому, родной земле, стране. </w:t>
            </w:r>
          </w:p>
          <w:p w:rsidR="00D70ACF" w:rsidRPr="00BA7EE5" w:rsidRDefault="00D70ACF" w:rsidP="00BA7EE5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D70ACF" w:rsidRPr="00BA7EE5" w:rsidRDefault="00D70ACF" w:rsidP="00BA7EE5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Задачами ДОО «</w:t>
            </w: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Жастықшақ</w:t>
            </w: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являются: </w:t>
            </w:r>
          </w:p>
          <w:p w:rsidR="00D70ACF" w:rsidRPr="00BA7EE5" w:rsidRDefault="00D70ACF" w:rsidP="00BA7EE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1. Развитие ученического самоуправления.</w:t>
            </w:r>
          </w:p>
          <w:p w:rsidR="00D70ACF" w:rsidRPr="00BA7EE5" w:rsidRDefault="00D70ACF" w:rsidP="00BA7EE5">
            <w:pPr>
              <w:ind w:left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</w:rPr>
              <w:t>2. Создание условий для развития творческих способностей учащихся, социальной активности, лидерских качеств, креативных способностей детей и подростков.</w:t>
            </w:r>
          </w:p>
          <w:p w:rsidR="00D70ACF" w:rsidRPr="00BA7EE5" w:rsidRDefault="00D70ACF" w:rsidP="00BA7EE5">
            <w:pPr>
              <w:ind w:left="708" w:firstLine="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</w:rPr>
              <w:t>3. Формирование активной гражданской позиции учащихся.</w:t>
            </w:r>
          </w:p>
          <w:p w:rsidR="00D70ACF" w:rsidRPr="00BA7EE5" w:rsidRDefault="00D70ACF" w:rsidP="00BA7EE5">
            <w:pPr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  <w:r w:rsidRPr="00BA7EE5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первичной профилактики правонарушений, преступлений и наркомании среди подростков.</w:t>
            </w:r>
          </w:p>
          <w:p w:rsidR="00D70ACF" w:rsidRPr="00BA7EE5" w:rsidRDefault="00D70ACF" w:rsidP="00BA7EE5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D70ACF" w:rsidRPr="00BA7EE5" w:rsidRDefault="00D70ACF" w:rsidP="00BA7EE5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Руководит работой  детского школьного самоуправления</w:t>
            </w:r>
            <w:r w:rsidRPr="00BA7E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Президент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который избирается из числа учащихся 9-11 классов голосованием. </w:t>
            </w:r>
          </w:p>
          <w:p w:rsidR="00D70ACF" w:rsidRPr="00BA7EE5" w:rsidRDefault="00D70ACF" w:rsidP="00BA7EE5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0ACF" w:rsidRPr="00BA7EE5" w:rsidRDefault="00D70ACF" w:rsidP="00BA7EE5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Высший орган самоуправления  -  </w:t>
            </w:r>
            <w:r w:rsidRPr="00BA7E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Совет старшеклассников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, который  организуется  по мере необходимости, но не реже одного раза в четверть. Он обсуждает и решает наиболее важные вопросы жизни школьного коллектива.</w:t>
            </w:r>
          </w:p>
          <w:p w:rsidR="00D70ACF" w:rsidRPr="00BA7EE5" w:rsidRDefault="00D70ACF" w:rsidP="00BA7EE5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 школьного государства принимают активное участие в интеллектуальных конкурсах «А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бота», «Русский медвежонок», «Золотое руно» и других.</w:t>
            </w:r>
          </w:p>
          <w:p w:rsidR="00D70ACF" w:rsidRPr="00BA7EE5" w:rsidRDefault="00D70ACF" w:rsidP="00BA7EE5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0ACF" w:rsidRPr="00BA7EE5" w:rsidRDefault="00D70ACF" w:rsidP="00BA7EE5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ДО «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Жастық шақ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осуществляется </w:t>
            </w:r>
            <w:r w:rsidRPr="00BA7E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по семи направлениям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: «Семья», «Друзья», «Земля», «Увлечения», «Знания и умения», «Профессия», «Гармония». В конце учебного года подводятся итоги.</w:t>
            </w:r>
          </w:p>
          <w:p w:rsidR="00D70ACF" w:rsidRPr="00BA7EE5" w:rsidRDefault="00D70ACF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Наряду с  городскими мероприятиями проходили школьные, ставшие уже доброй традицией: выставка «Дары осени», посвящение в старшеклассники, осенние балы, Новогодние утренники, викторина «Мой Казахстан», посвященная Дню Независимости Республики Казахстан. Новыми успешными поисками оказались такие мероприятия как: литературный конкурс «Под шепот листопада», шоу-программа «Разноцветный листопад», КРП «Страна Светофория», акция "Красной нитью - ЖИЗНЬ" и многие другие, создание и реализация социального проекта. </w:t>
            </w:r>
          </w:p>
          <w:p w:rsidR="00D70ACF" w:rsidRPr="00BA7EE5" w:rsidRDefault="00D70ACF" w:rsidP="00BA7EE5">
            <w:pPr>
              <w:suppressAutoHyphens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  <w:t>Также ребята нашего детского объединения участвовали во всех городских слетах, конференциях и акциях: конференция ГДЮОО «Выборы спикера», «Штурман детства», участие в слетах «Балапан», «Жас С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ұнқ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ар», проведение слета «Мурагер», участие в городском конкурсе постеров, видеороликов «Анти-СПИД», а так же городской акции «Красной нитью – 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ЖИЗНЬ!» участие в конкурсе молодых дарований «Звездный дождь», конкурсе афганской и патриотической песни, участие в профильных школах.</w:t>
            </w:r>
          </w:p>
          <w:p w:rsidR="00D70ACF" w:rsidRPr="00BA7EE5" w:rsidRDefault="00D70ACF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Многие из мероприятий стали традиционными и проводятся из года в год, позволяя охватить наибольшее количество учащихся школы. По результатам работы за год ДО «Жасты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қ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ша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қ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» стало лучшим детским объединением города и заняло 1 место в городе. </w:t>
            </w:r>
          </w:p>
          <w:p w:rsidR="00D70ACF" w:rsidRPr="00BA7EE5" w:rsidRDefault="00D70ACF" w:rsidP="00BA7EE5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0ACF" w:rsidRPr="00BA7EE5" w:rsidRDefault="00D70ACF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Профилактика правонарушений и преступлений</w:t>
            </w:r>
          </w:p>
          <w:p w:rsidR="00D70ACF" w:rsidRPr="00BA7EE5" w:rsidRDefault="00D70ACF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Рост подростковой преступности тревожит родителей, педагогов и общественность. Вот почему социальная профилактика этого явления должна занимать ведущее место в деятельности различных государственных и общественных организаций. Вопросам профилактики правонарушений среди детей и подростков в нашей школе уделяется большое значение воспитанию в форме классных часов и индивидуальных бесед. В школе – гимназии регулярно проводятся мероприятия по профилактике преступлений и правонарушений (беседы с инспектором ОДН, работа с социальным педагогом, индивидуальная работа классного руководителя с ребенком и семьей, работа совета по профилактики, работа отряда ЮПП). </w:t>
            </w:r>
          </w:p>
          <w:p w:rsidR="00D70ACF" w:rsidRPr="00BA7EE5" w:rsidRDefault="00D70ACF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Также профилактической работе с «трудными» подростками способствует организация рейдовых мероприятий. Руководство школы уделяло особое внимание совершенствованию профилактической работы. Вопросы правового воспитания и профилактики безнадзорности, правонарушений, употребления ПАВ рассматривались на родительских собраниях, совещаниях при директоре, семинарах классных руководителей.</w:t>
            </w:r>
          </w:p>
          <w:p w:rsidR="00D70ACF" w:rsidRPr="00BA7EE5" w:rsidRDefault="00D70ACF" w:rsidP="00BA7EE5">
            <w:pPr>
              <w:keepLines/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Профилактическая работа педагогического коллектива школы имеет положительные результаты. За последние 3 года наблюдается снижение уровня правонарушений, не выявлено ни одного наркозависимого ребёнка,  на учете в ОДН  в данное время состоит одна ученица 9 класса (нахождение на улице в вечернее время без сопровождения родителей).</w:t>
            </w:r>
          </w:p>
          <w:p w:rsidR="00D70ACF" w:rsidRPr="00BA7EE5" w:rsidRDefault="00D70ACF" w:rsidP="00BA7EE5">
            <w:pPr>
              <w:keepLines/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Немаловажное значение придается ранней профилактике правонарушений среди учащихся, цель которой предупреждение правонарушений среди учащихся, защита прав несовершеннолетних, создание в школе социально-психологической службы, повышение правовой культуры учащихся и их родителей, оказание педагогической помощи в вопросах правового воспитания. Задачами данной профилактической работы служит целенаправленное формирование социально – активной личности, стойкости против любых социально – опасных явлений, устранения неблагоприятных условий их влияния на несовершеннолетних, осуществление контроля за содержанием и условиями проведения воспитания и воспитательной работы.</w:t>
            </w:r>
          </w:p>
          <w:p w:rsidR="00D70ACF" w:rsidRPr="00BA7EE5" w:rsidRDefault="00D70ACF" w:rsidP="00BA7EE5">
            <w:pPr>
              <w:keepLines/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 выявленные учащиеся девиантного поведения в течение учебного года ставятся на внутришкольный учет, ведется соответствующая документация.</w:t>
            </w: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lastRenderedPageBreak/>
              <w:t>Ученики, состоявшие на учете в ОДН, ВШУ, «группе риска»</w:t>
            </w: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  <w:tbl>
            <w:tblPr>
              <w:tblW w:w="9358" w:type="dxa"/>
              <w:tblInd w:w="2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02"/>
              <w:gridCol w:w="1263"/>
              <w:gridCol w:w="1230"/>
              <w:gridCol w:w="1272"/>
              <w:gridCol w:w="1283"/>
              <w:gridCol w:w="1296"/>
              <w:gridCol w:w="1312"/>
            </w:tblGrid>
            <w:tr w:rsidR="00D70ACF" w:rsidRPr="00BA7EE5" w:rsidTr="00D70ACF">
              <w:trPr>
                <w:trHeight w:val="234"/>
              </w:trPr>
              <w:tc>
                <w:tcPr>
                  <w:tcW w:w="1702" w:type="dxa"/>
                  <w:vMerge w:val="restart"/>
                  <w:shd w:val="clear" w:color="auto" w:fill="auto"/>
                  <w:noWrap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b/>
                      <w:lang w:eastAsia="ar-SA"/>
                    </w:rPr>
                    <w:t>Год</w:t>
                  </w:r>
                </w:p>
              </w:tc>
              <w:tc>
                <w:tcPr>
                  <w:tcW w:w="2493" w:type="dxa"/>
                  <w:gridSpan w:val="2"/>
                  <w:shd w:val="clear" w:color="auto" w:fill="auto"/>
                  <w:noWrap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b/>
                      <w:lang w:eastAsia="ar-SA"/>
                    </w:rPr>
                    <w:t>2014-2015</w:t>
                  </w:r>
                </w:p>
              </w:tc>
              <w:tc>
                <w:tcPr>
                  <w:tcW w:w="2555" w:type="dxa"/>
                  <w:gridSpan w:val="2"/>
                  <w:shd w:val="clear" w:color="auto" w:fill="auto"/>
                  <w:noWrap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b/>
                      <w:lang w:eastAsia="ar-SA"/>
                    </w:rPr>
                    <w:t>2015-2016</w:t>
                  </w:r>
                </w:p>
              </w:tc>
              <w:tc>
                <w:tcPr>
                  <w:tcW w:w="2608" w:type="dxa"/>
                  <w:gridSpan w:val="2"/>
                  <w:shd w:val="clear" w:color="auto" w:fill="auto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b/>
                      <w:lang w:eastAsia="ar-SA"/>
                    </w:rPr>
                    <w:t>2016-2017</w:t>
                  </w:r>
                </w:p>
              </w:tc>
            </w:tr>
            <w:tr w:rsidR="00D70ACF" w:rsidRPr="00BA7EE5" w:rsidTr="00D70ACF">
              <w:trPr>
                <w:trHeight w:val="234"/>
              </w:trPr>
              <w:tc>
                <w:tcPr>
                  <w:tcW w:w="1702" w:type="dxa"/>
                  <w:vMerge/>
                  <w:shd w:val="clear" w:color="auto" w:fill="auto"/>
                  <w:noWrap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ar-SA"/>
                    </w:rPr>
                  </w:pPr>
                </w:p>
              </w:tc>
              <w:tc>
                <w:tcPr>
                  <w:tcW w:w="1263" w:type="dxa"/>
                  <w:shd w:val="clear" w:color="auto" w:fill="auto"/>
                  <w:noWrap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val="en-US" w:eastAsia="ar-SA"/>
                    </w:rPr>
                    <w:t xml:space="preserve">I </w:t>
                  </w: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>полугодие</w:t>
                  </w:r>
                </w:p>
              </w:tc>
              <w:tc>
                <w:tcPr>
                  <w:tcW w:w="1230" w:type="dxa"/>
                  <w:shd w:val="clear" w:color="auto" w:fill="auto"/>
                  <w:noWrap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val="en-US" w:eastAsia="ar-SA"/>
                    </w:rPr>
                    <w:t>II</w:t>
                  </w: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 xml:space="preserve"> полугодие</w:t>
                  </w:r>
                </w:p>
              </w:tc>
              <w:tc>
                <w:tcPr>
                  <w:tcW w:w="1272" w:type="dxa"/>
                  <w:shd w:val="clear" w:color="auto" w:fill="auto"/>
                  <w:noWrap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val="en-US" w:eastAsia="ar-SA"/>
                    </w:rPr>
                    <w:t xml:space="preserve">I </w:t>
                  </w: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>полугодие</w:t>
                  </w:r>
                </w:p>
              </w:tc>
              <w:tc>
                <w:tcPr>
                  <w:tcW w:w="1283" w:type="dxa"/>
                  <w:shd w:val="clear" w:color="auto" w:fill="auto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val="en-US" w:eastAsia="ar-SA"/>
                    </w:rPr>
                    <w:t>II</w:t>
                  </w: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 xml:space="preserve"> полугодие</w:t>
                  </w:r>
                </w:p>
              </w:tc>
              <w:tc>
                <w:tcPr>
                  <w:tcW w:w="1296" w:type="dxa"/>
                  <w:shd w:val="clear" w:color="auto" w:fill="auto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val="en-US" w:eastAsia="ar-SA"/>
                    </w:rPr>
                    <w:t xml:space="preserve">I </w:t>
                  </w: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>полугодие</w:t>
                  </w:r>
                </w:p>
              </w:tc>
              <w:tc>
                <w:tcPr>
                  <w:tcW w:w="1312" w:type="dxa"/>
                  <w:shd w:val="clear" w:color="auto" w:fill="auto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val="en-US" w:eastAsia="ar-SA"/>
                    </w:rPr>
                    <w:t>II</w:t>
                  </w: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 xml:space="preserve"> полугодие</w:t>
                  </w:r>
                </w:p>
              </w:tc>
            </w:tr>
            <w:tr w:rsidR="00D70ACF" w:rsidRPr="00BA7EE5" w:rsidTr="00D70ACF">
              <w:trPr>
                <w:trHeight w:val="234"/>
              </w:trPr>
              <w:tc>
                <w:tcPr>
                  <w:tcW w:w="1702" w:type="dxa"/>
                  <w:shd w:val="clear" w:color="auto" w:fill="auto"/>
                  <w:noWrap/>
                </w:tcPr>
                <w:p w:rsidR="00D70ACF" w:rsidRPr="00574549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ar-SA"/>
                    </w:rPr>
                  </w:pPr>
                  <w:r w:rsidRPr="00574549">
                    <w:rPr>
                      <w:rFonts w:ascii="Times New Roman" w:eastAsia="Times New Roman" w:hAnsi="Times New Roman" w:cs="Times New Roman"/>
                      <w:b/>
                      <w:lang w:eastAsia="ar-SA"/>
                    </w:rPr>
                    <w:t>ОДН учет</w:t>
                  </w:r>
                </w:p>
              </w:tc>
              <w:tc>
                <w:tcPr>
                  <w:tcW w:w="1263" w:type="dxa"/>
                  <w:shd w:val="clear" w:color="auto" w:fill="auto"/>
                  <w:noWrap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>1</w:t>
                  </w:r>
                </w:p>
              </w:tc>
              <w:tc>
                <w:tcPr>
                  <w:tcW w:w="1230" w:type="dxa"/>
                  <w:shd w:val="clear" w:color="auto" w:fill="auto"/>
                  <w:noWrap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>1</w:t>
                  </w:r>
                </w:p>
              </w:tc>
              <w:tc>
                <w:tcPr>
                  <w:tcW w:w="1272" w:type="dxa"/>
                  <w:shd w:val="clear" w:color="auto" w:fill="auto"/>
                  <w:noWrap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>0</w:t>
                  </w:r>
                </w:p>
              </w:tc>
              <w:tc>
                <w:tcPr>
                  <w:tcW w:w="1283" w:type="dxa"/>
                  <w:shd w:val="clear" w:color="auto" w:fill="auto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>1</w:t>
                  </w:r>
                </w:p>
              </w:tc>
              <w:tc>
                <w:tcPr>
                  <w:tcW w:w="1296" w:type="dxa"/>
                  <w:shd w:val="clear" w:color="auto" w:fill="auto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>0</w:t>
                  </w:r>
                </w:p>
              </w:tc>
              <w:tc>
                <w:tcPr>
                  <w:tcW w:w="1312" w:type="dxa"/>
                  <w:shd w:val="clear" w:color="auto" w:fill="auto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>0</w:t>
                  </w:r>
                </w:p>
              </w:tc>
            </w:tr>
            <w:tr w:rsidR="00D70ACF" w:rsidRPr="00BA7EE5" w:rsidTr="00D70ACF">
              <w:trPr>
                <w:trHeight w:val="234"/>
              </w:trPr>
              <w:tc>
                <w:tcPr>
                  <w:tcW w:w="1702" w:type="dxa"/>
                  <w:shd w:val="clear" w:color="auto" w:fill="auto"/>
                  <w:noWrap/>
                </w:tcPr>
                <w:p w:rsidR="00D70ACF" w:rsidRPr="00574549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ar-SA"/>
                    </w:rPr>
                  </w:pPr>
                  <w:r w:rsidRPr="00574549">
                    <w:rPr>
                      <w:rFonts w:ascii="Times New Roman" w:eastAsia="Times New Roman" w:hAnsi="Times New Roman" w:cs="Times New Roman"/>
                      <w:b/>
                      <w:lang w:eastAsia="ar-SA"/>
                    </w:rPr>
                    <w:t>ВШК</w:t>
                  </w:r>
                </w:p>
              </w:tc>
              <w:tc>
                <w:tcPr>
                  <w:tcW w:w="1263" w:type="dxa"/>
                  <w:shd w:val="clear" w:color="auto" w:fill="auto"/>
                  <w:noWrap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>4</w:t>
                  </w:r>
                </w:p>
              </w:tc>
              <w:tc>
                <w:tcPr>
                  <w:tcW w:w="1230" w:type="dxa"/>
                  <w:shd w:val="clear" w:color="auto" w:fill="auto"/>
                  <w:noWrap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>4</w:t>
                  </w:r>
                </w:p>
              </w:tc>
              <w:tc>
                <w:tcPr>
                  <w:tcW w:w="1272" w:type="dxa"/>
                  <w:shd w:val="clear" w:color="auto" w:fill="auto"/>
                  <w:noWrap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>4</w:t>
                  </w:r>
                </w:p>
              </w:tc>
              <w:tc>
                <w:tcPr>
                  <w:tcW w:w="1283" w:type="dxa"/>
                  <w:shd w:val="clear" w:color="auto" w:fill="auto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>1</w:t>
                  </w:r>
                </w:p>
              </w:tc>
              <w:tc>
                <w:tcPr>
                  <w:tcW w:w="1296" w:type="dxa"/>
                  <w:shd w:val="clear" w:color="auto" w:fill="auto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>1</w:t>
                  </w:r>
                </w:p>
              </w:tc>
              <w:tc>
                <w:tcPr>
                  <w:tcW w:w="1312" w:type="dxa"/>
                  <w:shd w:val="clear" w:color="auto" w:fill="auto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>1</w:t>
                  </w:r>
                </w:p>
              </w:tc>
            </w:tr>
            <w:tr w:rsidR="00D70ACF" w:rsidRPr="00BA7EE5" w:rsidTr="00D70ACF">
              <w:trPr>
                <w:trHeight w:val="234"/>
              </w:trPr>
              <w:tc>
                <w:tcPr>
                  <w:tcW w:w="1702" w:type="dxa"/>
                  <w:shd w:val="clear" w:color="auto" w:fill="auto"/>
                </w:tcPr>
                <w:p w:rsidR="00D70ACF" w:rsidRPr="00574549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ar-SA"/>
                    </w:rPr>
                  </w:pPr>
                  <w:r w:rsidRPr="00574549">
                    <w:rPr>
                      <w:rFonts w:ascii="Times New Roman" w:eastAsia="Times New Roman" w:hAnsi="Times New Roman" w:cs="Times New Roman"/>
                      <w:b/>
                      <w:lang w:eastAsia="ar-SA"/>
                    </w:rPr>
                    <w:t>Группа риска</w:t>
                  </w:r>
                </w:p>
              </w:tc>
              <w:tc>
                <w:tcPr>
                  <w:tcW w:w="1263" w:type="dxa"/>
                  <w:shd w:val="clear" w:color="auto" w:fill="auto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>10</w:t>
                  </w:r>
                </w:p>
              </w:tc>
              <w:tc>
                <w:tcPr>
                  <w:tcW w:w="1230" w:type="dxa"/>
                  <w:shd w:val="clear" w:color="auto" w:fill="auto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>6</w:t>
                  </w:r>
                </w:p>
              </w:tc>
              <w:tc>
                <w:tcPr>
                  <w:tcW w:w="1272" w:type="dxa"/>
                  <w:shd w:val="clear" w:color="auto" w:fill="auto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>4</w:t>
                  </w:r>
                </w:p>
              </w:tc>
              <w:tc>
                <w:tcPr>
                  <w:tcW w:w="1283" w:type="dxa"/>
                  <w:shd w:val="clear" w:color="auto" w:fill="auto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>7</w:t>
                  </w:r>
                </w:p>
              </w:tc>
              <w:tc>
                <w:tcPr>
                  <w:tcW w:w="1296" w:type="dxa"/>
                  <w:shd w:val="clear" w:color="auto" w:fill="auto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>6</w:t>
                  </w:r>
                </w:p>
              </w:tc>
              <w:tc>
                <w:tcPr>
                  <w:tcW w:w="1312" w:type="dxa"/>
                  <w:shd w:val="clear" w:color="auto" w:fill="auto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lang w:eastAsia="ar-SA"/>
                    </w:rPr>
                    <w:t>6</w:t>
                  </w:r>
                </w:p>
              </w:tc>
            </w:tr>
          </w:tbl>
          <w:p w:rsidR="008A5E2F" w:rsidRPr="00BA7EE5" w:rsidRDefault="008A5E2F" w:rsidP="00BA7EE5">
            <w:pPr>
              <w:ind w:left="-56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700D7" w:rsidRPr="00BA7EE5" w:rsidTr="00FB1500">
        <w:trPr>
          <w:trHeight w:val="366"/>
        </w:trPr>
        <w:tc>
          <w:tcPr>
            <w:tcW w:w="9924" w:type="dxa"/>
          </w:tcPr>
          <w:p w:rsidR="00865AC6" w:rsidRDefault="00865AC6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DA1DD9" w:rsidRPr="00BA7EE5" w:rsidRDefault="00FB1500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2.7</w:t>
            </w:r>
            <w:r w:rsidR="008A5E2F"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Организаци</w:t>
            </w:r>
            <w:r w:rsidR="007D3522"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я изучения иностранных языков  </w:t>
            </w:r>
          </w:p>
          <w:p w:rsidR="007D3522" w:rsidRPr="00BA7EE5" w:rsidRDefault="00DA1DD9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Система языкового образования в школе-гимназии №6, сложившаяся и отработанная в течение многих лет, свидетельствуют о позитивной динамике учебных достижений обучающихся. </w:t>
            </w:r>
            <w:r w:rsidR="007D3522"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Особое внимание в гимназии уделяется предмету «Английский язык», который изучается по углубленной программе. </w:t>
            </w:r>
          </w:p>
          <w:p w:rsidR="00DA1DD9" w:rsidRPr="00BA7EE5" w:rsidRDefault="007D3522" w:rsidP="00BA7EE5">
            <w:pPr>
              <w:numPr>
                <w:ilvl w:val="12"/>
                <w:numId w:val="0"/>
              </w:numPr>
              <w:shd w:val="clear" w:color="auto" w:fill="FFFFFF"/>
              <w:suppressAutoHyphens/>
              <w:ind w:firstLine="360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    Для развития и реализации интеллектуальных возможностей учащихся представлен широкий выбор факультативов, авторских программ, прикладных курсов, которые выступают в качестве логического продолжения предметов базисного компонента.</w:t>
            </w:r>
          </w:p>
          <w:p w:rsidR="00DA1DD9" w:rsidRPr="00BA7EE5" w:rsidRDefault="00DA1DD9" w:rsidP="00BA7EE5">
            <w:pPr>
              <w:numPr>
                <w:ilvl w:val="12"/>
                <w:numId w:val="0"/>
              </w:numPr>
              <w:shd w:val="clear" w:color="auto" w:fill="FFFFFF"/>
              <w:suppressAutoHyphens/>
              <w:ind w:firstLine="360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Показывая хорошие знания английского языка, ученики становятся победителями и призёрами международных, республиканских, областных  конкурсов и олимпиад, 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научно-практических конференций.</w:t>
            </w:r>
          </w:p>
          <w:p w:rsidR="00DA1DD9" w:rsidRPr="00BA7EE5" w:rsidRDefault="00DA1DD9" w:rsidP="00BA7EE5">
            <w:pPr>
              <w:numPr>
                <w:ilvl w:val="12"/>
                <w:numId w:val="0"/>
              </w:numPr>
              <w:shd w:val="clear" w:color="auto" w:fill="FFFFFF"/>
              <w:suppressAutoHyphens/>
              <w:ind w:firstLine="360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i/>
                <w:kern w:val="1"/>
                <w:sz w:val="28"/>
                <w:szCs w:val="28"/>
                <w:lang w:eastAsia="ar-SA"/>
              </w:rPr>
              <w:t>Модель языкового образования шг№ 6 им. Абая Кунанбаева</w:t>
            </w: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:</w:t>
            </w:r>
          </w:p>
          <w:p w:rsidR="00DA1DD9" w:rsidRPr="00BA7EE5" w:rsidRDefault="00DA1DD9" w:rsidP="00BA7EE5">
            <w:pPr>
              <w:numPr>
                <w:ilvl w:val="0"/>
                <w:numId w:val="7"/>
              </w:num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Участие учащихся и учителей в международном сотрудничестве  через Международную организацию </w:t>
            </w: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ar-SA"/>
              </w:rPr>
              <w:t>FLEX</w:t>
            </w: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, </w:t>
            </w: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ar-SA"/>
              </w:rPr>
              <w:t>TEA</w:t>
            </w:r>
            <w:r w:rsidR="00E45A65"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.(10</w:t>
            </w: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финалистов учащихся программы  –  прошли годичное обучение в школах США).</w:t>
            </w:r>
          </w:p>
          <w:p w:rsidR="00DA1DD9" w:rsidRPr="00BA7EE5" w:rsidRDefault="00DA1DD9" w:rsidP="00BA7EE5">
            <w:pPr>
              <w:numPr>
                <w:ilvl w:val="0"/>
                <w:numId w:val="7"/>
              </w:num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Декады иностранных языков и Фестиваль народа Казахстана.</w:t>
            </w:r>
          </w:p>
          <w:p w:rsidR="00DA1DD9" w:rsidRPr="00BA7EE5" w:rsidRDefault="00DA1DD9" w:rsidP="00BA7EE5">
            <w:pPr>
              <w:numPr>
                <w:ilvl w:val="0"/>
                <w:numId w:val="7"/>
              </w:num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Разработка авторских профильных и предпрофильных курсов</w:t>
            </w:r>
            <w:r w:rsidR="00E45A65"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. (</w:t>
            </w:r>
          </w:p>
          <w:p w:rsidR="00DA1DD9" w:rsidRPr="00BA7EE5" w:rsidRDefault="00DA1DD9" w:rsidP="00BA7EE5">
            <w:pPr>
              <w:numPr>
                <w:ilvl w:val="0"/>
                <w:numId w:val="7"/>
              </w:num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Участие в КИО, международных интеллектуальных играх, конкурсах, олимпиадах различного уровня.</w:t>
            </w:r>
          </w:p>
          <w:p w:rsidR="00DA1DD9" w:rsidRPr="00BA7EE5" w:rsidRDefault="00DA1DD9" w:rsidP="00BA7EE5">
            <w:pPr>
              <w:numPr>
                <w:ilvl w:val="0"/>
                <w:numId w:val="7"/>
              </w:num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Организация исследовательской деятельности учащихся в рамках проектов</w:t>
            </w:r>
          </w:p>
          <w:p w:rsidR="00DA1DD9" w:rsidRPr="00BA7EE5" w:rsidRDefault="00DA1DD9" w:rsidP="00BA7EE5">
            <w:pPr>
              <w:numPr>
                <w:ilvl w:val="0"/>
                <w:numId w:val="7"/>
              </w:num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Выступления учителей на международных и республиканских  конференциях и семинарах.</w:t>
            </w:r>
          </w:p>
          <w:p w:rsidR="00DA1DD9" w:rsidRPr="00BA7EE5" w:rsidRDefault="00DA1DD9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Ежегодно в школе проходит декада иностранных языков, которая имеет большую языковую направленность и связь с жизнью, сочетает в себе развитие детского творчества и расширение знаний учащихся о странах изучаемого языка. Все внеклассные мероприятия проводятся на трех языках.</w:t>
            </w:r>
          </w:p>
          <w:p w:rsidR="007D3522" w:rsidRPr="00BA7EE5" w:rsidRDefault="00DA1DD9" w:rsidP="00BA7EE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Практическому владению иностранным языком, углублению знаний страноведческого характера способствует участие учащихся </w:t>
            </w:r>
            <w:r w:rsidR="00E45A65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в Летних языковых школах. В 2016-2017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уч.году будут проводиться летние языковые  школы: курс интерактивно-лингвистическая география  (интеграция английского языка и географии) и интерактивно-лингвистическая биология  (интеграция</w:t>
            </w:r>
            <w:r w:rsidR="007D3522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английского языка и биологии).</w:t>
            </w:r>
          </w:p>
          <w:p w:rsidR="00DA1DD9" w:rsidRPr="00BA7EE5" w:rsidRDefault="00DA1DD9" w:rsidP="00BA7EE5">
            <w:pPr>
              <w:numPr>
                <w:ilvl w:val="12"/>
                <w:numId w:val="0"/>
              </w:num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9"/>
                <w:szCs w:val="29"/>
                <w:bdr w:val="none" w:sz="0" w:space="0" w:color="auto" w:frame="1"/>
              </w:rPr>
              <w:t xml:space="preserve">Благополучному усвоению иностранного языка способствуют стажировки в страны – носители языка. </w:t>
            </w: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  Программа FLEX даёт возможность учащимся год обучаться в школах США. </w:t>
            </w:r>
            <w:r w:rsidR="00E45A65" w:rsidRPr="00BA7EE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Десять</w:t>
            </w:r>
            <w:r w:rsidR="007D3522" w:rsidRPr="00BA7EE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учащихся школы стали </w:t>
            </w:r>
            <w:r w:rsidRPr="00BA7EE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финалист</w:t>
            </w:r>
            <w:r w:rsidR="007D3522" w:rsidRPr="00BA7EE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ами</w:t>
            </w:r>
            <w:r w:rsidRPr="00BA7EE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за период действия этой программы. </w:t>
            </w:r>
          </w:p>
          <w:p w:rsidR="00DA1DD9" w:rsidRPr="00BA7EE5" w:rsidRDefault="00DA1DD9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происходит на различных уровнях учащихся  и  учителей.</w:t>
            </w:r>
          </w:p>
          <w:p w:rsidR="00DA1DD9" w:rsidRPr="00BA7EE5" w:rsidRDefault="00DA1DD9" w:rsidP="00BA7EE5">
            <w:pPr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Основные формы международной деятельности:</w:t>
            </w:r>
          </w:p>
          <w:p w:rsidR="00DA1DD9" w:rsidRPr="00BA7EE5" w:rsidRDefault="00DA1DD9" w:rsidP="00BA7EE5">
            <w:pPr>
              <w:numPr>
                <w:ilvl w:val="0"/>
                <w:numId w:val="4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обмены учащимися и учителями (программы   </w:t>
            </w:r>
            <w:r w:rsidR="00E45A65"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учащихся,   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TEA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для учителей);</w:t>
            </w:r>
          </w:p>
          <w:p w:rsidR="00DA1DD9" w:rsidRPr="00BA7EE5" w:rsidRDefault="00DA1DD9" w:rsidP="00BA7EE5">
            <w:pPr>
              <w:numPr>
                <w:ilvl w:val="0"/>
                <w:numId w:val="4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исследовательской деятельности учащихся в рамках проектов; </w:t>
            </w:r>
          </w:p>
          <w:p w:rsidR="00DA1DD9" w:rsidRPr="00BA7EE5" w:rsidRDefault="00DA1DD9" w:rsidP="00BA7EE5">
            <w:pPr>
              <w:numPr>
                <w:ilvl w:val="0"/>
                <w:numId w:val="4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</w:rPr>
              <w:t>выступления учителей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международных и республиканских  конференциях и семинарах;</w:t>
            </w:r>
          </w:p>
          <w:p w:rsidR="00DA1DD9" w:rsidRPr="00BA7EE5" w:rsidRDefault="00DA1DD9" w:rsidP="00BA7EE5">
            <w:pPr>
              <w:numPr>
                <w:ilvl w:val="0"/>
                <w:numId w:val="4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</w:rPr>
              <w:t>переписка учителей и учащихся с партнерами из США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A1DD9" w:rsidRPr="00A47696" w:rsidRDefault="00DA1DD9" w:rsidP="00BA7EE5">
            <w:pPr>
              <w:numPr>
                <w:ilvl w:val="12"/>
                <w:numId w:val="0"/>
              </w:numPr>
              <w:shd w:val="clear" w:color="auto" w:fill="FFFFFF" w:themeFill="background1"/>
              <w:suppressAutoHyphens/>
              <w:ind w:firstLine="426"/>
              <w:jc w:val="both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ar-SA"/>
              </w:rPr>
            </w:pPr>
          </w:p>
          <w:p w:rsidR="00DA1DD9" w:rsidRPr="00BA7EE5" w:rsidRDefault="00494381" w:rsidP="00BA7EE5">
            <w:pPr>
              <w:shd w:val="clear" w:color="auto" w:fill="FFFFFF" w:themeFill="background1"/>
              <w:suppressAutoHyphens/>
              <w:jc w:val="both"/>
              <w:rPr>
                <w:rFonts w:ascii="Times New Roman" w:eastAsia="Times New Roman" w:hAnsi="Times New Roman" w:cs="Times New Roman"/>
                <w:b/>
                <w:kern w:val="1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4191000" cy="2400300"/>
                  <wp:effectExtent l="76200" t="133350" r="95250" b="190500"/>
                  <wp:docPr id="150" name="Схема 1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31" r:lo="rId32" r:qs="rId33" r:cs="rId34"/>
                    </a:graphicData>
                  </a:graphic>
                </wp:inline>
              </w:drawing>
            </w:r>
          </w:p>
          <w:p w:rsidR="00DA1DD9" w:rsidRPr="00A47696" w:rsidRDefault="00DA1DD9" w:rsidP="00A47696">
            <w:pPr>
              <w:shd w:val="clear" w:color="auto" w:fill="FFFFFF" w:themeFill="background1"/>
              <w:suppressAutoHyphens/>
              <w:jc w:val="both"/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</w:pPr>
          </w:p>
          <w:p w:rsidR="00CB0E23" w:rsidRPr="00BA7EE5" w:rsidRDefault="00F010D6" w:rsidP="00BA7EE5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Рисунок 2.6.1 </w:t>
            </w:r>
            <w:r w:rsidR="00CB0E23" w:rsidRPr="00BA7EE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Мониторинг использования современных образовательных технологий учителями кафедры иностранных языков.</w:t>
            </w:r>
          </w:p>
          <w:p w:rsidR="00CB0E23" w:rsidRPr="00BA7EE5" w:rsidRDefault="00CB0E23" w:rsidP="00BA7EE5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494381" w:rsidRPr="00BA7EE5" w:rsidRDefault="00494381" w:rsidP="00BA7EE5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494381" w:rsidRPr="00BA7EE5" w:rsidRDefault="00494381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94381" w:rsidRPr="00BA7EE5" w:rsidRDefault="00494381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94381" w:rsidRPr="00BA7EE5" w:rsidRDefault="00494381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94381" w:rsidRPr="00BA7EE5" w:rsidRDefault="00494381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94381" w:rsidRPr="00BA7EE5" w:rsidRDefault="00494381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94381" w:rsidRPr="00BA7EE5" w:rsidRDefault="00494381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94381" w:rsidRPr="00BA7EE5" w:rsidRDefault="00494381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94381" w:rsidRPr="00BA7EE5" w:rsidRDefault="00494381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94381" w:rsidRPr="00BA7EE5" w:rsidRDefault="00494381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94381" w:rsidRPr="00BA7EE5" w:rsidRDefault="00494381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94381" w:rsidRPr="00BA7EE5" w:rsidRDefault="00A47696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i/>
                <w:noProof/>
                <w:sz w:val="28"/>
                <w:szCs w:val="28"/>
              </w:rPr>
              <w:drawing>
                <wp:anchor distT="5517" distB="6896" distL="120175" distR="119440" simplePos="0" relativeHeight="251644416" behindDoc="1" locked="0" layoutInCell="1" allowOverlap="1">
                  <wp:simplePos x="0" y="0"/>
                  <wp:positionH relativeFrom="column">
                    <wp:posOffset>531495</wp:posOffset>
                  </wp:positionH>
                  <wp:positionV relativeFrom="paragraph">
                    <wp:posOffset>104775</wp:posOffset>
                  </wp:positionV>
                  <wp:extent cx="5362575" cy="3324225"/>
                  <wp:effectExtent l="0" t="0" r="9525" b="9525"/>
                  <wp:wrapTight wrapText="bothSides">
                    <wp:wrapPolygon edited="0">
                      <wp:start x="0" y="0"/>
                      <wp:lineTo x="0" y="21538"/>
                      <wp:lineTo x="21562" y="21538"/>
                      <wp:lineTo x="21562" y="0"/>
                      <wp:lineTo x="0" y="0"/>
                    </wp:wrapPolygon>
                  </wp:wrapTight>
                  <wp:docPr id="152" name="Диаграмма 1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6"/>
                    </a:graphicData>
                  </a:graphic>
                </wp:anchor>
              </w:drawing>
            </w:r>
            <w:r w:rsidR="00494381"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ab/>
            </w:r>
            <w:r w:rsidR="00494381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Из приведенной  диаграммы видно, что 80 % учителей владеют информацией о современных педагогических технологиях, интенс</w:t>
            </w:r>
            <w:r w:rsidR="002A386C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ифицирующих процесс обучения; 90</w:t>
            </w:r>
            <w:r w:rsidR="00494381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% учителей используют различные технологии полностью или поэлементно.</w:t>
            </w:r>
          </w:p>
          <w:p w:rsidR="00A47696" w:rsidRDefault="00A47696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94381" w:rsidRPr="00BA7EE5" w:rsidRDefault="00494381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Результаты участия  учащихся в творческих конкурсах, соревнованиях, конференциях различных уровней (английский язык)</w:t>
            </w:r>
          </w:p>
          <w:p w:rsidR="00E45A65" w:rsidRPr="00BA7EE5" w:rsidRDefault="00E45A65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E45A65" w:rsidRPr="00BA7EE5" w:rsidRDefault="00E45A65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 xml:space="preserve">Система языкового образования в школе-гимназии №6 , сложившаяся и отработанная в течение многих лет, свидетельствуют о позитивной динамике учебных достижений обучающихся. Показывая хорошие знания английского языка, ученики становятся победителями и призёрами международных, республиканских, областных  конкурсов и олимпиад, 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научно-практических конференций.</w:t>
            </w:r>
            <w:r w:rsidRPr="00BA7EE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 xml:space="preserve">   Учащиеся школы имеют возможность  свободно общаться на государственном языке, а посещая  страну изучаемого языка,   пообщаться на международном языке со своими сверстниками в рамках международных образовательно-культурных обменов. Воспитание учащихся преподаватели иностранного языка ведут не только через учебный предмет, но и во внеклассной работе. </w:t>
            </w:r>
          </w:p>
          <w:p w:rsidR="00E45A65" w:rsidRPr="00BA7EE5" w:rsidRDefault="00E45A65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Style w:val="8"/>
              <w:tblW w:w="9669" w:type="dxa"/>
              <w:tblLayout w:type="fixed"/>
              <w:tblLook w:val="04A0" w:firstRow="1" w:lastRow="0" w:firstColumn="1" w:lastColumn="0" w:noHBand="0" w:noVBand="1"/>
            </w:tblPr>
            <w:tblGrid>
              <w:gridCol w:w="1873"/>
              <w:gridCol w:w="2268"/>
              <w:gridCol w:w="2268"/>
              <w:gridCol w:w="1559"/>
              <w:gridCol w:w="1701"/>
            </w:tblGrid>
            <w:tr w:rsidR="00A47696" w:rsidRPr="00A47696" w:rsidTr="00A47696">
              <w:trPr>
                <w:trHeight w:val="275"/>
              </w:trPr>
              <w:tc>
                <w:tcPr>
                  <w:tcW w:w="1873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b/>
                      <w:sz w:val="26"/>
                      <w:szCs w:val="26"/>
                    </w:rPr>
                  </w:pPr>
                  <w:r w:rsidRPr="00A47696">
                    <w:rPr>
                      <w:b/>
                      <w:sz w:val="26"/>
                      <w:szCs w:val="26"/>
                    </w:rPr>
                    <w:t>ФИО ученика</w:t>
                  </w: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b/>
                      <w:sz w:val="26"/>
                      <w:szCs w:val="26"/>
                    </w:rPr>
                  </w:pPr>
                  <w:r w:rsidRPr="00A47696">
                    <w:rPr>
                      <w:b/>
                      <w:sz w:val="26"/>
                      <w:szCs w:val="26"/>
                    </w:rPr>
                    <w:t>Мероприятие</w:t>
                  </w:r>
                </w:p>
              </w:tc>
              <w:tc>
                <w:tcPr>
                  <w:tcW w:w="1559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b/>
                      <w:sz w:val="26"/>
                      <w:szCs w:val="26"/>
                    </w:rPr>
                  </w:pPr>
                  <w:r w:rsidRPr="00A47696">
                    <w:rPr>
                      <w:b/>
                      <w:sz w:val="26"/>
                      <w:szCs w:val="26"/>
                    </w:rPr>
                    <w:t>Результат</w:t>
                  </w:r>
                </w:p>
              </w:tc>
              <w:tc>
                <w:tcPr>
                  <w:tcW w:w="1701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b/>
                      <w:sz w:val="26"/>
                      <w:szCs w:val="26"/>
                    </w:rPr>
                  </w:pPr>
                  <w:r w:rsidRPr="00A47696">
                    <w:rPr>
                      <w:b/>
                      <w:sz w:val="26"/>
                      <w:szCs w:val="26"/>
                    </w:rPr>
                    <w:t>ФИО учителя</w:t>
                  </w:r>
                </w:p>
              </w:tc>
            </w:tr>
            <w:tr w:rsidR="00A47696" w:rsidRPr="00A47696" w:rsidTr="00A47696">
              <w:trPr>
                <w:trHeight w:val="275"/>
              </w:trPr>
              <w:tc>
                <w:tcPr>
                  <w:tcW w:w="1873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Городской уровень</w:t>
                  </w: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 xml:space="preserve">Багнюк Екатерина Демьяненко Мария </w:t>
                  </w:r>
                </w:p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6 класс</w:t>
                  </w:r>
                </w:p>
              </w:tc>
              <w:tc>
                <w:tcPr>
                  <w:tcW w:w="2268" w:type="dxa"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b/>
                      <w:sz w:val="26"/>
                      <w:szCs w:val="26"/>
                    </w:rPr>
                  </w:pPr>
                  <w:r w:rsidRPr="00A47696">
                    <w:rPr>
                      <w:b/>
                      <w:sz w:val="26"/>
                      <w:szCs w:val="26"/>
                    </w:rPr>
                    <w:t>Городская НПК «Зерде»</w:t>
                  </w:r>
                </w:p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559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2 место</w:t>
                  </w:r>
                </w:p>
              </w:tc>
              <w:tc>
                <w:tcPr>
                  <w:tcW w:w="1701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Акимова Е.В.</w:t>
                  </w:r>
                </w:p>
              </w:tc>
            </w:tr>
            <w:tr w:rsidR="00A47696" w:rsidRPr="00A47696" w:rsidTr="00A47696">
              <w:trPr>
                <w:trHeight w:val="275"/>
              </w:trPr>
              <w:tc>
                <w:tcPr>
                  <w:tcW w:w="1873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Городской уровень</w:t>
                  </w: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УмироваКамила</w:t>
                  </w:r>
                </w:p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10 класс</w:t>
                  </w: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6"/>
                      <w:szCs w:val="26"/>
                    </w:rPr>
                  </w:pPr>
                  <w:r w:rsidRPr="00A47696">
                    <w:rPr>
                      <w:i/>
                      <w:sz w:val="26"/>
                      <w:szCs w:val="26"/>
                    </w:rPr>
                    <w:t>Городская НПК</w:t>
                  </w:r>
                </w:p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«Особенности английского языка в условиях современной интернет – коммуникации»</w:t>
                  </w:r>
                </w:p>
              </w:tc>
              <w:tc>
                <w:tcPr>
                  <w:tcW w:w="1559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1место</w:t>
                  </w:r>
                </w:p>
              </w:tc>
              <w:tc>
                <w:tcPr>
                  <w:tcW w:w="1701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Башлыкова О.М.</w:t>
                  </w:r>
                </w:p>
              </w:tc>
            </w:tr>
            <w:tr w:rsidR="00A47696" w:rsidRPr="00A47696" w:rsidTr="00A47696">
              <w:trPr>
                <w:trHeight w:val="275"/>
              </w:trPr>
              <w:tc>
                <w:tcPr>
                  <w:tcW w:w="1873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 xml:space="preserve">Городской уровень </w:t>
                  </w: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Мирахмедов Алишер</w:t>
                  </w:r>
                </w:p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Никитин Дмитрий</w:t>
                  </w:r>
                </w:p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8 класс</w:t>
                  </w:r>
                </w:p>
              </w:tc>
              <w:tc>
                <w:tcPr>
                  <w:tcW w:w="2268" w:type="dxa"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6"/>
                      <w:szCs w:val="26"/>
                    </w:rPr>
                  </w:pPr>
                  <w:r w:rsidRPr="00A47696">
                    <w:rPr>
                      <w:i/>
                      <w:sz w:val="26"/>
                      <w:szCs w:val="26"/>
                    </w:rPr>
                    <w:t>Городская НПК</w:t>
                  </w:r>
                </w:p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«Англоязычная лексика и фразеология компьютерных игр как элемен</w:t>
                  </w:r>
                  <w:r w:rsidR="00A47696" w:rsidRPr="00A47696">
                    <w:rPr>
                      <w:sz w:val="26"/>
                      <w:szCs w:val="26"/>
                    </w:rPr>
                    <w:t>т коммуникации в сети интернет»</w:t>
                  </w:r>
                </w:p>
              </w:tc>
              <w:tc>
                <w:tcPr>
                  <w:tcW w:w="1559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2место</w:t>
                  </w:r>
                </w:p>
              </w:tc>
              <w:tc>
                <w:tcPr>
                  <w:tcW w:w="1701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Халитова Г.Т.</w:t>
                  </w:r>
                </w:p>
              </w:tc>
            </w:tr>
            <w:tr w:rsidR="00A47696" w:rsidRPr="00A47696" w:rsidTr="00A47696">
              <w:trPr>
                <w:trHeight w:val="275"/>
              </w:trPr>
              <w:tc>
                <w:tcPr>
                  <w:tcW w:w="1873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Городской уровень</w:t>
                  </w: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  <w:lang w:val="en-US"/>
                    </w:rPr>
                  </w:pPr>
                  <w:r w:rsidRPr="00A47696">
                    <w:rPr>
                      <w:sz w:val="26"/>
                      <w:szCs w:val="26"/>
                    </w:rPr>
                    <w:t>Звигинцева Елизавета</w:t>
                  </w:r>
                </w:p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  <w:lang w:val="en-US"/>
                    </w:rPr>
                    <w:t xml:space="preserve">10 </w:t>
                  </w:r>
                  <w:r w:rsidRPr="00A47696">
                    <w:rPr>
                      <w:sz w:val="26"/>
                      <w:szCs w:val="26"/>
                    </w:rPr>
                    <w:t>класс</w:t>
                  </w: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6"/>
                      <w:szCs w:val="26"/>
                    </w:rPr>
                  </w:pPr>
                  <w:r w:rsidRPr="00A47696">
                    <w:rPr>
                      <w:i/>
                      <w:sz w:val="26"/>
                      <w:szCs w:val="26"/>
                    </w:rPr>
                    <w:t>Городской конкурс сочинений на английском языке</w:t>
                  </w:r>
                </w:p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  <w:lang w:val="en-US"/>
                    </w:rPr>
                  </w:pPr>
                  <w:r w:rsidRPr="00A47696">
                    <w:rPr>
                      <w:sz w:val="26"/>
                      <w:szCs w:val="26"/>
                      <w:lang w:val="en-US"/>
                    </w:rPr>
                    <w:t>“The attitude towards the language -as a matter of fact is the attitude towards the country”</w:t>
                  </w:r>
                </w:p>
              </w:tc>
              <w:tc>
                <w:tcPr>
                  <w:tcW w:w="1559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  <w:lang w:val="en-US"/>
                    </w:rPr>
                  </w:pPr>
                  <w:r w:rsidRPr="00A47696">
                    <w:rPr>
                      <w:sz w:val="26"/>
                      <w:szCs w:val="26"/>
                    </w:rPr>
                    <w:t>1место</w:t>
                  </w:r>
                </w:p>
              </w:tc>
              <w:tc>
                <w:tcPr>
                  <w:tcW w:w="1701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Осадчая В.В.</w:t>
                  </w:r>
                </w:p>
              </w:tc>
            </w:tr>
            <w:tr w:rsidR="00A47696" w:rsidRPr="00A47696" w:rsidTr="00A47696">
              <w:trPr>
                <w:trHeight w:val="275"/>
              </w:trPr>
              <w:tc>
                <w:tcPr>
                  <w:tcW w:w="1873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 xml:space="preserve">Международный уровень </w:t>
                  </w: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  <w:lang w:val="en-US"/>
                    </w:rPr>
                  </w:pPr>
                  <w:r w:rsidRPr="00A47696">
                    <w:rPr>
                      <w:sz w:val="26"/>
                      <w:szCs w:val="26"/>
                    </w:rPr>
                    <w:t>Звигинцева Елизавета</w:t>
                  </w:r>
                </w:p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  <w:lang w:val="en-US"/>
                    </w:rPr>
                    <w:t xml:space="preserve">10 </w:t>
                  </w:r>
                  <w:r w:rsidRPr="00A47696">
                    <w:rPr>
                      <w:sz w:val="26"/>
                      <w:szCs w:val="26"/>
                    </w:rPr>
                    <w:t>класс</w:t>
                  </w: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  <w:lang w:val="en-US"/>
                    </w:rPr>
                  </w:pPr>
                  <w:r w:rsidRPr="00A47696">
                    <w:rPr>
                      <w:sz w:val="26"/>
                      <w:szCs w:val="26"/>
                    </w:rPr>
                    <w:t xml:space="preserve">Программа </w:t>
                  </w:r>
                  <w:r w:rsidRPr="00A47696">
                    <w:rPr>
                      <w:sz w:val="26"/>
                      <w:szCs w:val="26"/>
                      <w:lang w:val="en-US"/>
                    </w:rPr>
                    <w:t>FLEX</w:t>
                  </w:r>
                </w:p>
              </w:tc>
              <w:tc>
                <w:tcPr>
                  <w:tcW w:w="1559" w:type="dxa"/>
                  <w:hideMark/>
                </w:tcPr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 xml:space="preserve">Победитель </w:t>
                  </w:r>
                  <w:r w:rsidRPr="00A47696">
                    <w:rPr>
                      <w:sz w:val="26"/>
                      <w:szCs w:val="26"/>
                      <w:lang w:val="en-US"/>
                    </w:rPr>
                    <w:t>FLEX</w:t>
                  </w:r>
                  <w:r w:rsidRPr="00A47696">
                    <w:rPr>
                      <w:sz w:val="26"/>
                      <w:szCs w:val="26"/>
                    </w:rPr>
                    <w:t xml:space="preserve"> (грант на обучение в США)</w:t>
                  </w:r>
                </w:p>
              </w:tc>
              <w:tc>
                <w:tcPr>
                  <w:tcW w:w="1701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Осадчая В.В.</w:t>
                  </w:r>
                </w:p>
              </w:tc>
            </w:tr>
            <w:tr w:rsidR="00A47696" w:rsidRPr="00A47696" w:rsidTr="00A47696">
              <w:trPr>
                <w:trHeight w:val="275"/>
              </w:trPr>
              <w:tc>
                <w:tcPr>
                  <w:tcW w:w="1873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Международный уровень</w:t>
                  </w: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Желева Дарья 9класс</w:t>
                  </w: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b/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 xml:space="preserve">Программа </w:t>
                  </w:r>
                  <w:r w:rsidRPr="00A47696">
                    <w:rPr>
                      <w:sz w:val="26"/>
                      <w:szCs w:val="26"/>
                      <w:lang w:val="en-US"/>
                    </w:rPr>
                    <w:t>FLEX</w:t>
                  </w:r>
                </w:p>
              </w:tc>
              <w:tc>
                <w:tcPr>
                  <w:tcW w:w="1559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 xml:space="preserve">Победитель </w:t>
                  </w:r>
                  <w:r w:rsidRPr="00A47696">
                    <w:rPr>
                      <w:sz w:val="26"/>
                      <w:szCs w:val="26"/>
                      <w:lang w:val="en-US"/>
                    </w:rPr>
                    <w:t>FLEX</w:t>
                  </w:r>
                  <w:r w:rsidRPr="00A47696">
                    <w:rPr>
                      <w:sz w:val="26"/>
                      <w:szCs w:val="26"/>
                    </w:rPr>
                    <w:t xml:space="preserve"> (грант на обучение в США)</w:t>
                  </w:r>
                </w:p>
              </w:tc>
              <w:tc>
                <w:tcPr>
                  <w:tcW w:w="1701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Польченко Н.М.</w:t>
                  </w:r>
                </w:p>
              </w:tc>
            </w:tr>
            <w:tr w:rsidR="00A47696" w:rsidRPr="00A47696" w:rsidTr="00A47696">
              <w:trPr>
                <w:trHeight w:val="275"/>
              </w:trPr>
              <w:tc>
                <w:tcPr>
                  <w:tcW w:w="1873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Международный уровень</w:t>
                  </w: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Семикина Юлия 9класс</w:t>
                  </w: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b/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 xml:space="preserve">Программа </w:t>
                  </w:r>
                  <w:r w:rsidRPr="00A47696">
                    <w:rPr>
                      <w:sz w:val="26"/>
                      <w:szCs w:val="26"/>
                      <w:lang w:val="en-US"/>
                    </w:rPr>
                    <w:t>FLEX</w:t>
                  </w:r>
                </w:p>
              </w:tc>
              <w:tc>
                <w:tcPr>
                  <w:tcW w:w="1559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Финалист (обучение в США)</w:t>
                  </w:r>
                </w:p>
              </w:tc>
              <w:tc>
                <w:tcPr>
                  <w:tcW w:w="1701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Халитова Г.Т.</w:t>
                  </w:r>
                </w:p>
              </w:tc>
            </w:tr>
            <w:tr w:rsidR="00A47696" w:rsidRPr="00A47696" w:rsidTr="00A47696">
              <w:trPr>
                <w:trHeight w:val="275"/>
              </w:trPr>
              <w:tc>
                <w:tcPr>
                  <w:tcW w:w="1873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Международный уровень</w:t>
                  </w: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Машикова Диана</w:t>
                  </w:r>
                  <w:r w:rsidR="00A47696" w:rsidRPr="00A47696">
                    <w:rPr>
                      <w:sz w:val="26"/>
                      <w:szCs w:val="26"/>
                    </w:rPr>
                    <w:t xml:space="preserve">, </w:t>
                  </w:r>
                </w:p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 xml:space="preserve"> 7 кл</w:t>
                  </w: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13 Международная Олимпиада по основам наук (Финал)</w:t>
                  </w:r>
                </w:p>
              </w:tc>
              <w:tc>
                <w:tcPr>
                  <w:tcW w:w="1559" w:type="dxa"/>
                  <w:hideMark/>
                </w:tcPr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 xml:space="preserve">Диплом 1 степени Серебряная медаль </w:t>
                  </w:r>
                </w:p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Высшая лига</w:t>
                  </w:r>
                </w:p>
              </w:tc>
              <w:tc>
                <w:tcPr>
                  <w:tcW w:w="1701" w:type="dxa"/>
                  <w:hideMark/>
                </w:tcPr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Галех Е.Ю.</w:t>
                  </w:r>
                </w:p>
              </w:tc>
            </w:tr>
            <w:tr w:rsidR="00A47696" w:rsidRPr="00A47696" w:rsidTr="00A47696">
              <w:trPr>
                <w:trHeight w:val="275"/>
              </w:trPr>
              <w:tc>
                <w:tcPr>
                  <w:tcW w:w="1873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Международный уровень</w:t>
                  </w: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Дубовик Стефания, 7 кл</w:t>
                  </w: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13 Международная Олимпиада по основам наук (Финал)</w:t>
                  </w:r>
                </w:p>
              </w:tc>
              <w:tc>
                <w:tcPr>
                  <w:tcW w:w="1559" w:type="dxa"/>
                  <w:hideMark/>
                </w:tcPr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Диплом 1 степени Бронзовая медаль</w:t>
                  </w:r>
                </w:p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  <w:lang w:val="kk-KZ"/>
                    </w:rPr>
                  </w:pPr>
                  <w:r w:rsidRPr="00A47696">
                    <w:rPr>
                      <w:sz w:val="26"/>
                      <w:szCs w:val="26"/>
                    </w:rPr>
                    <w:t>Высшая лига</w:t>
                  </w:r>
                </w:p>
              </w:tc>
              <w:tc>
                <w:tcPr>
                  <w:tcW w:w="1701" w:type="dxa"/>
                  <w:hideMark/>
                </w:tcPr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  <w:lang w:val="kk-KZ"/>
                    </w:rPr>
                  </w:pPr>
                  <w:r w:rsidRPr="00A47696">
                    <w:rPr>
                      <w:sz w:val="26"/>
                      <w:szCs w:val="26"/>
                    </w:rPr>
                    <w:t>Кинцель Н.В</w:t>
                  </w:r>
                </w:p>
              </w:tc>
            </w:tr>
            <w:tr w:rsidR="00A47696" w:rsidRPr="00A47696" w:rsidTr="00A47696">
              <w:trPr>
                <w:trHeight w:val="275"/>
              </w:trPr>
              <w:tc>
                <w:tcPr>
                  <w:tcW w:w="1873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Международный уровень</w:t>
                  </w: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Кинцель Татьяна, 11 кл</w:t>
                  </w: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13 Международная Олимпиада по основам наук (Финал)</w:t>
                  </w:r>
                </w:p>
              </w:tc>
              <w:tc>
                <w:tcPr>
                  <w:tcW w:w="1559" w:type="dxa"/>
                  <w:hideMark/>
                </w:tcPr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  <w:lang w:val="kk-KZ"/>
                    </w:rPr>
                  </w:pPr>
                  <w:r w:rsidRPr="00A47696">
                    <w:rPr>
                      <w:sz w:val="26"/>
                      <w:szCs w:val="26"/>
                      <w:lang w:val="kk-KZ"/>
                    </w:rPr>
                    <w:t>Диплом 1 степени</w:t>
                  </w:r>
                </w:p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  <w:lang w:val="kk-KZ"/>
                    </w:rPr>
                  </w:pPr>
                  <w:r w:rsidRPr="00A47696">
                    <w:rPr>
                      <w:sz w:val="26"/>
                      <w:szCs w:val="26"/>
                      <w:lang w:val="kk-KZ"/>
                    </w:rPr>
                    <w:t>Золотая медаль</w:t>
                  </w:r>
                </w:p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  <w:lang w:val="kk-KZ"/>
                    </w:rPr>
                  </w:pPr>
                  <w:r w:rsidRPr="00A47696">
                    <w:rPr>
                      <w:sz w:val="26"/>
                      <w:szCs w:val="26"/>
                    </w:rPr>
                    <w:t>Высшая лига</w:t>
                  </w:r>
                </w:p>
              </w:tc>
              <w:tc>
                <w:tcPr>
                  <w:tcW w:w="1701" w:type="dxa"/>
                  <w:hideMark/>
                </w:tcPr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  <w:lang w:val="kk-KZ"/>
                    </w:rPr>
                  </w:pPr>
                  <w:r w:rsidRPr="00A47696">
                    <w:rPr>
                      <w:sz w:val="26"/>
                      <w:szCs w:val="26"/>
                    </w:rPr>
                    <w:t>Кинцель Н.В</w:t>
                  </w:r>
                </w:p>
              </w:tc>
            </w:tr>
            <w:tr w:rsidR="00A47696" w:rsidRPr="00A47696" w:rsidTr="00A47696">
              <w:trPr>
                <w:trHeight w:val="275"/>
              </w:trPr>
              <w:tc>
                <w:tcPr>
                  <w:tcW w:w="1873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Международный уровень</w:t>
                  </w: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 xml:space="preserve">Сорокин Данил, 7 класс </w:t>
                  </w: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13 Международная Олимпиада по основам наук (Финал)</w:t>
                  </w:r>
                </w:p>
              </w:tc>
              <w:tc>
                <w:tcPr>
                  <w:tcW w:w="1559" w:type="dxa"/>
                  <w:hideMark/>
                </w:tcPr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Диплом 1 степени Бронзовая медаль Высшая лига</w:t>
                  </w:r>
                </w:p>
              </w:tc>
              <w:tc>
                <w:tcPr>
                  <w:tcW w:w="1701" w:type="dxa"/>
                  <w:hideMark/>
                </w:tcPr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Халитова Г.Т.</w:t>
                  </w:r>
                </w:p>
              </w:tc>
            </w:tr>
            <w:tr w:rsidR="00A47696" w:rsidRPr="00A47696" w:rsidTr="00A47696">
              <w:trPr>
                <w:trHeight w:val="275"/>
              </w:trPr>
              <w:tc>
                <w:tcPr>
                  <w:tcW w:w="1873" w:type="dxa"/>
                  <w:hideMark/>
                </w:tcPr>
                <w:p w:rsidR="00E45A65" w:rsidRPr="00A47696" w:rsidRDefault="00E45A65" w:rsidP="00BA7EE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Международный уровень</w:t>
                  </w:r>
                </w:p>
              </w:tc>
              <w:tc>
                <w:tcPr>
                  <w:tcW w:w="2268" w:type="dxa"/>
                </w:tcPr>
                <w:p w:rsidR="00E45A65" w:rsidRPr="00A47696" w:rsidRDefault="00E45A65" w:rsidP="00BA7EE5">
                  <w:pPr>
                    <w:jc w:val="both"/>
                    <w:rPr>
                      <w:rFonts w:eastAsia="Calibri"/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АбдразаковаКамила</w:t>
                  </w:r>
                  <w:r w:rsidRPr="00A47696">
                    <w:rPr>
                      <w:sz w:val="26"/>
                      <w:szCs w:val="26"/>
                      <w:lang w:val="kk-KZ"/>
                    </w:rPr>
                    <w:t>,11 кл</w:t>
                  </w:r>
                </w:p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268" w:type="dxa"/>
                  <w:hideMark/>
                </w:tcPr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13 Международная Олимпиада по основам наук (Финал)</w:t>
                  </w:r>
                </w:p>
              </w:tc>
              <w:tc>
                <w:tcPr>
                  <w:tcW w:w="1559" w:type="dxa"/>
                  <w:hideMark/>
                </w:tcPr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 xml:space="preserve">Диплом 1 степени Бронзовая медаль </w:t>
                  </w:r>
                </w:p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Высшая лига</w:t>
                  </w:r>
                </w:p>
              </w:tc>
              <w:tc>
                <w:tcPr>
                  <w:tcW w:w="1701" w:type="dxa"/>
                  <w:hideMark/>
                </w:tcPr>
                <w:p w:rsidR="00E45A65" w:rsidRPr="00A47696" w:rsidRDefault="00E45A65" w:rsidP="00BA7EE5">
                  <w:pPr>
                    <w:jc w:val="both"/>
                    <w:rPr>
                      <w:sz w:val="26"/>
                      <w:szCs w:val="26"/>
                    </w:rPr>
                  </w:pPr>
                  <w:r w:rsidRPr="00A47696">
                    <w:rPr>
                      <w:sz w:val="26"/>
                      <w:szCs w:val="26"/>
                    </w:rPr>
                    <w:t>Башлыкова О.М.</w:t>
                  </w:r>
                </w:p>
              </w:tc>
            </w:tr>
          </w:tbl>
          <w:p w:rsidR="00E45A65" w:rsidRPr="00BA7EE5" w:rsidRDefault="00E45A65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Мониторинг участия  учащихся в творческих конкурсах, соревнованиях, конференциях различных уровней</w:t>
            </w:r>
          </w:p>
          <w:p w:rsidR="00E45A65" w:rsidRPr="00BA7EE5" w:rsidRDefault="00E45A65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E45A65" w:rsidRPr="00BA7EE5" w:rsidRDefault="00E45A65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BA7EE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276850" cy="2667000"/>
                  <wp:effectExtent l="0" t="0" r="19050" b="19050"/>
                  <wp:docPr id="8" name="Диаграмма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7"/>
                    </a:graphicData>
                  </a:graphic>
                </wp:inline>
              </w:drawing>
            </w:r>
          </w:p>
          <w:p w:rsidR="00E45A65" w:rsidRPr="00BA7EE5" w:rsidRDefault="00E45A65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94381" w:rsidRPr="00BA7EE5" w:rsidRDefault="00494381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Вывод:</w:t>
            </w:r>
          </w:p>
          <w:p w:rsidR="00494381" w:rsidRPr="00BA7EE5" w:rsidRDefault="00494381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Воспитание учащихся преподаватели иностранного языка ведут не только через учебный предмет, но и через внеклассную работу. </w:t>
            </w: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Это помогает учащимся лучше освоить сложный программный материал, свободно им оперировать, расширяет их кругозор, вводит в мир культуры стран изучаемых языков, способствуют более глубокому ее пониманию</w:t>
            </w:r>
          </w:p>
          <w:p w:rsidR="008A5E2F" w:rsidRPr="00BA7EE5" w:rsidRDefault="008A5E2F" w:rsidP="00BA7EE5">
            <w:pPr>
              <w:shd w:val="clear" w:color="auto" w:fill="FFFFFF" w:themeFill="background1"/>
              <w:suppressAutoHyphens/>
              <w:jc w:val="both"/>
              <w:rPr>
                <w:rFonts w:ascii="Times New Roman" w:eastAsia="Times New Roman" w:hAnsi="Times New Roman" w:cs="Times New Roman"/>
                <w:b/>
                <w:kern w:val="1"/>
                <w:lang w:eastAsia="ar-SA"/>
              </w:rPr>
            </w:pPr>
          </w:p>
          <w:p w:rsidR="008A5E2F" w:rsidRPr="00BA7EE5" w:rsidRDefault="00A9748A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2.8</w:t>
            </w:r>
            <w:r w:rsidR="008A5E2F"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Характеристика внутришкольной системы оценки качества</w:t>
            </w:r>
          </w:p>
        </w:tc>
      </w:tr>
    </w:tbl>
    <w:p w:rsidR="001025D9" w:rsidRPr="00BA7EE5" w:rsidRDefault="001025D9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B17F5" w:rsidRPr="00BA7EE5" w:rsidRDefault="00CB17F5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Оценка качества образования в школе осуществляется в следующих формах и направлениях:</w:t>
      </w:r>
    </w:p>
    <w:p w:rsidR="006F72CC" w:rsidRPr="00BA7EE5" w:rsidRDefault="00CB17F5" w:rsidP="00BA7EE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оценка общего уровня усвоения учащимися начальной школы основных знаний и умений по общеобразовательным предметам;</w:t>
      </w:r>
    </w:p>
    <w:p w:rsidR="006F72CC" w:rsidRPr="00BA7EE5" w:rsidRDefault="00CB17F5" w:rsidP="00BA7EE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мониторинг    качества    образования    на    основе    государственной    (итоговой) аттестации выпускников 9 классов;</w:t>
      </w:r>
    </w:p>
    <w:p w:rsidR="006F72CC" w:rsidRPr="00BA7EE5" w:rsidRDefault="00CB17F5" w:rsidP="00BA7EE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мониторинг    качества    образования    на    основе    государственной    (итоговой) аттестации вы</w:t>
      </w:r>
      <w:r w:rsidR="006F72CC" w:rsidRPr="00BA7EE5">
        <w:rPr>
          <w:rFonts w:ascii="Times New Roman" w:eastAsia="Times New Roman" w:hAnsi="Times New Roman" w:cs="Times New Roman"/>
          <w:sz w:val="28"/>
          <w:szCs w:val="28"/>
        </w:rPr>
        <w:t>пускников 11 классов в форме ЕНТ</w:t>
      </w:r>
      <w:r w:rsidRPr="00BA7E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F72CC" w:rsidRPr="00BA7EE5" w:rsidRDefault="00CB17F5" w:rsidP="00BA7EE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мониторинг   и   диагностика  учебных   достижений   учащихся   по     завершении начальной, основной  и средней школы по каждому учебному предмету и  по завершении учебного года (в рамках вводного, промежуточного и итогового контроля);</w:t>
      </w:r>
    </w:p>
    <w:p w:rsidR="006F72CC" w:rsidRPr="00BA7EE5" w:rsidRDefault="00CB17F5" w:rsidP="00BA7EE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оценка качества предпрофильного  образования и профильного обучения;</w:t>
      </w:r>
    </w:p>
    <w:p w:rsidR="006F72CC" w:rsidRPr="00BA7EE5" w:rsidRDefault="00CB17F5" w:rsidP="00BA7EE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мониторинг учебных достижений учащихся  ;</w:t>
      </w:r>
    </w:p>
    <w:p w:rsidR="006F72CC" w:rsidRPr="00BA7EE5" w:rsidRDefault="00CB17F5" w:rsidP="00BA7EE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 xml:space="preserve"> аттестация педагогических работников;</w:t>
      </w:r>
    </w:p>
    <w:p w:rsidR="006F72CC" w:rsidRPr="00BA7EE5" w:rsidRDefault="00CB17F5" w:rsidP="00BA7EE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 xml:space="preserve"> мониторинг проведения конкурсных мероприятий;</w:t>
      </w:r>
    </w:p>
    <w:p w:rsidR="006F72CC" w:rsidRPr="00BA7EE5" w:rsidRDefault="00CB17F5" w:rsidP="00BA7EE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олимпиады;</w:t>
      </w:r>
    </w:p>
    <w:p w:rsidR="00CB17F5" w:rsidRPr="00BA7EE5" w:rsidRDefault="00CB17F5" w:rsidP="00BA7EE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 xml:space="preserve"> творческие конкурсы.</w:t>
      </w:r>
    </w:p>
    <w:p w:rsidR="00CB17F5" w:rsidRPr="00BA7EE5" w:rsidRDefault="00CB17F5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ab/>
        <w:t xml:space="preserve">Итоги оценки качества образования используются для стимулирования обучающихся, педагогов. </w:t>
      </w:r>
    </w:p>
    <w:p w:rsidR="00C418C8" w:rsidRPr="00BA7EE5" w:rsidRDefault="00C418C8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1DE1" w:rsidRPr="00BA7EE5" w:rsidRDefault="00C418C8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</w:rPr>
        <w:t xml:space="preserve"> Раздел 3. Условия осуществления об</w:t>
      </w:r>
      <w:r w:rsidR="00234D40" w:rsidRPr="00BA7EE5">
        <w:rPr>
          <w:rFonts w:ascii="Times New Roman" w:eastAsia="Times New Roman" w:hAnsi="Times New Roman" w:cs="Times New Roman"/>
          <w:b/>
          <w:sz w:val="28"/>
          <w:szCs w:val="28"/>
        </w:rPr>
        <w:t>разовательного процесса</w:t>
      </w:r>
    </w:p>
    <w:tbl>
      <w:tblPr>
        <w:tblStyle w:val="a6"/>
        <w:tblW w:w="10348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8"/>
      </w:tblGrid>
      <w:tr w:rsidR="0059346E" w:rsidRPr="00BA7EE5" w:rsidTr="0036638D">
        <w:trPr>
          <w:trHeight w:val="366"/>
        </w:trPr>
        <w:tc>
          <w:tcPr>
            <w:tcW w:w="10348" w:type="dxa"/>
          </w:tcPr>
          <w:p w:rsidR="00823076" w:rsidRPr="00BA7EE5" w:rsidRDefault="00823076" w:rsidP="00BA7EE5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32027D" w:rsidRPr="00BA7EE5" w:rsidRDefault="0032027D" w:rsidP="00BA7EE5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b/>
                <w:sz w:val="28"/>
                <w:szCs w:val="28"/>
              </w:rPr>
              <w:t>3.1.Режим работы. Средняя наполняемость классов</w:t>
            </w:r>
          </w:p>
          <w:p w:rsidR="0032027D" w:rsidRPr="00BA7EE5" w:rsidRDefault="0032027D" w:rsidP="00BA7EE5">
            <w:pPr>
              <w:ind w:firstLine="708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>Все учащиеся 1 - 11 классов обучаются в одну смену, что позволяет эффективно использовать интеллектуальные способности школьников с учетом их возрастных и физиологических особенностей.</w:t>
            </w:r>
          </w:p>
          <w:p w:rsidR="0032027D" w:rsidRPr="00BA7EE5" w:rsidRDefault="0032027D" w:rsidP="00BA7EE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/>
                <w:sz w:val="28"/>
                <w:szCs w:val="28"/>
              </w:rPr>
              <w:t xml:space="preserve">       Одной из существенных характеристик организации учебно-воспитательного процесса является наполняемость классов школы.</w:t>
            </w:r>
          </w:p>
          <w:p w:rsidR="00BC7B7F" w:rsidRDefault="00BC7B7F" w:rsidP="00BA7EE5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2027D" w:rsidRPr="00BA7EE5" w:rsidRDefault="0032027D" w:rsidP="00BA7EE5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Средняянакопляемость классов:</w:t>
            </w:r>
          </w:p>
          <w:p w:rsidR="0032027D" w:rsidRPr="00BA7EE5" w:rsidRDefault="00823076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 xml:space="preserve">1 классы – 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ab/>
              <w:t>147</w:t>
            </w:r>
            <w:r w:rsidR="0032027D" w:rsidRPr="00BA7EE5">
              <w:rPr>
                <w:rFonts w:ascii="Times New Roman" w:hAnsi="Times New Roman"/>
                <w:sz w:val="28"/>
                <w:szCs w:val="28"/>
              </w:rPr>
              <w:t xml:space="preserve"> человек,  </w:t>
            </w:r>
            <w:r w:rsidR="0032027D" w:rsidRPr="00BA7EE5">
              <w:rPr>
                <w:rFonts w:ascii="Times New Roman" w:hAnsi="Times New Roman"/>
                <w:sz w:val="28"/>
                <w:szCs w:val="28"/>
              </w:rPr>
              <w:tab/>
              <w:t>средняянакопляемость – 24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>,5</w:t>
            </w:r>
            <w:r w:rsidR="0032027D" w:rsidRPr="00BA7EE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2027D" w:rsidRPr="00BA7EE5" w:rsidRDefault="0032027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 xml:space="preserve">2 классы – 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ab/>
            </w:r>
            <w:r w:rsidR="00823076" w:rsidRPr="00BA7EE5">
              <w:rPr>
                <w:rFonts w:ascii="Times New Roman" w:hAnsi="Times New Roman"/>
                <w:sz w:val="28"/>
                <w:szCs w:val="28"/>
              </w:rPr>
              <w:t xml:space="preserve">126 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 xml:space="preserve">человек,  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ab/>
              <w:t>средняянакопляемость – 2</w:t>
            </w:r>
            <w:r w:rsidR="00823076" w:rsidRPr="00BA7EE5">
              <w:rPr>
                <w:rFonts w:ascii="Times New Roman" w:hAnsi="Times New Roman"/>
                <w:sz w:val="28"/>
                <w:szCs w:val="28"/>
              </w:rPr>
              <w:t>5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2027D" w:rsidRPr="00BA7EE5" w:rsidRDefault="0032027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 xml:space="preserve">3 классы – 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ab/>
            </w:r>
            <w:r w:rsidR="00823076" w:rsidRPr="00BA7EE5">
              <w:rPr>
                <w:rFonts w:ascii="Times New Roman" w:hAnsi="Times New Roman"/>
                <w:sz w:val="28"/>
                <w:szCs w:val="28"/>
              </w:rPr>
              <w:t>122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 xml:space="preserve"> человек,  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ab/>
              <w:t>средняянакопляемость – 2</w:t>
            </w:r>
            <w:r w:rsidR="00823076" w:rsidRPr="00BA7EE5">
              <w:rPr>
                <w:rFonts w:ascii="Times New Roman" w:hAnsi="Times New Roman"/>
                <w:sz w:val="28"/>
                <w:szCs w:val="28"/>
              </w:rPr>
              <w:t>4,4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2027D" w:rsidRPr="00BA7EE5" w:rsidRDefault="0032027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 xml:space="preserve">4 классы – 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ab/>
              <w:t>8</w:t>
            </w:r>
            <w:r w:rsidR="00823076" w:rsidRPr="00BA7EE5">
              <w:rPr>
                <w:rFonts w:ascii="Times New Roman" w:hAnsi="Times New Roman"/>
                <w:sz w:val="28"/>
                <w:szCs w:val="28"/>
              </w:rPr>
              <w:t>6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 xml:space="preserve"> человека, 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ab/>
              <w:t>средняянакопляемость – 2</w:t>
            </w:r>
            <w:r w:rsidR="00823076" w:rsidRPr="00BA7EE5">
              <w:rPr>
                <w:rFonts w:ascii="Times New Roman" w:hAnsi="Times New Roman"/>
                <w:sz w:val="28"/>
                <w:szCs w:val="28"/>
              </w:rPr>
              <w:t>8,7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2027D" w:rsidRPr="00BA7EE5" w:rsidRDefault="0032027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 xml:space="preserve">5 классы – 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ab/>
            </w:r>
            <w:r w:rsidR="00823076" w:rsidRPr="00BA7EE5">
              <w:rPr>
                <w:rFonts w:ascii="Times New Roman" w:hAnsi="Times New Roman"/>
                <w:sz w:val="28"/>
                <w:szCs w:val="28"/>
              </w:rPr>
              <w:t>86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 xml:space="preserve"> человек,  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ab/>
              <w:t>средняянакопляемость – 2</w:t>
            </w:r>
            <w:r w:rsidR="00823076" w:rsidRPr="00BA7EE5">
              <w:rPr>
                <w:rFonts w:ascii="Times New Roman" w:hAnsi="Times New Roman"/>
                <w:sz w:val="28"/>
                <w:szCs w:val="28"/>
              </w:rPr>
              <w:t>8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>,</w:t>
            </w:r>
            <w:r w:rsidR="00823076" w:rsidRPr="00BA7EE5">
              <w:rPr>
                <w:rFonts w:ascii="Times New Roman" w:hAnsi="Times New Roman"/>
                <w:sz w:val="28"/>
                <w:szCs w:val="28"/>
              </w:rPr>
              <w:t>7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2027D" w:rsidRPr="00BA7EE5" w:rsidRDefault="0032027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 xml:space="preserve">6 классы – 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ab/>
            </w:r>
            <w:r w:rsidR="00823076" w:rsidRPr="00BA7EE5">
              <w:rPr>
                <w:rFonts w:ascii="Times New Roman" w:hAnsi="Times New Roman"/>
                <w:sz w:val="28"/>
                <w:szCs w:val="28"/>
              </w:rPr>
              <w:t>77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 xml:space="preserve"> человек,  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ab/>
              <w:t>средняянакопляемость – 2</w:t>
            </w:r>
            <w:r w:rsidR="00823076" w:rsidRPr="00BA7EE5">
              <w:rPr>
                <w:rFonts w:ascii="Times New Roman" w:hAnsi="Times New Roman"/>
                <w:sz w:val="28"/>
                <w:szCs w:val="28"/>
              </w:rPr>
              <w:t>5,7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2027D" w:rsidRPr="00BA7EE5" w:rsidRDefault="0032027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 xml:space="preserve">7 классы – 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ab/>
              <w:t>7</w:t>
            </w:r>
            <w:r w:rsidR="00823076" w:rsidRPr="00BA7EE5">
              <w:rPr>
                <w:rFonts w:ascii="Times New Roman" w:hAnsi="Times New Roman"/>
                <w:sz w:val="28"/>
                <w:szCs w:val="28"/>
              </w:rPr>
              <w:t>5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 xml:space="preserve"> человек,  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ab/>
              <w:t>средняянакопляемость – 25;</w:t>
            </w:r>
          </w:p>
          <w:p w:rsidR="0032027D" w:rsidRPr="00BA7EE5" w:rsidRDefault="0032027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 xml:space="preserve">8 классы – 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ab/>
            </w:r>
            <w:r w:rsidR="00404D95" w:rsidRPr="00BA7EE5">
              <w:rPr>
                <w:rFonts w:ascii="Times New Roman" w:hAnsi="Times New Roman"/>
                <w:sz w:val="28"/>
                <w:szCs w:val="28"/>
              </w:rPr>
              <w:t>69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 xml:space="preserve"> человек,  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ab/>
              <w:t>средняянакопляемость – 23;</w:t>
            </w:r>
          </w:p>
          <w:p w:rsidR="0032027D" w:rsidRPr="00BA7EE5" w:rsidRDefault="00404D95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 xml:space="preserve">9 классы – 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ab/>
              <w:t>68</w:t>
            </w:r>
            <w:r w:rsidR="0032027D" w:rsidRPr="00BA7EE5">
              <w:rPr>
                <w:rFonts w:ascii="Times New Roman" w:hAnsi="Times New Roman"/>
                <w:sz w:val="28"/>
                <w:szCs w:val="28"/>
              </w:rPr>
              <w:t xml:space="preserve"> человека,  </w:t>
            </w:r>
            <w:r w:rsidR="0032027D" w:rsidRPr="00BA7EE5">
              <w:rPr>
                <w:rFonts w:ascii="Times New Roman" w:hAnsi="Times New Roman"/>
                <w:sz w:val="28"/>
                <w:szCs w:val="28"/>
              </w:rPr>
              <w:tab/>
              <w:t>средняянакопляемость – 2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>2</w:t>
            </w:r>
            <w:r w:rsidR="0032027D" w:rsidRPr="00BA7EE5">
              <w:rPr>
                <w:rFonts w:ascii="Times New Roman" w:hAnsi="Times New Roman"/>
                <w:sz w:val="28"/>
                <w:szCs w:val="28"/>
              </w:rPr>
              <w:t>,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>7</w:t>
            </w:r>
            <w:r w:rsidR="0032027D" w:rsidRPr="00BA7EE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2027D" w:rsidRPr="00BA7EE5" w:rsidRDefault="0032027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 xml:space="preserve">10 классы – </w:t>
            </w:r>
            <w:r w:rsidR="00404D95" w:rsidRPr="00BA7EE5">
              <w:rPr>
                <w:rFonts w:ascii="Times New Roman" w:hAnsi="Times New Roman"/>
                <w:sz w:val="28"/>
                <w:szCs w:val="28"/>
              </w:rPr>
              <w:t>30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 xml:space="preserve"> человек,  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ab/>
              <w:t xml:space="preserve">средняянакопляемость – </w:t>
            </w:r>
            <w:r w:rsidR="00404D95" w:rsidRPr="00BA7EE5">
              <w:rPr>
                <w:rFonts w:ascii="Times New Roman" w:hAnsi="Times New Roman"/>
                <w:sz w:val="28"/>
                <w:szCs w:val="28"/>
              </w:rPr>
              <w:t>30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2027D" w:rsidRPr="00BA7EE5" w:rsidRDefault="0032027D" w:rsidP="00BA7EE5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11 классы – 4</w:t>
            </w:r>
            <w:r w:rsidR="00404D95" w:rsidRPr="00BA7EE5">
              <w:rPr>
                <w:rFonts w:ascii="Times New Roman" w:hAnsi="Times New Roman"/>
                <w:sz w:val="28"/>
                <w:szCs w:val="28"/>
              </w:rPr>
              <w:t>8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 xml:space="preserve"> человека,  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ab/>
              <w:t>средняянакопляемость – 2</w:t>
            </w:r>
            <w:r w:rsidR="00404D95" w:rsidRPr="00BA7EE5">
              <w:rPr>
                <w:rFonts w:ascii="Times New Roman" w:hAnsi="Times New Roman"/>
                <w:sz w:val="28"/>
                <w:szCs w:val="28"/>
              </w:rPr>
              <w:t>4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C7B7F" w:rsidRDefault="00BC7B7F" w:rsidP="00BA7EE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2027D" w:rsidRPr="00BA7EE5" w:rsidRDefault="0032027D" w:rsidP="00BA7EE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Средняянакопляемость по ступеням:</w:t>
            </w:r>
          </w:p>
          <w:p w:rsidR="0032027D" w:rsidRPr="00BA7EE5" w:rsidRDefault="0032027D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1-4-е классы – 25</w:t>
            </w:r>
            <w:r w:rsidR="00F12C81" w:rsidRPr="00BA7EE5">
              <w:rPr>
                <w:rFonts w:ascii="Times New Roman" w:hAnsi="Times New Roman"/>
                <w:sz w:val="28"/>
                <w:szCs w:val="28"/>
              </w:rPr>
              <w:t>,3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2027D" w:rsidRPr="00BA7EE5" w:rsidRDefault="0032027D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5-9-е классы – 25;</w:t>
            </w:r>
          </w:p>
          <w:p w:rsidR="0032027D" w:rsidRPr="00BA7EE5" w:rsidRDefault="0032027D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10-11–е классы – 2</w:t>
            </w:r>
            <w:r w:rsidR="00F12C81" w:rsidRPr="00BA7EE5">
              <w:rPr>
                <w:rFonts w:ascii="Times New Roman" w:hAnsi="Times New Roman"/>
                <w:sz w:val="28"/>
                <w:szCs w:val="28"/>
              </w:rPr>
              <w:t>6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C7B7F" w:rsidRDefault="00BC7B7F" w:rsidP="00BA7EE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2027D" w:rsidRPr="00BA7EE5" w:rsidRDefault="0032027D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Средняянакопляемость по школе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 xml:space="preserve"> – 25.  </w:t>
            </w:r>
          </w:p>
          <w:p w:rsidR="00BC7B7F" w:rsidRDefault="00BC7B7F" w:rsidP="00BA7EE5">
            <w:pPr>
              <w:shd w:val="clear" w:color="auto" w:fill="FFFFFF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2027D" w:rsidRDefault="0032027D" w:rsidP="00BA7EE5">
            <w:pPr>
              <w:shd w:val="clear" w:color="auto" w:fill="FFFFFF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BA7EE5">
              <w:rPr>
                <w:rFonts w:ascii="Times New Roman" w:hAnsi="Times New Roman"/>
                <w:i/>
                <w:sz w:val="28"/>
                <w:szCs w:val="28"/>
              </w:rPr>
              <w:t>Таблица 3.1.1 Наполняемость классов по школе</w:t>
            </w:r>
          </w:p>
          <w:p w:rsidR="00BC7B7F" w:rsidRPr="00BA7EE5" w:rsidRDefault="00BC7B7F" w:rsidP="00BA7EE5">
            <w:pPr>
              <w:shd w:val="clear" w:color="auto" w:fill="FFFFFF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92"/>
              <w:gridCol w:w="2073"/>
              <w:gridCol w:w="2074"/>
              <w:gridCol w:w="2074"/>
            </w:tblGrid>
            <w:tr w:rsidR="00F12C81" w:rsidRPr="00BA7EE5" w:rsidTr="00D70ACF">
              <w:tc>
                <w:tcPr>
                  <w:tcW w:w="2392" w:type="dxa"/>
                  <w:shd w:val="clear" w:color="auto" w:fill="auto"/>
                </w:tcPr>
                <w:p w:rsidR="0032027D" w:rsidRPr="00BA7EE5" w:rsidRDefault="0032027D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073" w:type="dxa"/>
                  <w:shd w:val="clear" w:color="auto" w:fill="auto"/>
                </w:tcPr>
                <w:p w:rsidR="0032027D" w:rsidRPr="00BA7EE5" w:rsidRDefault="00F12C81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/>
                      <w:b/>
                      <w:sz w:val="28"/>
                      <w:szCs w:val="28"/>
                    </w:rPr>
                    <w:t>2014-2015 уч.г.</w:t>
                  </w:r>
                </w:p>
              </w:tc>
              <w:tc>
                <w:tcPr>
                  <w:tcW w:w="2074" w:type="dxa"/>
                  <w:shd w:val="clear" w:color="auto" w:fill="auto"/>
                </w:tcPr>
                <w:p w:rsidR="0032027D" w:rsidRPr="00BA7EE5" w:rsidRDefault="00F12C81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/>
                      <w:b/>
                      <w:sz w:val="28"/>
                      <w:szCs w:val="28"/>
                    </w:rPr>
                    <w:t>2015-2016 уч.г.</w:t>
                  </w:r>
                </w:p>
              </w:tc>
              <w:tc>
                <w:tcPr>
                  <w:tcW w:w="2074" w:type="dxa"/>
                  <w:shd w:val="clear" w:color="auto" w:fill="auto"/>
                </w:tcPr>
                <w:p w:rsidR="0032027D" w:rsidRPr="00BA7EE5" w:rsidRDefault="00F12C81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/>
                      <w:b/>
                      <w:sz w:val="28"/>
                      <w:szCs w:val="28"/>
                    </w:rPr>
                    <w:t>2016</w:t>
                  </w:r>
                  <w:r w:rsidR="0032027D" w:rsidRPr="00BA7EE5">
                    <w:rPr>
                      <w:rFonts w:ascii="Times New Roman" w:eastAsia="Times New Roman" w:hAnsi="Times New Roman"/>
                      <w:b/>
                      <w:sz w:val="28"/>
                      <w:szCs w:val="28"/>
                    </w:rPr>
                    <w:t>-201</w:t>
                  </w:r>
                  <w:r w:rsidRPr="00BA7EE5">
                    <w:rPr>
                      <w:rFonts w:ascii="Times New Roman" w:eastAsia="Times New Roman" w:hAnsi="Times New Roman"/>
                      <w:b/>
                      <w:sz w:val="28"/>
                      <w:szCs w:val="28"/>
                    </w:rPr>
                    <w:t>7</w:t>
                  </w:r>
                  <w:r w:rsidR="0032027D" w:rsidRPr="00BA7EE5">
                    <w:rPr>
                      <w:rFonts w:ascii="Times New Roman" w:eastAsia="Times New Roman" w:hAnsi="Times New Roman"/>
                      <w:b/>
                      <w:sz w:val="28"/>
                      <w:szCs w:val="28"/>
                    </w:rPr>
                    <w:t>уч.г.</w:t>
                  </w:r>
                </w:p>
              </w:tc>
            </w:tr>
            <w:tr w:rsidR="00F12C81" w:rsidRPr="00BA7EE5" w:rsidTr="00D70ACF">
              <w:tc>
                <w:tcPr>
                  <w:tcW w:w="2392" w:type="dxa"/>
                  <w:shd w:val="clear" w:color="auto" w:fill="auto"/>
                </w:tcPr>
                <w:p w:rsidR="00F12C81" w:rsidRPr="00BA7EE5" w:rsidRDefault="00F12C81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/>
                      <w:b/>
                      <w:sz w:val="28"/>
                      <w:szCs w:val="28"/>
                    </w:rPr>
                    <w:t>1-4 классы</w:t>
                  </w:r>
                </w:p>
              </w:tc>
              <w:tc>
                <w:tcPr>
                  <w:tcW w:w="2073" w:type="dxa"/>
                  <w:shd w:val="clear" w:color="auto" w:fill="auto"/>
                </w:tcPr>
                <w:p w:rsidR="00F12C81" w:rsidRPr="00BA7EE5" w:rsidRDefault="00F12C81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2074" w:type="dxa"/>
                  <w:shd w:val="clear" w:color="auto" w:fill="auto"/>
                </w:tcPr>
                <w:p w:rsidR="00F12C81" w:rsidRPr="00BA7EE5" w:rsidRDefault="00F12C81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2074" w:type="dxa"/>
                  <w:shd w:val="clear" w:color="auto" w:fill="auto"/>
                </w:tcPr>
                <w:p w:rsidR="00F12C81" w:rsidRPr="00BA7EE5" w:rsidRDefault="00F12C81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25,3</w:t>
                  </w:r>
                </w:p>
              </w:tc>
            </w:tr>
            <w:tr w:rsidR="00F12C81" w:rsidRPr="00BA7EE5" w:rsidTr="00D70ACF">
              <w:tc>
                <w:tcPr>
                  <w:tcW w:w="2392" w:type="dxa"/>
                  <w:shd w:val="clear" w:color="auto" w:fill="auto"/>
                </w:tcPr>
                <w:p w:rsidR="00F12C81" w:rsidRPr="00BA7EE5" w:rsidRDefault="00F12C81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/>
                      <w:b/>
                      <w:sz w:val="28"/>
                      <w:szCs w:val="28"/>
                    </w:rPr>
                    <w:t>5-9 классы</w:t>
                  </w:r>
                </w:p>
              </w:tc>
              <w:tc>
                <w:tcPr>
                  <w:tcW w:w="2073" w:type="dxa"/>
                  <w:shd w:val="clear" w:color="auto" w:fill="auto"/>
                </w:tcPr>
                <w:p w:rsidR="00F12C81" w:rsidRPr="00BA7EE5" w:rsidRDefault="00F12C81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2074" w:type="dxa"/>
                  <w:shd w:val="clear" w:color="auto" w:fill="auto"/>
                </w:tcPr>
                <w:p w:rsidR="00F12C81" w:rsidRPr="00BA7EE5" w:rsidRDefault="00F12C81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2074" w:type="dxa"/>
                  <w:shd w:val="clear" w:color="auto" w:fill="auto"/>
                </w:tcPr>
                <w:p w:rsidR="00F12C81" w:rsidRPr="00BA7EE5" w:rsidRDefault="00F12C81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25</w:t>
                  </w:r>
                </w:p>
              </w:tc>
            </w:tr>
            <w:tr w:rsidR="00F12C81" w:rsidRPr="00BA7EE5" w:rsidTr="00D70ACF">
              <w:tc>
                <w:tcPr>
                  <w:tcW w:w="2392" w:type="dxa"/>
                  <w:shd w:val="clear" w:color="auto" w:fill="auto"/>
                </w:tcPr>
                <w:p w:rsidR="00F12C81" w:rsidRPr="00BA7EE5" w:rsidRDefault="00F12C81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/>
                      <w:b/>
                      <w:sz w:val="28"/>
                      <w:szCs w:val="28"/>
                    </w:rPr>
                    <w:t>10-11 классы</w:t>
                  </w:r>
                </w:p>
              </w:tc>
              <w:tc>
                <w:tcPr>
                  <w:tcW w:w="2073" w:type="dxa"/>
                  <w:shd w:val="clear" w:color="auto" w:fill="auto"/>
                </w:tcPr>
                <w:p w:rsidR="00F12C81" w:rsidRPr="00BA7EE5" w:rsidRDefault="00F12C81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21</w:t>
                  </w:r>
                </w:p>
              </w:tc>
              <w:tc>
                <w:tcPr>
                  <w:tcW w:w="2074" w:type="dxa"/>
                  <w:shd w:val="clear" w:color="auto" w:fill="auto"/>
                </w:tcPr>
                <w:p w:rsidR="00F12C81" w:rsidRPr="00BA7EE5" w:rsidRDefault="00F12C81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2074" w:type="dxa"/>
                  <w:shd w:val="clear" w:color="auto" w:fill="auto"/>
                </w:tcPr>
                <w:p w:rsidR="00F12C81" w:rsidRPr="00BA7EE5" w:rsidRDefault="00F12C81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26</w:t>
                  </w:r>
                </w:p>
              </w:tc>
            </w:tr>
            <w:tr w:rsidR="00F12C81" w:rsidRPr="00BA7EE5" w:rsidTr="00D70ACF">
              <w:tc>
                <w:tcPr>
                  <w:tcW w:w="2392" w:type="dxa"/>
                  <w:shd w:val="clear" w:color="auto" w:fill="auto"/>
                </w:tcPr>
                <w:p w:rsidR="00F12C81" w:rsidRPr="00BA7EE5" w:rsidRDefault="00F12C81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/>
                      <w:b/>
                      <w:sz w:val="28"/>
                      <w:szCs w:val="28"/>
                    </w:rPr>
                    <w:t>По школе</w:t>
                  </w:r>
                </w:p>
              </w:tc>
              <w:tc>
                <w:tcPr>
                  <w:tcW w:w="2073" w:type="dxa"/>
                  <w:shd w:val="clear" w:color="auto" w:fill="auto"/>
                </w:tcPr>
                <w:p w:rsidR="00F12C81" w:rsidRPr="00BA7EE5" w:rsidRDefault="00F12C81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23,3</w:t>
                  </w:r>
                </w:p>
              </w:tc>
              <w:tc>
                <w:tcPr>
                  <w:tcW w:w="2074" w:type="dxa"/>
                  <w:shd w:val="clear" w:color="auto" w:fill="auto"/>
                </w:tcPr>
                <w:p w:rsidR="00F12C81" w:rsidRPr="00BA7EE5" w:rsidRDefault="00F12C81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2074" w:type="dxa"/>
                  <w:shd w:val="clear" w:color="auto" w:fill="auto"/>
                </w:tcPr>
                <w:p w:rsidR="00F12C81" w:rsidRPr="00BA7EE5" w:rsidRDefault="00F12C81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25</w:t>
                  </w:r>
                </w:p>
              </w:tc>
            </w:tr>
          </w:tbl>
          <w:p w:rsidR="00BC7B7F" w:rsidRDefault="00BC7B7F" w:rsidP="00BC7B7F">
            <w:pPr>
              <w:shd w:val="clear" w:color="auto" w:fill="FFFFFF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BC7B7F" w:rsidRDefault="00BC7B7F" w:rsidP="00BC7B7F">
            <w:pPr>
              <w:shd w:val="clear" w:color="auto" w:fill="FFFFFF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BC7B7F" w:rsidRDefault="00BC7B7F" w:rsidP="00BC7B7F">
            <w:pPr>
              <w:shd w:val="clear" w:color="auto" w:fill="FFFFFF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BC7B7F" w:rsidRDefault="00BC7B7F" w:rsidP="00BC7B7F">
            <w:pPr>
              <w:shd w:val="clear" w:color="auto" w:fill="FFFFFF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BC7B7F" w:rsidRDefault="00BC7B7F" w:rsidP="00BC7B7F">
            <w:pPr>
              <w:shd w:val="clear" w:color="auto" w:fill="FFFFFF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Рисунок </w:t>
            </w:r>
            <w:r w:rsidRPr="00BA7EE5">
              <w:rPr>
                <w:rFonts w:ascii="Times New Roman" w:hAnsi="Times New Roman"/>
                <w:i/>
                <w:sz w:val="28"/>
                <w:szCs w:val="28"/>
              </w:rPr>
              <w:t>3.1.1 Наполняемость классов по школе</w:t>
            </w:r>
          </w:p>
          <w:p w:rsidR="008412B2" w:rsidRPr="00BA7EE5" w:rsidRDefault="008412B2" w:rsidP="00BA7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2027D" w:rsidRPr="00BA7EE5" w:rsidRDefault="0036638D" w:rsidP="00BA7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noProof/>
              </w:rPr>
              <w:drawing>
                <wp:inline distT="0" distB="0" distL="0" distR="0">
                  <wp:extent cx="5210175" cy="2209800"/>
                  <wp:effectExtent l="0" t="0" r="9525" b="19050"/>
                  <wp:docPr id="110" name="Диаграмма 110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8"/>
                    </a:graphicData>
                  </a:graphic>
                </wp:inline>
              </w:drawing>
            </w:r>
          </w:p>
          <w:p w:rsidR="00F974E6" w:rsidRPr="00BA7EE5" w:rsidRDefault="00F974E6" w:rsidP="00BA7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9346E" w:rsidRPr="00BA7EE5" w:rsidTr="00823076">
        <w:trPr>
          <w:trHeight w:val="366"/>
        </w:trPr>
        <w:tc>
          <w:tcPr>
            <w:tcW w:w="10348" w:type="dxa"/>
          </w:tcPr>
          <w:p w:rsidR="00F14243" w:rsidRPr="00BA7EE5" w:rsidRDefault="00F14243" w:rsidP="00BA7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9346E" w:rsidRPr="00BA7EE5" w:rsidTr="00823076">
        <w:trPr>
          <w:trHeight w:val="366"/>
        </w:trPr>
        <w:tc>
          <w:tcPr>
            <w:tcW w:w="10348" w:type="dxa"/>
          </w:tcPr>
          <w:p w:rsidR="001F41E3" w:rsidRPr="00BC7B7F" w:rsidRDefault="00BC7B7F" w:rsidP="00BC7B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C7B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3.2 </w:t>
            </w:r>
            <w:r w:rsidR="00F974E6" w:rsidRPr="00BC7B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Материально-технические ресурсы. (Библиотечно-информационное обеспечение образовательного процесса, </w:t>
            </w:r>
            <w:r w:rsidR="00F974E6" w:rsidRPr="00BC7B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IT</w:t>
            </w:r>
            <w:r w:rsidR="001F41E3" w:rsidRPr="00BC7B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-инфраструктура)</w:t>
            </w:r>
          </w:p>
          <w:p w:rsidR="001F41E3" w:rsidRPr="00BA7EE5" w:rsidRDefault="001F41E3" w:rsidP="00BA7EE5">
            <w:pPr>
              <w:pStyle w:val="a3"/>
              <w:widowControl w:val="0"/>
              <w:autoSpaceDE w:val="0"/>
              <w:autoSpaceDN w:val="0"/>
              <w:adjustRightInd w:val="0"/>
              <w:ind w:left="7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C7B7F" w:rsidRDefault="00C05392" w:rsidP="00BA7EE5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Библиотечно-информационное обеспече</w:t>
            </w:r>
            <w:r w:rsidR="00C5604C" w:rsidRPr="00BA7E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ние образовательного процесса</w:t>
            </w:r>
            <w:r w:rsidR="00BC7B7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  <w:p w:rsidR="00C05392" w:rsidRPr="00BA7EE5" w:rsidRDefault="00C05392" w:rsidP="00BA7EE5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C05392" w:rsidRPr="00BA7EE5" w:rsidRDefault="00C05392" w:rsidP="00BA7EE5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Библиотека – это информационный центр школы - гимназии. Ее задача – обеспечить учащимся доступ к знаниям в процессе обучения и удовлетворение информационных потребностей педагогического коллектива.</w:t>
            </w:r>
          </w:p>
          <w:p w:rsidR="001F41E3" w:rsidRPr="00BA7EE5" w:rsidRDefault="001F41E3" w:rsidP="00BA7EE5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C05392" w:rsidRPr="00BA7EE5" w:rsidRDefault="00C05392" w:rsidP="00BA7EE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ab/>
            </w:r>
            <w:r w:rsidRPr="00BA7EE5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Задачи и содержание работы библиотеки</w:t>
            </w:r>
          </w:p>
          <w:p w:rsidR="00C05392" w:rsidRPr="00BA7EE5" w:rsidRDefault="00C05392" w:rsidP="00BA7EE5">
            <w:pPr>
              <w:numPr>
                <w:ilvl w:val="0"/>
                <w:numId w:val="1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Содействие учебно-воспитательному процессу школы с помощью качественногоформирования библиотечного фонда на традиционных и современных носителях.</w:t>
            </w:r>
          </w:p>
          <w:p w:rsidR="00C05392" w:rsidRPr="00BA7EE5" w:rsidRDefault="00C05392" w:rsidP="00BA7EE5">
            <w:pPr>
              <w:numPr>
                <w:ilvl w:val="0"/>
                <w:numId w:val="1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Своевременное удовлетворение разносторонних потребностей читателей в информации, развитие у учащихся потребности к чтению и самообразованию.</w:t>
            </w:r>
          </w:p>
          <w:p w:rsidR="00C05392" w:rsidRPr="00BA7EE5" w:rsidRDefault="00C05392" w:rsidP="00BA7EE5">
            <w:pPr>
              <w:numPr>
                <w:ilvl w:val="0"/>
                <w:numId w:val="1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духовному, интеллектуальному развитию учащихся, посредством приобщения к нравственным, культурным ценностям с помощью организации кн. выставок, тем.полок, разнообразных массовых мероприятий.</w:t>
            </w:r>
          </w:p>
          <w:p w:rsidR="00C05392" w:rsidRPr="00BA7EE5" w:rsidRDefault="00C05392" w:rsidP="00BA7EE5">
            <w:pPr>
              <w:numPr>
                <w:ilvl w:val="0"/>
                <w:numId w:val="1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Формирование казахстанского патриотизма путем приобщения к национальной культуре, к знанию истории свой Республики и своего края. </w:t>
            </w:r>
          </w:p>
          <w:p w:rsidR="001F41E3" w:rsidRPr="00BA7EE5" w:rsidRDefault="00C05392" w:rsidP="00BA7EE5">
            <w:pPr>
              <w:numPr>
                <w:ilvl w:val="0"/>
                <w:numId w:val="1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информационной культуры учащихся, привитие им навыков умелого пользования книгой, библиотекой, информационными ресурсами.</w:t>
            </w:r>
          </w:p>
          <w:p w:rsidR="001F41E3" w:rsidRPr="00BA7EE5" w:rsidRDefault="001F41E3" w:rsidP="00BA7EE5">
            <w:pPr>
              <w:keepNext/>
              <w:jc w:val="both"/>
              <w:outlineLvl w:val="1"/>
              <w:rPr>
                <w:rFonts w:ascii="Times New Roman" w:eastAsia="PMingLiU" w:hAnsi="Times New Roman" w:cs="Times New Roman"/>
                <w:b/>
                <w:bCs/>
                <w:i/>
                <w:sz w:val="28"/>
                <w:szCs w:val="28"/>
                <w:lang w:eastAsia="zh-TW"/>
              </w:rPr>
            </w:pPr>
          </w:p>
          <w:p w:rsidR="005700D7" w:rsidRDefault="005700D7" w:rsidP="00BA7EE5">
            <w:pPr>
              <w:keepNext/>
              <w:jc w:val="both"/>
              <w:outlineLvl w:val="1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zh-TW"/>
              </w:rPr>
            </w:pPr>
          </w:p>
          <w:p w:rsidR="00BC7B7F" w:rsidRDefault="00BC7B7F" w:rsidP="00BA7EE5">
            <w:pPr>
              <w:keepNext/>
              <w:jc w:val="both"/>
              <w:outlineLvl w:val="1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zh-TW"/>
              </w:rPr>
            </w:pPr>
          </w:p>
          <w:p w:rsidR="00BC7B7F" w:rsidRDefault="00BC7B7F" w:rsidP="00BA7EE5">
            <w:pPr>
              <w:keepNext/>
              <w:jc w:val="both"/>
              <w:outlineLvl w:val="1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zh-TW"/>
              </w:rPr>
            </w:pPr>
          </w:p>
          <w:p w:rsidR="00BC7B7F" w:rsidRDefault="00BC7B7F" w:rsidP="00BA7EE5">
            <w:pPr>
              <w:keepNext/>
              <w:jc w:val="both"/>
              <w:outlineLvl w:val="1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zh-TW"/>
              </w:rPr>
            </w:pPr>
          </w:p>
          <w:p w:rsidR="00BC7B7F" w:rsidRDefault="00BC7B7F" w:rsidP="00BA7EE5">
            <w:pPr>
              <w:keepNext/>
              <w:jc w:val="both"/>
              <w:outlineLvl w:val="1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zh-TW"/>
              </w:rPr>
            </w:pPr>
          </w:p>
          <w:p w:rsidR="00BC7B7F" w:rsidRPr="00BA7EE5" w:rsidRDefault="00BC7B7F" w:rsidP="00BA7EE5">
            <w:pPr>
              <w:keepNext/>
              <w:jc w:val="both"/>
              <w:outlineLvl w:val="1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zh-TW"/>
              </w:rPr>
            </w:pPr>
          </w:p>
          <w:p w:rsidR="005700D7" w:rsidRPr="00BC7B7F" w:rsidRDefault="00BC7B7F" w:rsidP="00BA7EE5">
            <w:pPr>
              <w:keepNext/>
              <w:jc w:val="both"/>
              <w:outlineLvl w:val="1"/>
              <w:rPr>
                <w:rFonts w:ascii="Times New Roman" w:eastAsia="PMingLiU" w:hAnsi="Times New Roman" w:cs="Times New Roman"/>
                <w:bCs/>
                <w:i/>
                <w:sz w:val="28"/>
                <w:szCs w:val="28"/>
                <w:lang w:eastAsia="zh-TW"/>
              </w:rPr>
            </w:pPr>
            <w:r w:rsidRPr="00BA7EE5">
              <w:rPr>
                <w:rFonts w:ascii="Times New Roman" w:hAnsi="Times New Roman"/>
                <w:i/>
                <w:sz w:val="28"/>
                <w:szCs w:val="28"/>
              </w:rPr>
              <w:t>Таблица 3.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 w:rsidRPr="00BA7EE5">
              <w:rPr>
                <w:rFonts w:ascii="Times New Roman" w:hAnsi="Times New Roman"/>
                <w:i/>
                <w:sz w:val="28"/>
                <w:szCs w:val="28"/>
              </w:rPr>
              <w:t xml:space="preserve">.1 </w:t>
            </w:r>
            <w:r w:rsidR="005700D7" w:rsidRPr="00BC7B7F">
              <w:rPr>
                <w:rFonts w:ascii="Times New Roman" w:eastAsia="PMingLiU" w:hAnsi="Times New Roman" w:cs="Times New Roman"/>
                <w:bCs/>
                <w:i/>
                <w:sz w:val="28"/>
                <w:szCs w:val="28"/>
                <w:lang w:eastAsia="zh-TW"/>
              </w:rPr>
              <w:t>Основные контрольные показатели работы библиотеки</w:t>
            </w:r>
          </w:p>
          <w:p w:rsidR="005700D7" w:rsidRPr="00BC7B7F" w:rsidRDefault="005700D7" w:rsidP="00BA7EE5">
            <w:pPr>
              <w:keepNext/>
              <w:jc w:val="both"/>
              <w:outlineLvl w:val="1"/>
              <w:rPr>
                <w:rFonts w:ascii="Times New Roman" w:eastAsia="PMingLiU" w:hAnsi="Times New Roman" w:cs="Times New Roman"/>
                <w:bCs/>
                <w:i/>
                <w:sz w:val="28"/>
                <w:szCs w:val="28"/>
                <w:lang w:eastAsia="zh-TW"/>
              </w:rPr>
            </w:pPr>
            <w:r w:rsidRPr="00BC7B7F">
              <w:rPr>
                <w:rFonts w:ascii="Times New Roman" w:eastAsia="PMingLiU" w:hAnsi="Times New Roman" w:cs="Times New Roman"/>
                <w:bCs/>
                <w:i/>
                <w:sz w:val="28"/>
                <w:szCs w:val="28"/>
                <w:lang w:eastAsia="zh-TW"/>
              </w:rPr>
              <w:t xml:space="preserve">(без учета фонда учебников) </w:t>
            </w:r>
          </w:p>
          <w:p w:rsidR="005700D7" w:rsidRPr="00BA7EE5" w:rsidRDefault="005700D7" w:rsidP="00BA7EE5">
            <w:pPr>
              <w:keepNext/>
              <w:jc w:val="both"/>
              <w:outlineLvl w:val="1"/>
              <w:rPr>
                <w:rFonts w:ascii="Times New Roman" w:eastAsia="PMingLiU" w:hAnsi="Times New Roman" w:cs="Times New Roman"/>
                <w:bCs/>
                <w:i/>
                <w:sz w:val="28"/>
                <w:szCs w:val="28"/>
                <w:lang w:eastAsia="zh-TW"/>
              </w:rPr>
            </w:pPr>
          </w:p>
          <w:tbl>
            <w:tblPr>
              <w:tblW w:w="98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00"/>
              <w:gridCol w:w="1275"/>
              <w:gridCol w:w="1134"/>
              <w:gridCol w:w="1560"/>
              <w:gridCol w:w="1417"/>
              <w:gridCol w:w="567"/>
              <w:gridCol w:w="709"/>
              <w:gridCol w:w="709"/>
              <w:gridCol w:w="850"/>
            </w:tblGrid>
            <w:tr w:rsidR="005700D7" w:rsidRPr="00BA7EE5" w:rsidTr="00733C0F">
              <w:trPr>
                <w:cantSplit/>
                <w:trHeight w:val="290"/>
              </w:trPr>
              <w:tc>
                <w:tcPr>
                  <w:tcW w:w="16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5700D7" w:rsidRPr="00BC7B7F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b/>
                      <w:sz w:val="28"/>
                      <w:szCs w:val="28"/>
                      <w:lang w:eastAsia="zh-TW"/>
                    </w:rPr>
                  </w:pPr>
                  <w:r w:rsidRPr="00BC7B7F">
                    <w:rPr>
                      <w:rFonts w:ascii="Times New Roman" w:eastAsia="PMingLiU" w:hAnsi="Times New Roman" w:cs="Times New Roman"/>
                      <w:b/>
                      <w:sz w:val="28"/>
                      <w:szCs w:val="28"/>
                      <w:lang w:eastAsia="zh-TW"/>
                    </w:rPr>
                    <w:t>Учебный год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5700D7" w:rsidRPr="00BC7B7F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b/>
                      <w:sz w:val="28"/>
                      <w:szCs w:val="28"/>
                      <w:lang w:eastAsia="zh-TW"/>
                    </w:rPr>
                  </w:pPr>
                  <w:r w:rsidRPr="00BC7B7F">
                    <w:rPr>
                      <w:rFonts w:ascii="Times New Roman" w:eastAsia="PMingLiU" w:hAnsi="Times New Roman" w:cs="Times New Roman"/>
                      <w:b/>
                      <w:sz w:val="28"/>
                      <w:szCs w:val="28"/>
                      <w:lang w:eastAsia="zh-TW"/>
                    </w:rPr>
                    <w:t>Кол-во учащихся</w:t>
                  </w:r>
                </w:p>
              </w:tc>
              <w:tc>
                <w:tcPr>
                  <w:tcW w:w="411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00D7" w:rsidRPr="00BC7B7F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b/>
                      <w:sz w:val="28"/>
                      <w:szCs w:val="28"/>
                      <w:lang w:eastAsia="zh-TW"/>
                    </w:rPr>
                  </w:pPr>
                  <w:r w:rsidRPr="00BC7B7F">
                    <w:rPr>
                      <w:rFonts w:ascii="Times New Roman" w:eastAsia="PMingLiU" w:hAnsi="Times New Roman" w:cs="Times New Roman"/>
                      <w:b/>
                      <w:sz w:val="28"/>
                      <w:szCs w:val="28"/>
                      <w:lang w:eastAsia="zh-TW"/>
                    </w:rPr>
                    <w:t>Абсолютные показатели</w:t>
                  </w:r>
                </w:p>
                <w:p w:rsidR="005700D7" w:rsidRPr="00BC7B7F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b/>
                      <w:sz w:val="28"/>
                      <w:szCs w:val="28"/>
                      <w:lang w:eastAsia="zh-TW"/>
                    </w:rPr>
                  </w:pPr>
                </w:p>
              </w:tc>
              <w:tc>
                <w:tcPr>
                  <w:tcW w:w="28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00D7" w:rsidRPr="00BC7B7F" w:rsidRDefault="005700D7" w:rsidP="00BA7EE5">
                  <w:pPr>
                    <w:spacing w:after="160" w:line="240" w:lineRule="auto"/>
                    <w:jc w:val="both"/>
                    <w:rPr>
                      <w:rFonts w:ascii="Times New Roman" w:eastAsia="PMingLiU" w:hAnsi="Times New Roman" w:cs="Times New Roman"/>
                      <w:b/>
                      <w:sz w:val="28"/>
                      <w:szCs w:val="28"/>
                      <w:lang w:eastAsia="zh-TW"/>
                    </w:rPr>
                  </w:pPr>
                  <w:r w:rsidRPr="00BC7B7F">
                    <w:rPr>
                      <w:rFonts w:ascii="Times New Roman" w:eastAsia="PMingLiU" w:hAnsi="Times New Roman" w:cs="Times New Roman"/>
                      <w:b/>
                      <w:sz w:val="28"/>
                      <w:szCs w:val="28"/>
                      <w:lang w:eastAsia="zh-TW"/>
                    </w:rPr>
                    <w:t>Относительные показатели</w:t>
                  </w:r>
                </w:p>
              </w:tc>
            </w:tr>
            <w:tr w:rsidR="005700D7" w:rsidRPr="00BA7EE5" w:rsidTr="00733C0F">
              <w:trPr>
                <w:cantSplit/>
                <w:trHeight w:val="1637"/>
              </w:trPr>
              <w:tc>
                <w:tcPr>
                  <w:tcW w:w="160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  <w:t>Кол-во читателей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  <w:t>Кол-во посещений</w:t>
                  </w:r>
                </w:p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</w:p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</w:p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</w:p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</w:p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</w:p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  <w:t>Кол-во книговыдач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:rsidR="005700D7" w:rsidRPr="00BA7EE5" w:rsidRDefault="005700D7" w:rsidP="00BA7EE5">
                  <w:pPr>
                    <w:spacing w:after="0" w:line="240" w:lineRule="auto"/>
                    <w:ind w:left="113" w:right="113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  <w:t>Читаемость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:rsidR="005700D7" w:rsidRPr="00BA7EE5" w:rsidRDefault="005700D7" w:rsidP="00BA7EE5">
                  <w:pPr>
                    <w:spacing w:after="0" w:line="240" w:lineRule="auto"/>
                    <w:ind w:left="113" w:right="113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  <w:t>Обращаемость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:rsidR="005700D7" w:rsidRPr="00BA7EE5" w:rsidRDefault="005700D7" w:rsidP="00BA7EE5">
                  <w:pPr>
                    <w:spacing w:after="0" w:line="240" w:lineRule="auto"/>
                    <w:ind w:left="113" w:right="113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  <w:t>Посещаемость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:rsidR="005700D7" w:rsidRPr="00BA7EE5" w:rsidRDefault="005700D7" w:rsidP="00BA7EE5">
                  <w:pPr>
                    <w:spacing w:after="0" w:line="240" w:lineRule="auto"/>
                    <w:ind w:left="113" w:right="113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  <w:t>Книгообеспечен-ность</w:t>
                  </w:r>
                </w:p>
              </w:tc>
            </w:tr>
            <w:tr w:rsidR="005700D7" w:rsidRPr="00BA7EE5" w:rsidTr="00733C0F"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00D7" w:rsidRPr="00BC7B7F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b/>
                      <w:sz w:val="28"/>
                      <w:szCs w:val="28"/>
                      <w:lang w:eastAsia="zh-TW"/>
                    </w:rPr>
                  </w:pPr>
                  <w:r w:rsidRPr="00BC7B7F">
                    <w:rPr>
                      <w:rFonts w:ascii="Times New Roman" w:eastAsia="PMingLiU" w:hAnsi="Times New Roman" w:cs="Times New Roman"/>
                      <w:b/>
                      <w:sz w:val="28"/>
                      <w:szCs w:val="28"/>
                      <w:lang w:eastAsia="zh-TW"/>
                    </w:rPr>
                    <w:t>2014 - 2015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  <w:t>816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  <w:t>10200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  <w:t>17240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  <w:t xml:space="preserve">21 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  <w:t>1,6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  <w:t>13</w:t>
                  </w:r>
                </w:p>
              </w:tc>
            </w:tr>
            <w:tr w:rsidR="005700D7" w:rsidRPr="00BA7EE5" w:rsidTr="00733C0F"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00D7" w:rsidRPr="00BC7B7F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b/>
                      <w:sz w:val="28"/>
                      <w:szCs w:val="28"/>
                      <w:lang w:eastAsia="zh-TW"/>
                    </w:rPr>
                  </w:pPr>
                  <w:r w:rsidRPr="00BC7B7F">
                    <w:rPr>
                      <w:rFonts w:ascii="Times New Roman" w:eastAsia="PMingLiU" w:hAnsi="Times New Roman" w:cs="Times New Roman"/>
                      <w:b/>
                      <w:sz w:val="28"/>
                      <w:szCs w:val="28"/>
                      <w:lang w:eastAsia="zh-TW"/>
                    </w:rPr>
                    <w:t>2015 - 2016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val="kk-KZ"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val="kk-KZ" w:eastAsia="zh-TW"/>
                    </w:rPr>
                    <w:t>859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  <w:t>953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  <w:t>15656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  <w:t>17438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  <w:t>18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val="kk-KZ"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  <w:t>1</w:t>
                  </w: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val="kk-KZ" w:eastAsia="zh-TW"/>
                    </w:rPr>
                    <w:t>,6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eastAsia="zh-TW"/>
                    </w:rPr>
                    <w:t>11</w:t>
                  </w:r>
                </w:p>
              </w:tc>
            </w:tr>
            <w:tr w:rsidR="005700D7" w:rsidRPr="00BA7EE5" w:rsidTr="00733C0F">
              <w:tc>
                <w:tcPr>
                  <w:tcW w:w="1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00D7" w:rsidRPr="00BC7B7F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b/>
                      <w:sz w:val="28"/>
                      <w:szCs w:val="28"/>
                      <w:lang w:val="kk-KZ" w:eastAsia="zh-TW"/>
                    </w:rPr>
                  </w:pPr>
                  <w:r w:rsidRPr="00BC7B7F">
                    <w:rPr>
                      <w:rFonts w:ascii="Times New Roman" w:eastAsia="PMingLiU" w:hAnsi="Times New Roman" w:cs="Times New Roman"/>
                      <w:b/>
                      <w:sz w:val="28"/>
                      <w:szCs w:val="28"/>
                      <w:lang w:val="kk-KZ" w:eastAsia="zh-TW"/>
                    </w:rPr>
                    <w:t>2016 - 2017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val="kk-KZ"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val="kk-KZ" w:eastAsia="zh-TW"/>
                    </w:rPr>
                    <w:t>938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val="kk-KZ"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val="kk-KZ" w:eastAsia="zh-TW"/>
                    </w:rPr>
                    <w:t>1010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val="kk-KZ"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val="kk-KZ" w:eastAsia="zh-TW"/>
                    </w:rPr>
                    <w:t>17152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val="kk-KZ"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val="kk-KZ" w:eastAsia="zh-TW"/>
                    </w:rPr>
                    <w:t>20203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val="kk-KZ"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val="kk-KZ" w:eastAsia="zh-TW"/>
                    </w:rPr>
                    <w:t>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val="kk-KZ"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val="kk-KZ" w:eastAsia="zh-TW"/>
                    </w:rPr>
                    <w:t>1,9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val="kk-KZ"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val="kk-KZ" w:eastAsia="zh-TW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PMingLiU" w:hAnsi="Times New Roman" w:cs="Times New Roman"/>
                      <w:sz w:val="28"/>
                      <w:szCs w:val="28"/>
                      <w:lang w:val="kk-KZ" w:eastAsia="zh-TW"/>
                    </w:rPr>
                  </w:pPr>
                  <w:r w:rsidRPr="00BA7EE5">
                    <w:rPr>
                      <w:rFonts w:ascii="Times New Roman" w:eastAsia="PMingLiU" w:hAnsi="Times New Roman" w:cs="Times New Roman"/>
                      <w:sz w:val="28"/>
                      <w:szCs w:val="28"/>
                      <w:lang w:val="kk-KZ" w:eastAsia="zh-TW"/>
                    </w:rPr>
                    <w:t>10</w:t>
                  </w:r>
                </w:p>
              </w:tc>
            </w:tr>
          </w:tbl>
          <w:p w:rsidR="005700D7" w:rsidRPr="00BA7EE5" w:rsidRDefault="005700D7" w:rsidP="00BA7EE5">
            <w:pPr>
              <w:keepNext/>
              <w:jc w:val="both"/>
              <w:outlineLvl w:val="1"/>
              <w:rPr>
                <w:rFonts w:ascii="Times New Roman" w:eastAsia="PMingLiU" w:hAnsi="Times New Roman" w:cs="Times New Roman"/>
                <w:bCs/>
                <w:i/>
                <w:sz w:val="28"/>
                <w:szCs w:val="28"/>
                <w:lang w:eastAsia="zh-TW"/>
              </w:rPr>
            </w:pPr>
          </w:p>
          <w:p w:rsidR="005700D7" w:rsidRPr="00BA7EE5" w:rsidRDefault="005700D7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Формирование библиотечного фонда</w:t>
            </w:r>
          </w:p>
          <w:p w:rsidR="005700D7" w:rsidRPr="00BA7EE5" w:rsidRDefault="005700D7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Основной целью формирования фонда является достижение соответствия его состава задачам библиотеки и потребностям читателей.</w:t>
            </w:r>
          </w:p>
          <w:p w:rsidR="005700D7" w:rsidRPr="00BA7EE5" w:rsidRDefault="005700D7" w:rsidP="00BA7EE5">
            <w:pPr>
              <w:ind w:firstLine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Библиотека имеет хорошо укомплектованный фонд учебной, методической, справочной литературы, позволяющий преподавателям и учащимся качественно вести занятия и заниматься самообразованием.</w:t>
            </w:r>
          </w:p>
          <w:p w:rsidR="005700D7" w:rsidRPr="00BA7EE5" w:rsidRDefault="005700D7" w:rsidP="00BA7EE5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По состоянию на 01.06.2017 библиотечный фонд школы – гимназии составляет: 2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7348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экз., из них:</w:t>
            </w:r>
          </w:p>
          <w:p w:rsidR="005700D7" w:rsidRPr="00BA7EE5" w:rsidRDefault="005700D7" w:rsidP="00BA7EE5">
            <w:pPr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учебная литература – 1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6874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экз., в т. ч.</w:t>
            </w:r>
          </w:p>
          <w:p w:rsidR="005700D7" w:rsidRPr="00BA7EE5" w:rsidRDefault="005700D7" w:rsidP="00BA7EE5">
            <w:pPr>
              <w:ind w:left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- на бумажных носителях – 1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6693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экз., в т. ч. на каз. яз. – 2728 экз.;</w:t>
            </w:r>
          </w:p>
          <w:p w:rsidR="005700D7" w:rsidRPr="00BA7EE5" w:rsidRDefault="005700D7" w:rsidP="00BA7EE5">
            <w:pPr>
              <w:ind w:left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- электронные ресурсы – 181 экз., в т. ч. на каз. яз. – 25 экз.</w:t>
            </w:r>
          </w:p>
          <w:p w:rsidR="005700D7" w:rsidRPr="00BA7EE5" w:rsidRDefault="005700D7" w:rsidP="00BA7EE5">
            <w:pPr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методические, справочные и другие издания – 10474 экз.,</w:t>
            </w:r>
          </w:p>
          <w:p w:rsidR="005700D7" w:rsidRPr="00BA7EE5" w:rsidRDefault="005700D7" w:rsidP="00BA7EE5">
            <w:pPr>
              <w:ind w:left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т. ч. на каз. яз. – 1034 экз.</w:t>
            </w:r>
          </w:p>
          <w:p w:rsidR="005700D7" w:rsidRPr="00BA7EE5" w:rsidRDefault="005700D7" w:rsidP="00BA7EE5">
            <w:pPr>
              <w:ind w:left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700D7" w:rsidRPr="00BA7EE5" w:rsidRDefault="00BC7B7F" w:rsidP="00BA7EE5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7EE5">
              <w:rPr>
                <w:rFonts w:ascii="Times New Roman" w:hAnsi="Times New Roman"/>
                <w:i/>
                <w:sz w:val="28"/>
                <w:szCs w:val="28"/>
              </w:rPr>
              <w:t>Таблица 3.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 w:rsidRPr="00BA7EE5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 w:rsidR="005700D7" w:rsidRPr="00BA7EE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Динамика поступления новой литературы</w:t>
            </w:r>
          </w:p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302"/>
              <w:gridCol w:w="1782"/>
              <w:gridCol w:w="1337"/>
              <w:gridCol w:w="1753"/>
              <w:gridCol w:w="1542"/>
              <w:gridCol w:w="1777"/>
            </w:tblGrid>
            <w:tr w:rsidR="005700D7" w:rsidRPr="00BA7EE5" w:rsidTr="00733C0F">
              <w:trPr>
                <w:trHeight w:val="284"/>
              </w:trPr>
              <w:tc>
                <w:tcPr>
                  <w:tcW w:w="3084" w:type="dxa"/>
                  <w:gridSpan w:val="2"/>
                </w:tcPr>
                <w:p w:rsidR="005700D7" w:rsidRPr="00BC7B7F" w:rsidRDefault="005700D7" w:rsidP="00BA7EE5">
                  <w:pPr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BC7B7F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2014 – 2015 уч. г.</w:t>
                  </w:r>
                </w:p>
              </w:tc>
              <w:tc>
                <w:tcPr>
                  <w:tcW w:w="3090" w:type="dxa"/>
                  <w:gridSpan w:val="2"/>
                </w:tcPr>
                <w:p w:rsidR="005700D7" w:rsidRPr="00BC7B7F" w:rsidRDefault="005700D7" w:rsidP="00BA7EE5">
                  <w:pPr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BC7B7F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2015 – 2016 уч. г.</w:t>
                  </w:r>
                </w:p>
              </w:tc>
              <w:tc>
                <w:tcPr>
                  <w:tcW w:w="3319" w:type="dxa"/>
                  <w:gridSpan w:val="2"/>
                </w:tcPr>
                <w:p w:rsidR="005700D7" w:rsidRPr="00BC7B7F" w:rsidRDefault="005700D7" w:rsidP="00BA7EE5">
                  <w:pPr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BC7B7F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2016 – 2017 уч. г</w:t>
                  </w:r>
                </w:p>
              </w:tc>
            </w:tr>
            <w:tr w:rsidR="005700D7" w:rsidRPr="00BA7EE5" w:rsidTr="00733C0F">
              <w:tc>
                <w:tcPr>
                  <w:tcW w:w="1302" w:type="dxa"/>
                </w:tcPr>
                <w:p w:rsidR="005700D7" w:rsidRPr="00BA7EE5" w:rsidRDefault="005700D7" w:rsidP="00BA7EE5">
                  <w:pPr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учебная /экз./</w:t>
                  </w:r>
                </w:p>
              </w:tc>
              <w:tc>
                <w:tcPr>
                  <w:tcW w:w="1782" w:type="dxa"/>
                </w:tcPr>
                <w:p w:rsidR="005700D7" w:rsidRPr="00BA7EE5" w:rsidRDefault="005700D7" w:rsidP="00BA7EE5">
                  <w:pPr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методические и другие издания /экз./</w:t>
                  </w:r>
                </w:p>
              </w:tc>
              <w:tc>
                <w:tcPr>
                  <w:tcW w:w="1337" w:type="dxa"/>
                </w:tcPr>
                <w:p w:rsidR="005700D7" w:rsidRPr="00BA7EE5" w:rsidRDefault="005700D7" w:rsidP="00BA7EE5">
                  <w:pPr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учебная /экз./</w:t>
                  </w:r>
                </w:p>
              </w:tc>
              <w:tc>
                <w:tcPr>
                  <w:tcW w:w="1753" w:type="dxa"/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методические и другие издания</w:t>
                  </w:r>
                </w:p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/экз./</w:t>
                  </w:r>
                </w:p>
              </w:tc>
              <w:tc>
                <w:tcPr>
                  <w:tcW w:w="1542" w:type="dxa"/>
                </w:tcPr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учебная </w:t>
                  </w:r>
                </w:p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/экз./</w:t>
                  </w:r>
                </w:p>
              </w:tc>
              <w:tc>
                <w:tcPr>
                  <w:tcW w:w="1777" w:type="dxa"/>
                </w:tcPr>
                <w:p w:rsidR="005700D7" w:rsidRPr="00BA7EE5" w:rsidRDefault="005700D7" w:rsidP="00BA7EE5">
                  <w:pPr>
                    <w:spacing w:after="0" w:line="240" w:lineRule="auto"/>
                    <w:ind w:right="-256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методические и  другие издания</w:t>
                  </w: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, дидактика</w:t>
                  </w:r>
                </w:p>
                <w:p w:rsidR="005700D7" w:rsidRPr="00BA7EE5" w:rsidRDefault="005700D7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/экз./</w:t>
                  </w:r>
                </w:p>
              </w:tc>
            </w:tr>
            <w:tr w:rsidR="005700D7" w:rsidRPr="00BA7EE5" w:rsidTr="00733C0F">
              <w:trPr>
                <w:trHeight w:val="293"/>
              </w:trPr>
              <w:tc>
                <w:tcPr>
                  <w:tcW w:w="1302" w:type="dxa"/>
                </w:tcPr>
                <w:p w:rsidR="005700D7" w:rsidRPr="00BA7EE5" w:rsidRDefault="005700D7" w:rsidP="00BA7EE5">
                  <w:pPr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2864</w:t>
                  </w:r>
                </w:p>
              </w:tc>
              <w:tc>
                <w:tcPr>
                  <w:tcW w:w="1782" w:type="dxa"/>
                </w:tcPr>
                <w:p w:rsidR="005700D7" w:rsidRPr="00BA7EE5" w:rsidRDefault="005700D7" w:rsidP="00BA7EE5">
                  <w:pPr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205</w:t>
                  </w:r>
                </w:p>
              </w:tc>
              <w:tc>
                <w:tcPr>
                  <w:tcW w:w="1337" w:type="dxa"/>
                </w:tcPr>
                <w:p w:rsidR="005700D7" w:rsidRPr="00BA7EE5" w:rsidRDefault="005700D7" w:rsidP="00BA7EE5">
                  <w:pPr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4954</w:t>
                  </w:r>
                </w:p>
              </w:tc>
              <w:tc>
                <w:tcPr>
                  <w:tcW w:w="1753" w:type="dxa"/>
                </w:tcPr>
                <w:p w:rsidR="005700D7" w:rsidRPr="00BA7EE5" w:rsidRDefault="005700D7" w:rsidP="00BA7EE5">
                  <w:pPr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55</w:t>
                  </w:r>
                </w:p>
              </w:tc>
              <w:tc>
                <w:tcPr>
                  <w:tcW w:w="1542" w:type="dxa"/>
                </w:tcPr>
                <w:p w:rsidR="005700D7" w:rsidRPr="00BA7EE5" w:rsidRDefault="005700D7" w:rsidP="00BA7EE5">
                  <w:pPr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3477</w:t>
                  </w:r>
                </w:p>
              </w:tc>
              <w:tc>
                <w:tcPr>
                  <w:tcW w:w="1777" w:type="dxa"/>
                </w:tcPr>
                <w:p w:rsidR="005700D7" w:rsidRPr="00BA7EE5" w:rsidRDefault="005700D7" w:rsidP="00BA7EE5">
                  <w:pPr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1947</w:t>
                  </w:r>
                </w:p>
              </w:tc>
            </w:tr>
          </w:tbl>
          <w:p w:rsidR="005700D7" w:rsidRPr="00BA7EE5" w:rsidRDefault="005700D7" w:rsidP="00BA7EE5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700D7" w:rsidRDefault="005700D7" w:rsidP="00BA7EE5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C7B7F" w:rsidRPr="00BA7EE5" w:rsidRDefault="00BC7B7F" w:rsidP="00BA7EE5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700D7" w:rsidRPr="00BA7EE5" w:rsidRDefault="005700D7" w:rsidP="00BA7EE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Организация выставочной и массовой работы библиотеки</w:t>
            </w:r>
          </w:p>
          <w:p w:rsidR="005700D7" w:rsidRPr="00BA7EE5" w:rsidRDefault="005700D7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Работа по организации массовой и выставочной работы библиотеки нашей ШГ строится на удовлетворении существующих интересов и информационных потребностей наших читателей и направлена на книгу как основополагающий инструмент культуры.</w:t>
            </w:r>
          </w:p>
          <w:p w:rsidR="005700D7" w:rsidRPr="00BA7EE5" w:rsidRDefault="005700D7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5700D7" w:rsidRPr="00BA7EE5" w:rsidRDefault="005700D7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показатели:</w:t>
            </w:r>
          </w:p>
          <w:p w:rsidR="005700D7" w:rsidRPr="00BA7EE5" w:rsidRDefault="005700D7" w:rsidP="00BA7EE5">
            <w:pPr>
              <w:numPr>
                <w:ilvl w:val="0"/>
                <w:numId w:val="1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массовые мероприятия – 13</w:t>
            </w:r>
          </w:p>
          <w:p w:rsidR="005700D7" w:rsidRPr="00BA7EE5" w:rsidRDefault="005700D7" w:rsidP="00BA7EE5">
            <w:pPr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кн. выставки – 7</w:t>
            </w:r>
          </w:p>
          <w:p w:rsidR="005700D7" w:rsidRPr="00BA7EE5" w:rsidRDefault="005700D7" w:rsidP="00BA7EE5">
            <w:pPr>
              <w:ind w:lef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tbl>
            <w:tblPr>
              <w:tblStyle w:val="a6"/>
              <w:tblW w:w="8773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1260"/>
              <w:gridCol w:w="3118"/>
              <w:gridCol w:w="1418"/>
              <w:gridCol w:w="2977"/>
            </w:tblGrid>
            <w:tr w:rsidR="005700D7" w:rsidRPr="00BA7EE5" w:rsidTr="00733C0F">
              <w:trPr>
                <w:trHeight w:val="240"/>
              </w:trPr>
              <w:tc>
                <w:tcPr>
                  <w:tcW w:w="1260" w:type="dxa"/>
                  <w:vMerge w:val="restart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№ п/п</w:t>
                  </w:r>
                </w:p>
              </w:tc>
              <w:tc>
                <w:tcPr>
                  <w:tcW w:w="7513" w:type="dxa"/>
                  <w:gridSpan w:val="3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Мероприятия</w:t>
                  </w:r>
                </w:p>
              </w:tc>
            </w:tr>
            <w:tr w:rsidR="005700D7" w:rsidRPr="00BA7EE5" w:rsidTr="00733C0F">
              <w:trPr>
                <w:trHeight w:val="405"/>
              </w:trPr>
              <w:tc>
                <w:tcPr>
                  <w:tcW w:w="1260" w:type="dxa"/>
                  <w:vMerge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118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Форма</w:t>
                  </w:r>
                </w:p>
              </w:tc>
              <w:tc>
                <w:tcPr>
                  <w:tcW w:w="1418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Количество</w:t>
                  </w:r>
                </w:p>
              </w:tc>
              <w:tc>
                <w:tcPr>
                  <w:tcW w:w="2977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Эффективность</w:t>
                  </w:r>
                </w:p>
              </w:tc>
            </w:tr>
            <w:tr w:rsidR="005700D7" w:rsidRPr="00BA7EE5" w:rsidTr="00733C0F">
              <w:tc>
                <w:tcPr>
                  <w:tcW w:w="1260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118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Книжная выставка</w:t>
                  </w:r>
                </w:p>
              </w:tc>
              <w:tc>
                <w:tcPr>
                  <w:tcW w:w="1418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2977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эксп. – 141 экз.</w:t>
                  </w:r>
                </w:p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выдано – 135 экз.</w:t>
                  </w:r>
                </w:p>
              </w:tc>
            </w:tr>
            <w:tr w:rsidR="005700D7" w:rsidRPr="00BA7EE5" w:rsidTr="00733C0F">
              <w:tc>
                <w:tcPr>
                  <w:tcW w:w="1260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118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Электронная игра для школьных библиотекарей (ко Дню школьных библиотек)</w:t>
                  </w:r>
                </w:p>
              </w:tc>
              <w:tc>
                <w:tcPr>
                  <w:tcW w:w="1418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977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присутствовало – 19 чел.</w:t>
                  </w:r>
                </w:p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эксп. – 1 с/п</w:t>
                  </w:r>
                </w:p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700D7" w:rsidRPr="00BA7EE5" w:rsidTr="00733C0F">
              <w:tc>
                <w:tcPr>
                  <w:tcW w:w="1260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118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Экскурсия – викторина «Астана – моя столица»</w:t>
                  </w:r>
                </w:p>
              </w:tc>
              <w:tc>
                <w:tcPr>
                  <w:tcW w:w="1418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977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присутствовало – 25 чел.</w:t>
                  </w:r>
                </w:p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эксп. – 18 экз.</w:t>
                  </w:r>
                </w:p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выдано – 23 экз.</w:t>
                  </w:r>
                </w:p>
              </w:tc>
            </w:tr>
            <w:tr w:rsidR="005700D7" w:rsidRPr="00BA7EE5" w:rsidTr="00733C0F">
              <w:tc>
                <w:tcPr>
                  <w:tcW w:w="1260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118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Электронная литературная игра «Удивительный мир сказок Александра Сергеевича Пушкина»</w:t>
                  </w:r>
                </w:p>
              </w:tc>
              <w:tc>
                <w:tcPr>
                  <w:tcW w:w="1418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977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присутствовало – 52 чел.</w:t>
                  </w:r>
                </w:p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эксп. – 28 экз.</w:t>
                  </w:r>
                </w:p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выдано – 19 экз.</w:t>
                  </w:r>
                </w:p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700D7" w:rsidRPr="00BA7EE5" w:rsidTr="00733C0F">
              <w:tc>
                <w:tcPr>
                  <w:tcW w:w="1260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118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Беседа – обсуждение </w:t>
                  </w:r>
                </w:p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«…Чтобы не было неправды и зла на земле» </w:t>
                  </w:r>
                </w:p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(по книге Г. Троепольского «Белый Бим черное ухо»</w:t>
                  </w:r>
                </w:p>
              </w:tc>
              <w:tc>
                <w:tcPr>
                  <w:tcW w:w="1418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977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присутствовало – 26 чел.</w:t>
                  </w:r>
                </w:p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эксп. – 1 экз. + 1 с/п</w:t>
                  </w:r>
                </w:p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выдано – 14 экз.</w:t>
                  </w:r>
                </w:p>
              </w:tc>
            </w:tr>
            <w:tr w:rsidR="005700D7" w:rsidRPr="00BA7EE5" w:rsidTr="00733C0F">
              <w:tc>
                <w:tcPr>
                  <w:tcW w:w="1260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118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Беседа у выставки «Знакомые незнакомцы» (о котах и кошках)</w:t>
                  </w:r>
                </w:p>
              </w:tc>
              <w:tc>
                <w:tcPr>
                  <w:tcW w:w="1418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977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присутствовало – 82 чел.</w:t>
                  </w:r>
                </w:p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эксп. – 19 экз. + 1 с/п</w:t>
                  </w:r>
                </w:p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выдано – 35 экз.</w:t>
                  </w:r>
                </w:p>
              </w:tc>
            </w:tr>
            <w:tr w:rsidR="005700D7" w:rsidRPr="00BA7EE5" w:rsidTr="00733C0F">
              <w:tc>
                <w:tcPr>
                  <w:tcW w:w="1260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118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Конкурс мини – сочинений «Почему мурлычет кошка?»</w:t>
                  </w:r>
                </w:p>
              </w:tc>
              <w:tc>
                <w:tcPr>
                  <w:tcW w:w="1418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977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участвовало – 82 чел.</w:t>
                  </w:r>
                </w:p>
              </w:tc>
            </w:tr>
            <w:tr w:rsidR="005700D7" w:rsidRPr="00BA7EE5" w:rsidTr="00733C0F">
              <w:tc>
                <w:tcPr>
                  <w:tcW w:w="1260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118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Электронный зоомузыкальныйкроссворд «Звуки животного мира»</w:t>
                  </w:r>
                </w:p>
              </w:tc>
              <w:tc>
                <w:tcPr>
                  <w:tcW w:w="1418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977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присутствовало – 45 чел.</w:t>
                  </w:r>
                </w:p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эксп. – 18 экз. </w:t>
                  </w:r>
                </w:p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выдано – 18 экз.</w:t>
                  </w:r>
                </w:p>
              </w:tc>
            </w:tr>
            <w:tr w:rsidR="005700D7" w:rsidRPr="00BA7EE5" w:rsidTr="00733C0F">
              <w:tc>
                <w:tcPr>
                  <w:tcW w:w="1260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118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Саяхат-</w:t>
                  </w: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/>
                    </w:rPr>
                    <w:t>сабағы</w:t>
                  </w: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«Қолтыррауын Гена жәнеоныңдостары»</w:t>
                  </w:r>
                </w:p>
              </w:tc>
              <w:tc>
                <w:tcPr>
                  <w:tcW w:w="1418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977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присутствовало – 23 чел.</w:t>
                  </w:r>
                </w:p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эксп. – 9 экз. </w:t>
                  </w:r>
                </w:p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выдано – 7 экз.</w:t>
                  </w:r>
                </w:p>
              </w:tc>
            </w:tr>
            <w:tr w:rsidR="005700D7" w:rsidRPr="00BA7EE5" w:rsidTr="00733C0F">
              <w:tc>
                <w:tcPr>
                  <w:tcW w:w="1260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3118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Электронная литературная викторина «Книга Джунглей» (по сказке Р. Киплинга «Маугли»)</w:t>
                  </w:r>
                </w:p>
              </w:tc>
              <w:tc>
                <w:tcPr>
                  <w:tcW w:w="1418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977" w:type="dxa"/>
                </w:tcPr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присутствовало – 24 чел.</w:t>
                  </w:r>
                </w:p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эксп. – 1 экз. + 1 с/п</w:t>
                  </w:r>
                </w:p>
                <w:p w:rsidR="005700D7" w:rsidRPr="00BA7EE5" w:rsidRDefault="005700D7" w:rsidP="00BA7EE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выдано – 12 экз.</w:t>
                  </w:r>
                </w:p>
              </w:tc>
            </w:tr>
          </w:tbl>
          <w:p w:rsidR="005700D7" w:rsidRPr="00BA7EE5" w:rsidRDefault="005700D7" w:rsidP="00BA7EE5">
            <w:pPr>
              <w:ind w:left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700D7" w:rsidRPr="00BA7EE5" w:rsidRDefault="005700D7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В массовых мероприятиях, проведенных в библиотеки в 2016 – 2017 уч. г., приняло участие 378 человек. Было экспонировано 235 экз. книг, подготовлено 4 слайд- презентации, выдано 263 книги.</w:t>
            </w:r>
          </w:p>
          <w:p w:rsidR="005700D7" w:rsidRPr="00BA7EE5" w:rsidRDefault="005700D7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С целью формирования информационной культуры обучающихся, для учащихся младшего звена проводятся библиотечные уроки и экскурсии по библиотеке </w:t>
            </w:r>
            <w:r w:rsidRPr="00BA7EE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/проведено 11 библиотечных уроков, 7 экскурсий, охвачено </w:t>
            </w:r>
            <w:r w:rsidRPr="00BA7E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270 </w:t>
            </w:r>
            <w:r w:rsidRPr="00BA7EE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учащихся/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700D7" w:rsidRPr="00BA7EE5" w:rsidRDefault="005700D7" w:rsidP="00BA7EE5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Для более качественно и быстрого обслуживания читателей в библиотек установлены 2 компьютера и 1 ноутбук, имеется МФУ, выход в Интернет.</w:t>
            </w:r>
          </w:p>
          <w:p w:rsidR="005700D7" w:rsidRPr="00BA7EE5" w:rsidRDefault="005700D7" w:rsidP="00BA7EE5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Библиотека школы пополнилась 1 ноутбуком, что расширяет возможности использования Интернета. </w:t>
            </w:r>
          </w:p>
          <w:p w:rsidR="005700D7" w:rsidRPr="00BA7EE5" w:rsidRDefault="005700D7" w:rsidP="00BA7EE5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Перспективы развития – электронный читальный зал.</w:t>
            </w:r>
          </w:p>
          <w:p w:rsidR="005700D7" w:rsidRDefault="005700D7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В читальном зале библиотеки 20 посадочных мест.</w:t>
            </w:r>
          </w:p>
          <w:p w:rsidR="00BC7B7F" w:rsidRPr="00BA7EE5" w:rsidRDefault="00BC7B7F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700D7" w:rsidRPr="00BC7B7F" w:rsidRDefault="005700D7" w:rsidP="00BA7EE5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BC7B7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Выводы:</w:t>
            </w:r>
          </w:p>
          <w:p w:rsidR="005700D7" w:rsidRPr="00BA7EE5" w:rsidRDefault="005700D7" w:rsidP="00BA7EE5">
            <w:pPr>
              <w:numPr>
                <w:ilvl w:val="0"/>
                <w:numId w:val="1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ежегодно фонд библиотеки пополняется учебной литературой нового поколения, методической и отраслевой литературой необходимой для качественного учебно-воспитательного процесса;</w:t>
            </w:r>
          </w:p>
          <w:p w:rsidR="005700D7" w:rsidRPr="00BA7EE5" w:rsidRDefault="005700D7" w:rsidP="00BA7EE5">
            <w:pPr>
              <w:numPr>
                <w:ilvl w:val="0"/>
                <w:numId w:val="1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массовая и выставочная работа библиотеки ведется в соответствии с годовым планом работы и 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направлена на проявление и возрождение интереса к книге и чтению;</w:t>
            </w:r>
          </w:p>
          <w:p w:rsidR="005700D7" w:rsidRPr="00BA7EE5" w:rsidRDefault="005700D7" w:rsidP="00BA7EE5">
            <w:pPr>
              <w:numPr>
                <w:ilvl w:val="0"/>
                <w:numId w:val="1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материально-техническое оснащение библиотеки в целом соответствует современным нормам и требованиям, а ее обновление имеет положительную динамику.</w:t>
            </w:r>
          </w:p>
          <w:p w:rsidR="001F41E3" w:rsidRPr="00BA7EE5" w:rsidRDefault="001F41E3" w:rsidP="00BA7EE5">
            <w:pPr>
              <w:keepNext/>
              <w:jc w:val="both"/>
              <w:outlineLvl w:val="1"/>
              <w:rPr>
                <w:rFonts w:ascii="Times New Roman" w:eastAsia="PMingLiU" w:hAnsi="Times New Roman" w:cs="Times New Roman"/>
                <w:b/>
                <w:bCs/>
                <w:i/>
                <w:sz w:val="28"/>
                <w:szCs w:val="28"/>
                <w:lang w:eastAsia="zh-TW"/>
              </w:rPr>
            </w:pPr>
          </w:p>
          <w:p w:rsidR="009457F6" w:rsidRDefault="009457F6" w:rsidP="00BA7EE5">
            <w:pPr>
              <w:pStyle w:val="af7"/>
              <w:jc w:val="both"/>
              <w:rPr>
                <w:b/>
                <w:bCs/>
                <w:sz w:val="28"/>
                <w:szCs w:val="28"/>
              </w:rPr>
            </w:pPr>
            <w:r w:rsidRPr="00BA7EE5">
              <w:rPr>
                <w:b/>
                <w:bCs/>
                <w:sz w:val="28"/>
                <w:szCs w:val="28"/>
                <w:lang w:val="en-US"/>
              </w:rPr>
              <w:t>IT</w:t>
            </w:r>
            <w:r w:rsidRPr="00BA7EE5">
              <w:rPr>
                <w:b/>
                <w:bCs/>
                <w:sz w:val="28"/>
                <w:szCs w:val="28"/>
              </w:rPr>
              <w:t>-инфраструктура</w:t>
            </w:r>
          </w:p>
          <w:p w:rsidR="009457F6" w:rsidRDefault="009457F6" w:rsidP="00BA7EE5">
            <w:pPr>
              <w:pStyle w:val="af7"/>
              <w:jc w:val="both"/>
              <w:rPr>
                <w:b/>
                <w:bCs/>
                <w:sz w:val="28"/>
                <w:szCs w:val="28"/>
              </w:rPr>
            </w:pPr>
            <w:r w:rsidRPr="00BA7EE5">
              <w:rPr>
                <w:b/>
                <w:bCs/>
                <w:sz w:val="28"/>
                <w:szCs w:val="28"/>
              </w:rPr>
              <w:t>Уровень информатизации школы.</w:t>
            </w:r>
          </w:p>
          <w:p w:rsidR="00BC7B7F" w:rsidRPr="00BA7EE5" w:rsidRDefault="00BC7B7F" w:rsidP="00BA7EE5">
            <w:pPr>
              <w:pStyle w:val="af7"/>
              <w:jc w:val="both"/>
              <w:rPr>
                <w:b/>
                <w:bCs/>
                <w:sz w:val="28"/>
                <w:szCs w:val="28"/>
              </w:rPr>
            </w:pPr>
          </w:p>
          <w:p w:rsidR="009457F6" w:rsidRPr="00BA7EE5" w:rsidRDefault="009457F6" w:rsidP="00BA7EE5">
            <w:pPr>
              <w:pStyle w:val="af7"/>
              <w:jc w:val="both"/>
              <w:rPr>
                <w:bCs/>
                <w:sz w:val="28"/>
                <w:szCs w:val="28"/>
              </w:rPr>
            </w:pPr>
            <w:r w:rsidRPr="00BA7EE5">
              <w:rPr>
                <w:bCs/>
                <w:sz w:val="28"/>
                <w:szCs w:val="28"/>
              </w:rPr>
              <w:t xml:space="preserve">       Всего в школе 1</w:t>
            </w:r>
            <w:r w:rsidR="00F12C81" w:rsidRPr="00BA7EE5">
              <w:rPr>
                <w:bCs/>
                <w:sz w:val="28"/>
                <w:szCs w:val="28"/>
              </w:rPr>
              <w:t>46</w:t>
            </w:r>
            <w:r w:rsidRPr="00BA7EE5">
              <w:rPr>
                <w:bCs/>
                <w:sz w:val="28"/>
                <w:szCs w:val="28"/>
              </w:rPr>
              <w:t xml:space="preserve"> компьютер</w:t>
            </w:r>
            <w:r w:rsidR="00F12C81" w:rsidRPr="00BA7EE5">
              <w:rPr>
                <w:bCs/>
                <w:sz w:val="28"/>
                <w:szCs w:val="28"/>
              </w:rPr>
              <w:t>ов</w:t>
            </w:r>
            <w:r w:rsidRPr="00BA7EE5">
              <w:rPr>
                <w:bCs/>
                <w:sz w:val="28"/>
                <w:szCs w:val="28"/>
              </w:rPr>
              <w:t>. Три компьютерных класса: два кабинета информатики и мультимедийный кабинет (</w:t>
            </w:r>
            <w:r w:rsidR="00F12C81" w:rsidRPr="00BA7EE5">
              <w:rPr>
                <w:bCs/>
                <w:sz w:val="28"/>
                <w:szCs w:val="28"/>
              </w:rPr>
              <w:t>7</w:t>
            </w:r>
            <w:r w:rsidRPr="00BA7EE5">
              <w:rPr>
                <w:bCs/>
                <w:sz w:val="28"/>
                <w:szCs w:val="28"/>
              </w:rPr>
              <w:t xml:space="preserve"> учащихся на 1 компьютер)</w:t>
            </w:r>
          </w:p>
          <w:p w:rsidR="009457F6" w:rsidRPr="00BA7EE5" w:rsidRDefault="009457F6" w:rsidP="00BA7EE5">
            <w:pPr>
              <w:pStyle w:val="af7"/>
              <w:jc w:val="both"/>
              <w:rPr>
                <w:bCs/>
                <w:sz w:val="28"/>
                <w:szCs w:val="28"/>
              </w:rPr>
            </w:pPr>
            <w:r w:rsidRPr="00BA7EE5">
              <w:rPr>
                <w:bCs/>
                <w:sz w:val="28"/>
                <w:szCs w:val="28"/>
              </w:rPr>
              <w:t>Компьютеры установлены на рабочих местах у администрации, в библиотеке, мед кабинете, бухгалтерии, у психолога. Компьютеры стоят в большинстве предметных кабинетов. Первое полугодие был подключен интернет в рамках программы СЭО</w:t>
            </w:r>
          </w:p>
          <w:p w:rsidR="009457F6" w:rsidRPr="00BA7EE5" w:rsidRDefault="009457F6" w:rsidP="00BA7EE5">
            <w:pPr>
              <w:pStyle w:val="af7"/>
              <w:jc w:val="both"/>
              <w:rPr>
                <w:bCs/>
                <w:sz w:val="28"/>
                <w:szCs w:val="28"/>
              </w:rPr>
            </w:pPr>
            <w:r w:rsidRPr="00BA7EE5">
              <w:rPr>
                <w:bCs/>
                <w:sz w:val="28"/>
                <w:szCs w:val="28"/>
              </w:rPr>
              <w:t>Есть школьный файловый и почтовый сервера.  Первое полугодие интернет был доступен с большинства компьютеров сети, построен режим безопасности.</w:t>
            </w:r>
          </w:p>
          <w:p w:rsidR="00F12C81" w:rsidRPr="00BA7EE5" w:rsidRDefault="009457F6" w:rsidP="00BA7EE5">
            <w:pPr>
              <w:pStyle w:val="af7"/>
              <w:jc w:val="both"/>
              <w:rPr>
                <w:bCs/>
                <w:sz w:val="28"/>
                <w:szCs w:val="28"/>
              </w:rPr>
            </w:pPr>
            <w:r w:rsidRPr="00BA7EE5">
              <w:rPr>
                <w:bCs/>
                <w:sz w:val="28"/>
                <w:szCs w:val="28"/>
              </w:rPr>
              <w:t xml:space="preserve">     Для всех учителей и учеников доступны в соответствии с их потребностями компьютеры и основные сервисы: печать, сканирование, запись </w:t>
            </w:r>
            <w:r w:rsidR="00F12C81" w:rsidRPr="00BA7EE5">
              <w:rPr>
                <w:bCs/>
                <w:sz w:val="28"/>
                <w:szCs w:val="28"/>
              </w:rPr>
              <w:t xml:space="preserve">внешние носители </w:t>
            </w:r>
            <w:r w:rsidRPr="00BA7EE5">
              <w:rPr>
                <w:bCs/>
                <w:sz w:val="28"/>
                <w:szCs w:val="28"/>
              </w:rPr>
              <w:t xml:space="preserve"> и т.д</w:t>
            </w:r>
          </w:p>
          <w:p w:rsidR="009457F6" w:rsidRPr="00BA7EE5" w:rsidRDefault="009457F6" w:rsidP="00BA7EE5">
            <w:pPr>
              <w:pStyle w:val="af7"/>
              <w:jc w:val="both"/>
              <w:rPr>
                <w:bCs/>
                <w:sz w:val="28"/>
                <w:szCs w:val="28"/>
              </w:rPr>
            </w:pPr>
            <w:r w:rsidRPr="00BA7EE5">
              <w:rPr>
                <w:bCs/>
                <w:sz w:val="28"/>
                <w:szCs w:val="28"/>
              </w:rPr>
              <w:t>Учителя выстраивают для ученика индивидуальную образовательную траекторию.</w:t>
            </w:r>
          </w:p>
          <w:p w:rsidR="009457F6" w:rsidRPr="00BA7EE5" w:rsidRDefault="009457F6" w:rsidP="00BA7EE5">
            <w:pPr>
              <w:pStyle w:val="af7"/>
              <w:jc w:val="both"/>
              <w:rPr>
                <w:bCs/>
                <w:sz w:val="28"/>
                <w:szCs w:val="28"/>
              </w:rPr>
            </w:pPr>
            <w:r w:rsidRPr="00BA7EE5">
              <w:rPr>
                <w:bCs/>
                <w:sz w:val="28"/>
                <w:szCs w:val="28"/>
              </w:rPr>
              <w:t xml:space="preserve">      На основе ИКТ – программ корректируются методики и содержание обучения на всех направлениях учебно-воспитательного процесса.</w:t>
            </w:r>
          </w:p>
          <w:p w:rsidR="009457F6" w:rsidRDefault="009457F6" w:rsidP="00BA7EE5">
            <w:pPr>
              <w:pStyle w:val="af7"/>
              <w:jc w:val="both"/>
              <w:rPr>
                <w:bCs/>
                <w:sz w:val="28"/>
                <w:szCs w:val="28"/>
              </w:rPr>
            </w:pPr>
            <w:r w:rsidRPr="00BA7EE5">
              <w:rPr>
                <w:bCs/>
                <w:sz w:val="28"/>
                <w:szCs w:val="28"/>
              </w:rPr>
              <w:t>Выделены штатные единицы заместителя директора ИКТ, системного администратора и инженера.</w:t>
            </w:r>
          </w:p>
          <w:p w:rsidR="00BC7B7F" w:rsidRPr="00BA7EE5" w:rsidRDefault="00BC7B7F" w:rsidP="00BA7EE5">
            <w:pPr>
              <w:pStyle w:val="af7"/>
              <w:jc w:val="both"/>
              <w:rPr>
                <w:bCs/>
                <w:sz w:val="28"/>
                <w:szCs w:val="28"/>
              </w:rPr>
            </w:pPr>
          </w:p>
          <w:p w:rsidR="009457F6" w:rsidRPr="00BA7EE5" w:rsidRDefault="009457F6" w:rsidP="00BA7EE5">
            <w:pPr>
              <w:pStyle w:val="af7"/>
              <w:jc w:val="both"/>
              <w:rPr>
                <w:bCs/>
                <w:i/>
                <w:sz w:val="28"/>
                <w:szCs w:val="28"/>
              </w:rPr>
            </w:pPr>
            <w:r w:rsidRPr="00BA7EE5">
              <w:rPr>
                <w:bCs/>
                <w:i/>
                <w:sz w:val="28"/>
                <w:szCs w:val="28"/>
              </w:rPr>
              <w:t>Эффективность использования ИКТ в учебном процессе</w:t>
            </w:r>
          </w:p>
          <w:p w:rsidR="009457F6" w:rsidRPr="00BA7EE5" w:rsidRDefault="009457F6" w:rsidP="00BA7EE5">
            <w:pPr>
              <w:pStyle w:val="af7"/>
              <w:numPr>
                <w:ilvl w:val="0"/>
                <w:numId w:val="36"/>
              </w:numPr>
              <w:jc w:val="both"/>
              <w:rPr>
                <w:bCs/>
                <w:sz w:val="28"/>
                <w:szCs w:val="28"/>
              </w:rPr>
            </w:pPr>
            <w:r w:rsidRPr="00BA7EE5">
              <w:rPr>
                <w:bCs/>
                <w:sz w:val="28"/>
                <w:szCs w:val="28"/>
              </w:rPr>
              <w:t>ИКТ используются на  уроках согласно тематическому планированию регулярно.</w:t>
            </w:r>
          </w:p>
          <w:p w:rsidR="009457F6" w:rsidRPr="00BA7EE5" w:rsidRDefault="009457F6" w:rsidP="00BA7EE5">
            <w:pPr>
              <w:pStyle w:val="af7"/>
              <w:numPr>
                <w:ilvl w:val="0"/>
                <w:numId w:val="36"/>
              </w:numPr>
              <w:jc w:val="both"/>
              <w:rPr>
                <w:bCs/>
                <w:sz w:val="28"/>
                <w:szCs w:val="28"/>
              </w:rPr>
            </w:pPr>
            <w:r w:rsidRPr="00BA7EE5">
              <w:rPr>
                <w:bCs/>
                <w:sz w:val="28"/>
                <w:szCs w:val="28"/>
              </w:rPr>
              <w:t>Возможности доступа к компьютерам не ограничены.</w:t>
            </w:r>
          </w:p>
          <w:p w:rsidR="009457F6" w:rsidRPr="00BA7EE5" w:rsidRDefault="009457F6" w:rsidP="00BA7EE5">
            <w:pPr>
              <w:pStyle w:val="af7"/>
              <w:numPr>
                <w:ilvl w:val="0"/>
                <w:numId w:val="36"/>
              </w:numPr>
              <w:jc w:val="both"/>
              <w:rPr>
                <w:bCs/>
                <w:sz w:val="28"/>
                <w:szCs w:val="28"/>
              </w:rPr>
            </w:pPr>
            <w:r w:rsidRPr="00BA7EE5">
              <w:rPr>
                <w:bCs/>
                <w:sz w:val="28"/>
                <w:szCs w:val="28"/>
              </w:rPr>
              <w:t xml:space="preserve">Общая ИКТ – грамотность сотрудников составляет  </w:t>
            </w:r>
            <w:r w:rsidR="00F12C81" w:rsidRPr="00BA7EE5">
              <w:rPr>
                <w:bCs/>
                <w:sz w:val="28"/>
                <w:szCs w:val="28"/>
              </w:rPr>
              <w:t>80%</w:t>
            </w:r>
            <w:r w:rsidRPr="00BA7EE5">
              <w:rPr>
                <w:bCs/>
                <w:sz w:val="28"/>
                <w:szCs w:val="28"/>
              </w:rPr>
              <w:t>, около 25% могут консультировать других.</w:t>
            </w:r>
          </w:p>
          <w:p w:rsidR="009457F6" w:rsidRPr="00BA7EE5" w:rsidRDefault="009457F6" w:rsidP="00BA7EE5">
            <w:pPr>
              <w:pStyle w:val="af7"/>
              <w:numPr>
                <w:ilvl w:val="0"/>
                <w:numId w:val="36"/>
              </w:numPr>
              <w:jc w:val="both"/>
              <w:rPr>
                <w:bCs/>
                <w:sz w:val="28"/>
                <w:szCs w:val="28"/>
              </w:rPr>
            </w:pPr>
            <w:r w:rsidRPr="00BA7EE5">
              <w:rPr>
                <w:bCs/>
                <w:sz w:val="28"/>
                <w:szCs w:val="28"/>
              </w:rPr>
              <w:t>Учащиеся заинтересованы использовать ИКТ для реализации учебных задач.</w:t>
            </w:r>
          </w:p>
          <w:p w:rsidR="009457F6" w:rsidRPr="00BA7EE5" w:rsidRDefault="009457F6" w:rsidP="00BA7EE5">
            <w:pPr>
              <w:pStyle w:val="af7"/>
              <w:jc w:val="both"/>
              <w:rPr>
                <w:b/>
                <w:bCs/>
                <w:sz w:val="28"/>
                <w:szCs w:val="28"/>
              </w:rPr>
            </w:pPr>
          </w:p>
          <w:p w:rsidR="00F974E6" w:rsidRDefault="00F974E6" w:rsidP="00BA7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3.3 Медицинская служба</w:t>
            </w:r>
          </w:p>
          <w:p w:rsidR="00BC7B7F" w:rsidRPr="00BA7EE5" w:rsidRDefault="00BC7B7F" w:rsidP="00BA7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77FD9" w:rsidRPr="00BA7EE5" w:rsidRDefault="00377FD9" w:rsidP="00BA7EE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школе для медицинского обслуживания учащихся функционирует медицинский кабинет, находящийся на первом этаже.медицинская деятельность образовательного учреждения лицензирована (ЛП №0001502 от 10.08.2007г). </w:t>
            </w:r>
          </w:p>
          <w:p w:rsidR="00377FD9" w:rsidRPr="00BA7EE5" w:rsidRDefault="00377FD9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>Работа медицинской  службы  реализуется по следующим направлениям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:</w:t>
            </w:r>
          </w:p>
          <w:p w:rsidR="00377FD9" w:rsidRPr="00BA7EE5" w:rsidRDefault="00377FD9" w:rsidP="00BA7EE5">
            <w:pPr>
              <w:pStyle w:val="a3"/>
              <w:numPr>
                <w:ilvl w:val="0"/>
                <w:numId w:val="8"/>
              </w:num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формирование ЗОЖ;</w:t>
            </w:r>
          </w:p>
          <w:p w:rsidR="00377FD9" w:rsidRPr="00BA7EE5" w:rsidRDefault="00377FD9" w:rsidP="00BA7EE5">
            <w:pPr>
              <w:pStyle w:val="a3"/>
              <w:numPr>
                <w:ilvl w:val="0"/>
                <w:numId w:val="8"/>
              </w:num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обеспечение условий безопасности;</w:t>
            </w:r>
          </w:p>
          <w:p w:rsidR="00377FD9" w:rsidRPr="00BA7EE5" w:rsidRDefault="00377FD9" w:rsidP="00BA7EE5">
            <w:pPr>
              <w:pStyle w:val="a3"/>
              <w:numPr>
                <w:ilvl w:val="0"/>
                <w:numId w:val="8"/>
              </w:num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физкультурно-спортивные  оздоровительные мероприятия;</w:t>
            </w:r>
          </w:p>
          <w:p w:rsidR="00377FD9" w:rsidRPr="00BA7EE5" w:rsidRDefault="00377FD9" w:rsidP="00BA7EE5">
            <w:pPr>
              <w:pStyle w:val="a3"/>
              <w:numPr>
                <w:ilvl w:val="0"/>
                <w:numId w:val="8"/>
              </w:num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мониторинг состояния здоровья обучающихся.</w:t>
            </w:r>
          </w:p>
          <w:p w:rsidR="00377FD9" w:rsidRPr="00BA7EE5" w:rsidRDefault="00377FD9" w:rsidP="00BA7EE5">
            <w:pPr>
              <w:pStyle w:val="a3"/>
              <w:numPr>
                <w:ilvl w:val="0"/>
                <w:numId w:val="8"/>
              </w:num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Malgun Gothic" w:hAnsi="Times New Roman" w:cs="Times New Roman"/>
                <w:sz w:val="28"/>
                <w:szCs w:val="28"/>
                <w:lang w:eastAsia="ko-KR"/>
              </w:rPr>
            </w:pPr>
            <w:r w:rsidRPr="00BA7EE5">
              <w:rPr>
                <w:rFonts w:ascii="Times New Roman" w:eastAsia="Malgun Gothic" w:hAnsi="Times New Roman" w:cs="Times New Roman"/>
                <w:sz w:val="28"/>
                <w:szCs w:val="28"/>
                <w:lang w:eastAsia="ko-KR"/>
              </w:rPr>
              <w:t xml:space="preserve">профилактика заболеваемости: режим работы, расписание, посещение учащимися спортивных секций, пропаганда здорового образа жизни, физкультурно-оздоровительная работа. </w:t>
            </w:r>
          </w:p>
          <w:p w:rsidR="00377FD9" w:rsidRPr="00BA7EE5" w:rsidRDefault="00377FD9" w:rsidP="00BA7EE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Медицинский работник школы - Садвакасова Г.Г.(сертификат специалиста №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KZ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VBM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00311871 от 01.07.2015г, удостоверение №17 от16.04.2016г на проведение проб манту и БЦЖ, который продлено до 16.04.2017г. городским СЭС) организует и осуществляет мероприятия по профилактическим осмотрам и прививкам детей, оказывает первую неотложную медицинскую помощь. </w:t>
            </w:r>
          </w:p>
          <w:p w:rsidR="00377FD9" w:rsidRPr="00BA7EE5" w:rsidRDefault="00377FD9" w:rsidP="00BA7EE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Malgun Gothic" w:hAnsi="Times New Roman" w:cs="Times New Roman"/>
                <w:sz w:val="28"/>
                <w:szCs w:val="28"/>
                <w:lang w:eastAsia="ko-KR"/>
              </w:rPr>
            </w:pPr>
            <w:r w:rsidRPr="00BA7EE5">
              <w:rPr>
                <w:rFonts w:ascii="Times New Roman" w:eastAsia="Malgun Gothic" w:hAnsi="Times New Roman" w:cs="Times New Roman"/>
                <w:sz w:val="28"/>
                <w:szCs w:val="28"/>
                <w:lang w:eastAsia="ko-KR"/>
              </w:rPr>
              <w:t xml:space="preserve">Ведется медицинская документация на обучающихся, регулярно проводятся профилактические, диспансерные медицинские осмотры, вакцинация обучающихся. 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Медицинским работником школы проводятся профилактические беседы, как с учащимися, так и родителями,(тематика бесед проводится согласно плану мед.кабинета). контролируется соблюдение санитарного режима в школе и в столовой, ведется медицинский контроль за организацией физического</w:t>
            </w:r>
          </w:p>
          <w:p w:rsidR="00377FD9" w:rsidRPr="00BA7EE5" w:rsidRDefault="00377FD9" w:rsidP="00BA7EE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воспитания. Учащиеся школы своевременно прививаются. </w:t>
            </w:r>
          </w:p>
          <w:p w:rsidR="00377FD9" w:rsidRPr="00BA7EE5" w:rsidRDefault="00377FD9" w:rsidP="00BA7EE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В медицинском кабинете имеется учетно-отчетная документация:</w:t>
            </w:r>
          </w:p>
          <w:p w:rsidR="00377FD9" w:rsidRPr="00BA7EE5" w:rsidRDefault="00377FD9" w:rsidP="00BA7EE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оздоровления детей и профилактики заболеваний в условиях школы были проведены  мероприятия: </w:t>
            </w:r>
          </w:p>
          <w:p w:rsidR="00377FD9" w:rsidRPr="00BA7EE5" w:rsidRDefault="00377FD9" w:rsidP="00BA7EE5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77FD9" w:rsidRPr="00BA7EE5" w:rsidRDefault="00377FD9" w:rsidP="00BA7EE5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Для профилактики инфекционных заболеваний ежемесячно проводилась прививочная работа, соблюдались санитарно-гигиенические и противоэпидемические нормы. А для профилактики заболеваний проводились:</w:t>
            </w:r>
          </w:p>
          <w:p w:rsidR="00377FD9" w:rsidRPr="00BA7EE5" w:rsidRDefault="00377FD9" w:rsidP="00BA7EE5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left" w:pos="1066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Точечный массаж для профилактики простудных заболеваний</w:t>
            </w:r>
          </w:p>
          <w:p w:rsidR="00377FD9" w:rsidRPr="00BA7EE5" w:rsidRDefault="00377FD9" w:rsidP="00BA7EE5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left" w:pos="1066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развития мышц опорно-двигательного аппарата</w:t>
            </w:r>
          </w:p>
          <w:p w:rsidR="00377FD9" w:rsidRPr="00BA7EE5" w:rsidRDefault="00377FD9" w:rsidP="00BA7EE5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left" w:pos="1066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Комплекс физических упражнений для профилактики заболеваний органов дыхани</w:t>
            </w:r>
            <w:r w:rsidR="001F41E3"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я.</w:t>
            </w:r>
          </w:p>
          <w:p w:rsidR="00377FD9" w:rsidRPr="00BA7EE5" w:rsidRDefault="00377FD9" w:rsidP="00BA7EE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377FD9" w:rsidRDefault="00377FD9" w:rsidP="00BA7EE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Malgun Gothic" w:hAnsi="Times New Roman" w:cs="Times New Roman"/>
                <w:sz w:val="28"/>
                <w:szCs w:val="28"/>
                <w:lang w:eastAsia="ko-KR"/>
              </w:rPr>
              <w:t>Сохранение здоровья обучающихся - одно из основных направлений работы школы-гимназии</w:t>
            </w:r>
            <w:r w:rsidRPr="00BA7EE5">
              <w:rPr>
                <w:rFonts w:ascii="Times New Roman" w:eastAsia="Malgun Gothic" w:hAnsi="Times New Roman" w:cs="Times New Roman"/>
                <w:b/>
                <w:i/>
                <w:sz w:val="28"/>
                <w:szCs w:val="28"/>
                <w:lang w:eastAsia="ko-KR"/>
              </w:rPr>
              <w:t xml:space="preserve">. 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Профилактические медосмотры школьников проводятся согласно графика ГБ №2, узкими специалистами. После завершения профосмотра, результаты анализируются, заполняются листы здоровья в классных журналах. </w:t>
            </w:r>
          </w:p>
          <w:p w:rsidR="00BC7B7F" w:rsidRPr="00BA7EE5" w:rsidRDefault="00BC7B7F" w:rsidP="00BA7EE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C7B7F" w:rsidRPr="00BC7B7F" w:rsidRDefault="00377FD9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i/>
                <w:kern w:val="1"/>
                <w:sz w:val="28"/>
                <w:szCs w:val="28"/>
                <w:lang w:eastAsia="ar-SA"/>
              </w:rPr>
            </w:pPr>
            <w:r w:rsidRPr="00BC7B7F">
              <w:rPr>
                <w:rFonts w:ascii="Times New Roman" w:eastAsia="Times New Roman" w:hAnsi="Times New Roman" w:cs="Times New Roman"/>
                <w:b/>
                <w:i/>
                <w:kern w:val="1"/>
                <w:sz w:val="28"/>
                <w:szCs w:val="28"/>
                <w:lang w:eastAsia="ar-SA"/>
              </w:rPr>
              <w:t>Вывод:</w:t>
            </w:r>
          </w:p>
          <w:p w:rsidR="00377FD9" w:rsidRPr="00BA7EE5" w:rsidRDefault="00377FD9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Проводимый ежегодно мониторинг состояния здоровья обучающихся показывает, что большинство детей  имеет проблемы со зрением, с нарушением опорно -  двигательной системы.  Учитывая данные показатели, педагоги,  уделяют большое внимание в процессе обучения, прежде всего, здоровьесберегающим технологиям, пропаганде ЗОЖ.</w:t>
            </w:r>
          </w:p>
          <w:p w:rsidR="00F974E6" w:rsidRPr="00BA7EE5" w:rsidRDefault="00F974E6" w:rsidP="00BA7EE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9346E" w:rsidRPr="00BA7EE5" w:rsidTr="00823076">
        <w:trPr>
          <w:trHeight w:val="366"/>
        </w:trPr>
        <w:tc>
          <w:tcPr>
            <w:tcW w:w="10348" w:type="dxa"/>
          </w:tcPr>
          <w:p w:rsidR="00E06C5F" w:rsidRPr="00BA7EE5" w:rsidRDefault="00E06C5F" w:rsidP="00BA7EE5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3.4. Психологическая служба</w:t>
            </w:r>
          </w:p>
          <w:p w:rsidR="00E06C5F" w:rsidRPr="00BA7EE5" w:rsidRDefault="00E06C5F" w:rsidP="00BA7EE5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E06C5F" w:rsidRPr="00BA7EE5" w:rsidRDefault="00E06C5F" w:rsidP="00BA7EE5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Цель работы психологической службы школы-гимназии №6 имени Абая Кунанбаева в период  2014-2017 уч.гг. - сохранение психологического здоровья обучающихся, создание благоприятного социально-психологического климата в организации образования и оказание психологической поддержки  участникам образовательного процесса</w:t>
            </w:r>
            <w:r w:rsidRPr="00BA7EE5">
              <w:rPr>
                <w:rFonts w:ascii="Times New Roman" w:eastAsia="Times New Roman" w:hAnsi="Times New Roman" w:cs="Times New Roman"/>
                <w:sz w:val="32"/>
                <w:szCs w:val="24"/>
              </w:rPr>
              <w:t xml:space="preserve">. </w:t>
            </w:r>
          </w:p>
          <w:p w:rsidR="00E06C5F" w:rsidRPr="00BA7EE5" w:rsidRDefault="00E06C5F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Деятельность психологической службы проводилась  по следующим направлениям:</w:t>
            </w:r>
          </w:p>
          <w:p w:rsidR="00E06C5F" w:rsidRPr="00BA7EE5" w:rsidRDefault="00E06C5F" w:rsidP="00BA7EE5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Социально – психологический мониторинг</w:t>
            </w:r>
          </w:p>
          <w:p w:rsidR="00E06C5F" w:rsidRPr="00BA7EE5" w:rsidRDefault="00E06C5F" w:rsidP="00BA7EE5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Консультативная работа</w:t>
            </w:r>
          </w:p>
          <w:p w:rsidR="00E06C5F" w:rsidRPr="00BA7EE5" w:rsidRDefault="00E06C5F" w:rsidP="00BA7EE5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Просветительско-профилактическая работа</w:t>
            </w:r>
          </w:p>
          <w:p w:rsidR="00E06C5F" w:rsidRPr="00BA7EE5" w:rsidRDefault="00E06C5F" w:rsidP="00BA7EE5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Коррекционно - развивающая работа</w:t>
            </w:r>
          </w:p>
          <w:p w:rsidR="00E06C5F" w:rsidRPr="00BA7EE5" w:rsidRDefault="00E06C5F" w:rsidP="00BA7EE5">
            <w:pPr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Социально-диспечерская работа</w:t>
            </w:r>
          </w:p>
          <w:p w:rsidR="00E06C5F" w:rsidRPr="00BA7EE5" w:rsidRDefault="00E06C5F" w:rsidP="00BA7EE5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В процессе работы были реализованы следующие программы психолого-педагогического сопровождения (ППС):</w:t>
            </w:r>
          </w:p>
          <w:p w:rsidR="00E06C5F" w:rsidRDefault="00E06C5F" w:rsidP="00BA7EE5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C7B7F" w:rsidRDefault="00BC7B7F" w:rsidP="00BA7EE5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65AC6" w:rsidRDefault="00865AC6" w:rsidP="00BA7EE5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65AC6" w:rsidRPr="00BA7EE5" w:rsidRDefault="00865AC6" w:rsidP="00BA7EE5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06C5F" w:rsidRPr="00BA7EE5" w:rsidRDefault="00E06C5F" w:rsidP="00BA7EE5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06C5F" w:rsidRPr="00BA7EE5" w:rsidRDefault="00382AF2" w:rsidP="00BA7EE5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4960" behindDoc="0" locked="0" layoutInCell="1" allowOverlap="1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114935</wp:posOffset>
                      </wp:positionV>
                      <wp:extent cx="1604010" cy="1457325"/>
                      <wp:effectExtent l="15875" t="164465" r="170815" b="16510"/>
                      <wp:wrapNone/>
                      <wp:docPr id="71" name="Выноска со стрелкой вправо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4010" cy="1457325"/>
                              </a:xfrm>
                              <a:prstGeom prst="rightArrowCallout">
                                <a:avLst>
                                  <a:gd name="adj1" fmla="val 25000"/>
                                  <a:gd name="adj2" fmla="val 25000"/>
                                  <a:gd name="adj3" fmla="val 20046"/>
                                  <a:gd name="adj4" fmla="val 66667"/>
                                </a:avLst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effectLst/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chemeClr val="accent4">
                                    <a:lumMod val="75000"/>
                                    <a:lumOff val="0"/>
                                  </a:schemeClr>
                                </a:extrusionClr>
                              </a:sp3d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107763" dir="13500000" algn="ctr" rotWithShape="0">
                                        <a:srgbClr val="000000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B3E4F" w:rsidRPr="009C58F6" w:rsidRDefault="009B3E4F" w:rsidP="00E06C5F">
                                  <w:pPr>
                                    <w:pStyle w:val="2"/>
                                    <w:spacing w:before="0"/>
                                    <w:jc w:val="center"/>
                                    <w:rPr>
                                      <w:rFonts w:ascii="Comic Sans MS" w:hAnsi="Comic Sans MS" w:cs="Arial"/>
                                      <w:b/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 w:rsidRPr="009C58F6">
                                    <w:rPr>
                                      <w:rFonts w:ascii="Comic Sans MS" w:hAnsi="Comic Sans MS" w:cs="Arial"/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>ППС</w:t>
                                  </w:r>
                                </w:p>
                                <w:p w:rsidR="009B3E4F" w:rsidRPr="009C58F6" w:rsidRDefault="009B3E4F" w:rsidP="00E06C5F">
                                  <w:pPr>
                                    <w:jc w:val="center"/>
                                    <w:rPr>
                                      <w:rFonts w:ascii="Comic Sans MS" w:hAnsi="Comic Sans MS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9C58F6">
                                    <w:rPr>
                                      <w:rFonts w:ascii="Comic Sans MS" w:hAnsi="Comic Sans MS" w:cs="Arial"/>
                                      <w:b/>
                                      <w:sz w:val="18"/>
                                      <w:szCs w:val="18"/>
                                    </w:rPr>
                                    <w:t>адаптационного</w:t>
                                  </w:r>
                                </w:p>
                                <w:p w:rsidR="009B3E4F" w:rsidRPr="009C58F6" w:rsidRDefault="009B3E4F" w:rsidP="00E06C5F">
                                  <w:pPr>
                                    <w:jc w:val="center"/>
                                    <w:rPr>
                                      <w:rFonts w:ascii="Comic Sans MS" w:hAnsi="Comic Sans MS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9C58F6">
                                    <w:rPr>
                                      <w:rFonts w:ascii="Comic Sans MS" w:hAnsi="Comic Sans MS" w:cs="Arial"/>
                                      <w:b/>
                                      <w:sz w:val="18"/>
                                      <w:szCs w:val="18"/>
                                    </w:rPr>
                                    <w:t>периода</w:t>
                                  </w:r>
                                </w:p>
                                <w:p w:rsidR="009B3E4F" w:rsidRPr="009C58F6" w:rsidRDefault="009B3E4F" w:rsidP="00E06C5F">
                                  <w:pPr>
                                    <w:jc w:val="center"/>
                                    <w:rPr>
                                      <w:rFonts w:ascii="Comic Sans MS" w:hAnsi="Comic Sans MS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9C58F6">
                                    <w:rPr>
                                      <w:rFonts w:ascii="Comic Sans MS" w:hAnsi="Comic Sans MS" w:cs="Arial"/>
                                      <w:b/>
                                      <w:sz w:val="18"/>
                                      <w:szCs w:val="18"/>
                                    </w:rPr>
                                    <w:t>(1, 5, 10</w:t>
                                  </w:r>
                                </w:p>
                                <w:p w:rsidR="009B3E4F" w:rsidRPr="00653C2E" w:rsidRDefault="009B3E4F" w:rsidP="00E06C5F">
                                  <w:pPr>
                                    <w:jc w:val="center"/>
                                    <w:rPr>
                                      <w:rFonts w:ascii="Comic Sans MS" w:hAnsi="Comic Sans MS" w:cs="Arial"/>
                                      <w:b/>
                                      <w:bCs/>
                                      <w:color w:val="403152" w:themeColor="accent4" w:themeShade="80"/>
                                      <w:sz w:val="18"/>
                                      <w:szCs w:val="18"/>
                                    </w:rPr>
                                  </w:pPr>
                                  <w:r w:rsidRPr="00653C2E">
                                    <w:rPr>
                                      <w:rFonts w:ascii="Comic Sans MS" w:hAnsi="Comic Sans MS" w:cs="Arial"/>
                                      <w:b/>
                                      <w:color w:val="403152" w:themeColor="accent4" w:themeShade="80"/>
                                      <w:sz w:val="18"/>
                                      <w:szCs w:val="18"/>
                                    </w:rPr>
                                    <w:t>классы)</w:t>
                                  </w:r>
                                </w:p>
                                <w:p w:rsidR="009B3E4F" w:rsidRPr="00653C2E" w:rsidRDefault="009B3E4F" w:rsidP="00E06C5F">
                                  <w:pPr>
                                    <w:rPr>
                                      <w:rFonts w:ascii="Comic Sans MS" w:hAnsi="Comic Sans MS" w:cs="Arial"/>
                                      <w:b/>
                                      <w:color w:val="403152" w:themeColor="accent4" w:themeShade="8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8" coordsize="21600,21600" o:spt="78" adj="14400,5400,18000,8100" path="m,l,21600@0,21600@0@5@2@5@2@4,21600,10800@2@1@2@3@0@3@0,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sum 21600 0 #1"/>
                        <v:f eqn="sum 21600 0 #3"/>
                        <v:f eqn="prod #0 1 2"/>
                      </v:formulas>
                      <v:path o:connecttype="custom" o:connectlocs="@6,0;0,10800;@6,21600;21600,10800" o:connectangles="270,180,90,0" textboxrect="0,0,@0,21600"/>
                      <v:handles>
                        <v:h position="#0,topLeft" xrange="0,@2"/>
                        <v:h position="bottomRight,#1" yrange="0,@3"/>
                        <v:h position="#2,#3" xrange="@0,21600" yrange="@1,10800"/>
                      </v:handles>
                    </v:shapetype>
                    <v:shape id="Выноска со стрелкой вправо 107" o:spid="_x0000_s1045" type="#_x0000_t78" style="position:absolute;left:0;text-align:left;margin-left:23.15pt;margin-top:9.05pt;width:126.3pt;height:114.7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" adj=",,17666" fillcolor="#b2a1c7 [1943]">
                      <v:shadow color="black" opacity=".5" offset="-6pt,-6pt"/>
                      <o:extrusion v:ext="view" color="#5f497a [2407]" on="t"/>
                      <v:textbox>
                        <w:txbxContent>
                          <w:p w:rsidR="009B3E4F" w:rsidRPr="009C58F6" w:rsidRDefault="009B3E4F" w:rsidP="00E06C5F">
                            <w:pPr>
                              <w:pStyle w:val="2"/>
                              <w:spacing w:before="0"/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9C58F6">
                              <w:rPr>
                                <w:rFonts w:ascii="Comic Sans MS" w:hAnsi="Comic Sans MS" w:cs="Arial"/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>ППС</w:t>
                            </w:r>
                          </w:p>
                          <w:p w:rsidR="009B3E4F" w:rsidRPr="009C58F6" w:rsidRDefault="009B3E4F" w:rsidP="00E06C5F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9C58F6">
                              <w:rPr>
                                <w:rFonts w:ascii="Comic Sans MS" w:hAnsi="Comic Sans MS" w:cs="Arial"/>
                                <w:b/>
                                <w:sz w:val="18"/>
                                <w:szCs w:val="18"/>
                              </w:rPr>
                              <w:t>адаптационного</w:t>
                            </w:r>
                          </w:p>
                          <w:p w:rsidR="009B3E4F" w:rsidRPr="009C58F6" w:rsidRDefault="009B3E4F" w:rsidP="00E06C5F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9C58F6">
                              <w:rPr>
                                <w:rFonts w:ascii="Comic Sans MS" w:hAnsi="Comic Sans MS" w:cs="Arial"/>
                                <w:b/>
                                <w:sz w:val="18"/>
                                <w:szCs w:val="18"/>
                              </w:rPr>
                              <w:t>периода</w:t>
                            </w:r>
                          </w:p>
                          <w:p w:rsidR="009B3E4F" w:rsidRPr="009C58F6" w:rsidRDefault="009B3E4F" w:rsidP="00E06C5F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9C58F6">
                              <w:rPr>
                                <w:rFonts w:ascii="Comic Sans MS" w:hAnsi="Comic Sans MS" w:cs="Arial"/>
                                <w:b/>
                                <w:sz w:val="18"/>
                                <w:szCs w:val="18"/>
                              </w:rPr>
                              <w:t>(1, 5, 10</w:t>
                            </w:r>
                          </w:p>
                          <w:p w:rsidR="009B3E4F" w:rsidRPr="00653C2E" w:rsidRDefault="009B3E4F" w:rsidP="00E06C5F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bCs/>
                                <w:color w:val="403152" w:themeColor="accent4" w:themeShade="80"/>
                                <w:sz w:val="18"/>
                                <w:szCs w:val="18"/>
                              </w:rPr>
                            </w:pPr>
                            <w:r w:rsidRPr="00653C2E">
                              <w:rPr>
                                <w:rFonts w:ascii="Comic Sans MS" w:hAnsi="Comic Sans MS" w:cs="Arial"/>
                                <w:b/>
                                <w:color w:val="403152" w:themeColor="accent4" w:themeShade="80"/>
                                <w:sz w:val="18"/>
                                <w:szCs w:val="18"/>
                              </w:rPr>
                              <w:t>классы)</w:t>
                            </w:r>
                          </w:p>
                          <w:p w:rsidR="009B3E4F" w:rsidRPr="00653C2E" w:rsidRDefault="009B3E4F" w:rsidP="00E06C5F">
                            <w:pPr>
                              <w:rPr>
                                <w:rFonts w:ascii="Comic Sans MS" w:hAnsi="Comic Sans MS" w:cs="Arial"/>
                                <w:b/>
                                <w:color w:val="403152" w:themeColor="accent4" w:themeShade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5984" behindDoc="0" locked="0" layoutInCell="1" allowOverlap="1">
                      <wp:simplePos x="0" y="0"/>
                      <wp:positionH relativeFrom="column">
                        <wp:posOffset>2348230</wp:posOffset>
                      </wp:positionH>
                      <wp:positionV relativeFrom="paragraph">
                        <wp:posOffset>153035</wp:posOffset>
                      </wp:positionV>
                      <wp:extent cx="1704975" cy="1419225"/>
                      <wp:effectExtent l="12700" t="164465" r="168275" b="16510"/>
                      <wp:wrapNone/>
                      <wp:docPr id="70" name="Выноска со стрелкой вправо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4975" cy="1419225"/>
                              </a:xfrm>
                              <a:prstGeom prst="rightArrowCallout">
                                <a:avLst>
                                  <a:gd name="adj1" fmla="val 25000"/>
                                  <a:gd name="adj2" fmla="val 25000"/>
                                  <a:gd name="adj3" fmla="val 21129"/>
                                  <a:gd name="adj4" fmla="val 66667"/>
                                </a:avLst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effectLst/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chemeClr val="accent5">
                                    <a:lumMod val="60000"/>
                                    <a:lumOff val="40000"/>
                                  </a:schemeClr>
                                </a:extrusionClr>
                              </a:sp3d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2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B3E4F" w:rsidRPr="009C58F6" w:rsidRDefault="009B3E4F" w:rsidP="00E06C5F">
                                  <w:pPr>
                                    <w:pStyle w:val="2"/>
                                    <w:jc w:val="center"/>
                                    <w:rPr>
                                      <w:rFonts w:ascii="Comic Sans MS" w:hAnsi="Comic Sans MS" w:cs="Arial"/>
                                      <w:b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9C58F6">
                                    <w:rPr>
                                      <w:rFonts w:ascii="Comic Sans MS" w:hAnsi="Comic Sans MS" w:cs="Arial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>ППС</w:t>
                                  </w:r>
                                </w:p>
                                <w:p w:rsidR="009B3E4F" w:rsidRPr="009C58F6" w:rsidRDefault="009B3E4F" w:rsidP="00E06C5F">
                                  <w:pPr>
                                    <w:jc w:val="center"/>
                                    <w:rPr>
                                      <w:rFonts w:ascii="Comic Sans MS" w:hAnsi="Comic Sans MS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9C58F6">
                                    <w:rPr>
                                      <w:rFonts w:ascii="Comic Sans MS" w:hAnsi="Comic Sans MS" w:cs="Arial"/>
                                      <w:b/>
                                      <w:sz w:val="20"/>
                                      <w:szCs w:val="20"/>
                                    </w:rPr>
                                    <w:t>Предпрофиль-ной подготовки и профильного обучения</w:t>
                                  </w:r>
                                </w:p>
                                <w:p w:rsidR="009B3E4F" w:rsidRDefault="009B3E4F" w:rsidP="00E06C5F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7030A0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право 106" o:spid="_x0000_s1046" type="#_x0000_t78" style="position:absolute;left:0;text-align:left;margin-left:184.9pt;margin-top:12.05pt;width:134.25pt;height:111.7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" adj=",,17801" fillcolor="#92cddc [1944]">
                      <v:shadow color="#622423 [1605]" opacity=".5" offset="1pt"/>
                      <o:extrusion v:ext="view" color="#92cddc [1944]" on="t"/>
                      <v:textbox>
                        <w:txbxContent>
                          <w:p w:rsidR="009B3E4F" w:rsidRPr="009C58F6" w:rsidRDefault="009B3E4F" w:rsidP="00E06C5F">
                            <w:pPr>
                              <w:pStyle w:val="2"/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9C58F6">
                              <w:rPr>
                                <w:rFonts w:ascii="Comic Sans MS" w:hAnsi="Comic Sans MS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ППС</w:t>
                            </w:r>
                          </w:p>
                          <w:p w:rsidR="009B3E4F" w:rsidRPr="009C58F6" w:rsidRDefault="009B3E4F" w:rsidP="00E06C5F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9C58F6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</w:rPr>
                              <w:t>Предпрофиль-ной подготовки и профильного обучения</w:t>
                            </w:r>
                          </w:p>
                          <w:p w:rsidR="009B3E4F" w:rsidRDefault="009B3E4F" w:rsidP="00E06C5F">
                            <w:pPr>
                              <w:rPr>
                                <w:rFonts w:ascii="Arial" w:hAnsi="Arial" w:cs="Arial"/>
                                <w:b/>
                                <w:color w:val="7030A0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06C5F" w:rsidRPr="00BA7EE5" w:rsidRDefault="00382AF2" w:rsidP="00BA7EE5">
            <w:pPr>
              <w:ind w:left="14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7008" behindDoc="0" locked="0" layoutInCell="1" allowOverlap="1">
                      <wp:simplePos x="0" y="0"/>
                      <wp:positionH relativeFrom="column">
                        <wp:posOffset>4634230</wp:posOffset>
                      </wp:positionH>
                      <wp:positionV relativeFrom="paragraph">
                        <wp:posOffset>43815</wp:posOffset>
                      </wp:positionV>
                      <wp:extent cx="1590675" cy="1323975"/>
                      <wp:effectExtent l="12700" t="164465" r="168275" b="16510"/>
                      <wp:wrapNone/>
                      <wp:docPr id="69" name="Выноска со стрелкой вправо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0675" cy="1323975"/>
                              </a:xfrm>
                              <a:prstGeom prst="rightArrowCallout">
                                <a:avLst>
                                  <a:gd name="adj1" fmla="val 25000"/>
                                  <a:gd name="adj2" fmla="val 25000"/>
                                  <a:gd name="adj3" fmla="val 22738"/>
                                  <a:gd name="adj4" fmla="val 66667"/>
                                </a:avLst>
                              </a:prstGeom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effectLst/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chemeClr val="accent3">
                                    <a:lumMod val="60000"/>
                                    <a:lumOff val="40000"/>
                                  </a:schemeClr>
                                </a:extrusionClr>
                              </a:sp3d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3000" dir="5400000" rotWithShape="0">
                                        <a:srgbClr val="000000">
                                          <a:alpha val="34998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B3E4F" w:rsidRPr="009C58F6" w:rsidRDefault="009B3E4F" w:rsidP="00E06C5F">
                                  <w:pPr>
                                    <w:pStyle w:val="2"/>
                                    <w:jc w:val="center"/>
                                    <w:rPr>
                                      <w:rFonts w:ascii="Comic Sans MS" w:hAnsi="Comic Sans MS" w:cs="Arial"/>
                                      <w:b/>
                                      <w:color w:val="auto"/>
                                      <w:sz w:val="24"/>
                                    </w:rPr>
                                  </w:pPr>
                                  <w:r w:rsidRPr="009C58F6">
                                    <w:rPr>
                                      <w:rFonts w:ascii="Comic Sans MS" w:hAnsi="Comic Sans MS" w:cs="Arial"/>
                                      <w:b/>
                                      <w:bCs/>
                                      <w:color w:val="auto"/>
                                      <w:sz w:val="24"/>
                                    </w:rPr>
                                    <w:t>ППС</w:t>
                                  </w:r>
                                </w:p>
                                <w:p w:rsidR="009B3E4F" w:rsidRPr="009C58F6" w:rsidRDefault="009B3E4F" w:rsidP="00E06C5F">
                                  <w:pPr>
                                    <w:rPr>
                                      <w:rFonts w:ascii="Comic Sans MS" w:hAnsi="Comic Sans MS" w:cs="Times New Roman"/>
                                      <w:b/>
                                      <w:sz w:val="24"/>
                                    </w:rPr>
                                  </w:pPr>
                                </w:p>
                                <w:p w:rsidR="009B3E4F" w:rsidRPr="009C58F6" w:rsidRDefault="009B3E4F" w:rsidP="00E06C5F">
                                  <w:pPr>
                                    <w:jc w:val="center"/>
                                    <w:rPr>
                                      <w:rFonts w:ascii="Comic Sans MS" w:hAnsi="Comic Sans MS" w:cs="Arial"/>
                                      <w:b/>
                                      <w:szCs w:val="20"/>
                                    </w:rPr>
                                  </w:pPr>
                                  <w:r w:rsidRPr="009C58F6">
                                    <w:rPr>
                                      <w:rFonts w:ascii="Comic Sans MS" w:hAnsi="Comic Sans MS" w:cs="Arial"/>
                                      <w:b/>
                                      <w:szCs w:val="20"/>
                                    </w:rPr>
                                    <w:t>ЕНТ и ВОУД</w:t>
                                  </w:r>
                                </w:p>
                                <w:p w:rsidR="009B3E4F" w:rsidRDefault="009B3E4F" w:rsidP="00E06C5F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7030A0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право 105" o:spid="_x0000_s1047" type="#_x0000_t78" style="position:absolute;left:0;text-align:left;margin-left:364.9pt;margin-top:3.45pt;width:125.25pt;height:104.2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" adj=",,17512" fillcolor="#c2d69b [1942]">
                      <v:shadow color="black" opacity="22936f" origin=",.5" offset="0,.63889mm"/>
                      <o:extrusion v:ext="view" color="#c2d69b [1942]" on="t"/>
                      <v:textbox>
                        <w:txbxContent>
                          <w:p w:rsidR="009B3E4F" w:rsidRPr="009C58F6" w:rsidRDefault="009B3E4F" w:rsidP="00E06C5F">
                            <w:pPr>
                              <w:pStyle w:val="2"/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auto"/>
                                <w:sz w:val="24"/>
                              </w:rPr>
                            </w:pPr>
                            <w:r w:rsidRPr="009C58F6">
                              <w:rPr>
                                <w:rFonts w:ascii="Comic Sans MS" w:hAnsi="Comic Sans MS" w:cs="Arial"/>
                                <w:b/>
                                <w:bCs/>
                                <w:color w:val="auto"/>
                                <w:sz w:val="24"/>
                              </w:rPr>
                              <w:t>ППС</w:t>
                            </w:r>
                          </w:p>
                          <w:p w:rsidR="009B3E4F" w:rsidRPr="009C58F6" w:rsidRDefault="009B3E4F" w:rsidP="00E06C5F">
                            <w:pPr>
                              <w:rPr>
                                <w:rFonts w:ascii="Comic Sans MS" w:hAnsi="Comic Sans MS" w:cs="Times New Roman"/>
                                <w:b/>
                                <w:sz w:val="24"/>
                              </w:rPr>
                            </w:pPr>
                          </w:p>
                          <w:p w:rsidR="009B3E4F" w:rsidRPr="009C58F6" w:rsidRDefault="009B3E4F" w:rsidP="00E06C5F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szCs w:val="20"/>
                              </w:rPr>
                            </w:pPr>
                            <w:r w:rsidRPr="009C58F6">
                              <w:rPr>
                                <w:rFonts w:ascii="Comic Sans MS" w:hAnsi="Comic Sans MS" w:cs="Arial"/>
                                <w:b/>
                                <w:szCs w:val="20"/>
                              </w:rPr>
                              <w:t>ЕНТ и ВОУД</w:t>
                            </w:r>
                          </w:p>
                          <w:p w:rsidR="009B3E4F" w:rsidRDefault="009B3E4F" w:rsidP="00E06C5F">
                            <w:pPr>
                              <w:rPr>
                                <w:rFonts w:ascii="Arial" w:hAnsi="Arial" w:cs="Arial"/>
                                <w:b/>
                                <w:color w:val="7030A0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06C5F" w:rsidRPr="00BA7EE5" w:rsidRDefault="00E06C5F" w:rsidP="00BA7EE5">
            <w:pPr>
              <w:ind w:left="14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06C5F" w:rsidRPr="00BA7EE5" w:rsidRDefault="00E06C5F" w:rsidP="00BA7EE5">
            <w:pPr>
              <w:ind w:left="14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06C5F" w:rsidRPr="00BA7EE5" w:rsidRDefault="00E06C5F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06C5F" w:rsidRPr="00BA7EE5" w:rsidRDefault="00E06C5F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06C5F" w:rsidRPr="00BA7EE5" w:rsidRDefault="00E06C5F" w:rsidP="00BA7EE5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8"/>
              </w:rPr>
            </w:pPr>
          </w:p>
          <w:p w:rsidR="00E06C5F" w:rsidRPr="00BA7EE5" w:rsidRDefault="00E06C5F" w:rsidP="00BA7EE5">
            <w:pPr>
              <w:jc w:val="both"/>
              <w:rPr>
                <w:rFonts w:ascii="Times New Roman" w:eastAsia="Times New Roman" w:hAnsi="Times New Roman" w:cs="Times New Roman"/>
                <w:sz w:val="26"/>
                <w:szCs w:val="28"/>
              </w:rPr>
            </w:pPr>
          </w:p>
          <w:p w:rsidR="00E06C5F" w:rsidRPr="00BA7EE5" w:rsidRDefault="00E06C5F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06C5F" w:rsidRPr="00BA7EE5" w:rsidRDefault="00382AF2" w:rsidP="00BA7E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8032" behindDoc="0" locked="0" layoutInCell="1" allowOverlap="1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94615</wp:posOffset>
                      </wp:positionV>
                      <wp:extent cx="1604010" cy="1504950"/>
                      <wp:effectExtent l="15875" t="164465" r="170815" b="16510"/>
                      <wp:wrapNone/>
                      <wp:docPr id="68" name="Выноска со стрелкой вправо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4010" cy="1504950"/>
                              </a:xfrm>
                              <a:prstGeom prst="rightArrowCallout">
                                <a:avLst>
                                  <a:gd name="adj1" fmla="val 25000"/>
                                  <a:gd name="adj2" fmla="val 25000"/>
                                  <a:gd name="adj3" fmla="val 19757"/>
                                  <a:gd name="adj4" fmla="val 66667"/>
                                </a:avLst>
                              </a:prstGeom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effectLst/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chemeClr val="tx2">
                                    <a:lumMod val="40000"/>
                                    <a:lumOff val="60000"/>
                                  </a:schemeClr>
                                </a:extrusionClr>
                              </a:sp3d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3000" dir="5400000" rotWithShape="0">
                                        <a:srgbClr val="000000">
                                          <a:alpha val="34998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B3E4F" w:rsidRPr="009C58F6" w:rsidRDefault="009B3E4F" w:rsidP="00E06C5F">
                                  <w:pPr>
                                    <w:pStyle w:val="2"/>
                                    <w:jc w:val="center"/>
                                    <w:rPr>
                                      <w:rFonts w:ascii="Comic Sans MS" w:hAnsi="Comic Sans MS" w:cs="Arial"/>
                                      <w:b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9C58F6">
                                    <w:rPr>
                                      <w:rFonts w:ascii="Comic Sans MS" w:hAnsi="Comic Sans MS" w:cs="Arial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>ППС</w:t>
                                  </w:r>
                                </w:p>
                                <w:p w:rsidR="009B3E4F" w:rsidRPr="009C58F6" w:rsidRDefault="009B3E4F" w:rsidP="00E06C5F">
                                  <w:pPr>
                                    <w:jc w:val="center"/>
                                    <w:rPr>
                                      <w:rFonts w:ascii="Comic Sans MS" w:hAnsi="Comic Sans MS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9C58F6">
                                    <w:rPr>
                                      <w:rFonts w:ascii="Comic Sans MS" w:hAnsi="Comic Sans MS" w:cs="Arial"/>
                                      <w:b/>
                                      <w:sz w:val="20"/>
                                      <w:szCs w:val="20"/>
                                    </w:rPr>
                                    <w:t>детей «группы риска» и асоциального поведения</w:t>
                                  </w:r>
                                </w:p>
                                <w:p w:rsidR="009B3E4F" w:rsidRDefault="009B3E4F" w:rsidP="00E06C5F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7030A0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право 104" o:spid="_x0000_s1048" type="#_x0000_t78" style="position:absolute;left:0;text-align:left;margin-left:23.15pt;margin-top:7.45pt;width:126.3pt;height:118.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" adj=",,17596" fillcolor="#8db3e2 [1311]">
                      <v:shadow color="black" opacity="22936f" origin=",.5" offset="0,.63889mm"/>
                      <o:extrusion v:ext="view" color="#8db3e2 [1311]" on="t"/>
                      <v:textbox>
                        <w:txbxContent>
                          <w:p w:rsidR="009B3E4F" w:rsidRPr="009C58F6" w:rsidRDefault="009B3E4F" w:rsidP="00E06C5F">
                            <w:pPr>
                              <w:pStyle w:val="2"/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9C58F6">
                              <w:rPr>
                                <w:rFonts w:ascii="Comic Sans MS" w:hAnsi="Comic Sans MS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ППС</w:t>
                            </w:r>
                          </w:p>
                          <w:p w:rsidR="009B3E4F" w:rsidRPr="009C58F6" w:rsidRDefault="009B3E4F" w:rsidP="00E06C5F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9C58F6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</w:rPr>
                              <w:t>детей «группы риска» и асоциального поведения</w:t>
                            </w:r>
                          </w:p>
                          <w:p w:rsidR="009B3E4F" w:rsidRDefault="009B3E4F" w:rsidP="00E06C5F">
                            <w:pPr>
                              <w:rPr>
                                <w:rFonts w:ascii="Arial" w:hAnsi="Arial" w:cs="Arial"/>
                                <w:b/>
                                <w:color w:val="7030A0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9056" behindDoc="0" locked="0" layoutInCell="1" allowOverlap="1">
                      <wp:simplePos x="0" y="0"/>
                      <wp:positionH relativeFrom="column">
                        <wp:posOffset>2348230</wp:posOffset>
                      </wp:positionH>
                      <wp:positionV relativeFrom="paragraph">
                        <wp:posOffset>142240</wp:posOffset>
                      </wp:positionV>
                      <wp:extent cx="1781175" cy="1485900"/>
                      <wp:effectExtent l="12700" t="164465" r="168275" b="16510"/>
                      <wp:wrapNone/>
                      <wp:docPr id="67" name="Выноска со стрелкой вправо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1175" cy="1485900"/>
                              </a:xfrm>
                              <a:prstGeom prst="rightArrowCallout">
                                <a:avLst>
                                  <a:gd name="adj1" fmla="val 25000"/>
                                  <a:gd name="adj2" fmla="val 25000"/>
                                  <a:gd name="adj3" fmla="val 21976"/>
                                  <a:gd name="adj4" fmla="val 66667"/>
                                </a:avLst>
                              </a:prstGeom>
                              <a:solidFill>
                                <a:schemeClr val="accent2">
                                  <a:lumMod val="60000"/>
                                  <a:lumOff val="40000"/>
                                </a:schemeClr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effectLst/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chemeClr val="accent2">
                                    <a:lumMod val="60000"/>
                                    <a:lumOff val="40000"/>
                                  </a:schemeClr>
                                </a:extrusionClr>
                              </a:sp3d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3000" dir="5400000" rotWithShape="0">
                                        <a:srgbClr val="000000">
                                          <a:alpha val="34998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B3E4F" w:rsidRPr="009C58F6" w:rsidRDefault="009B3E4F" w:rsidP="00E06C5F">
                                  <w:pPr>
                                    <w:pStyle w:val="2"/>
                                    <w:jc w:val="center"/>
                                    <w:rPr>
                                      <w:rFonts w:ascii="Comic Sans MS" w:hAnsi="Comic Sans MS" w:cs="Arial"/>
                                      <w:b/>
                                      <w:color w:val="auto"/>
                                      <w:sz w:val="24"/>
                                    </w:rPr>
                                  </w:pPr>
                                  <w:r w:rsidRPr="009C58F6">
                                    <w:rPr>
                                      <w:rFonts w:ascii="Comic Sans MS" w:hAnsi="Comic Sans MS" w:cs="Arial"/>
                                      <w:b/>
                                      <w:bCs/>
                                      <w:color w:val="auto"/>
                                      <w:sz w:val="24"/>
                                    </w:rPr>
                                    <w:t>ППС</w:t>
                                  </w:r>
                                </w:p>
                                <w:p w:rsidR="009B3E4F" w:rsidRPr="009C58F6" w:rsidRDefault="009B3E4F" w:rsidP="00E06C5F">
                                  <w:pPr>
                                    <w:jc w:val="center"/>
                                    <w:rPr>
                                      <w:rFonts w:ascii="Comic Sans MS" w:hAnsi="Comic Sans MS" w:cs="Arial"/>
                                      <w:b/>
                                      <w:szCs w:val="20"/>
                                    </w:rPr>
                                  </w:pPr>
                                  <w:r w:rsidRPr="009C58F6">
                                    <w:rPr>
                                      <w:rFonts w:ascii="Comic Sans MS" w:hAnsi="Comic Sans MS" w:cs="Arial"/>
                                      <w:b/>
                                      <w:szCs w:val="20"/>
                                    </w:rPr>
                                    <w:t>профила-ктикиаутодеструктивного поведения</w:t>
                                  </w:r>
                                </w:p>
                                <w:p w:rsidR="009B3E4F" w:rsidRDefault="009B3E4F" w:rsidP="00E06C5F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7030A0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право 103" o:spid="_x0000_s1049" type="#_x0000_t78" style="position:absolute;left:0;text-align:left;margin-left:184.9pt;margin-top:11.2pt;width:140.25pt;height:117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" adj=",,17640" fillcolor="#d99594 [1941]">
                      <v:shadow color="black" opacity="22936f" origin=",.5" offset="0,.63889mm"/>
                      <o:extrusion v:ext="view" color="#d99594 [1941]" on="t"/>
                      <v:textbox>
                        <w:txbxContent>
                          <w:p w:rsidR="009B3E4F" w:rsidRPr="009C58F6" w:rsidRDefault="009B3E4F" w:rsidP="00E06C5F">
                            <w:pPr>
                              <w:pStyle w:val="2"/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auto"/>
                                <w:sz w:val="24"/>
                              </w:rPr>
                            </w:pPr>
                            <w:r w:rsidRPr="009C58F6">
                              <w:rPr>
                                <w:rFonts w:ascii="Comic Sans MS" w:hAnsi="Comic Sans MS" w:cs="Arial"/>
                                <w:b/>
                                <w:bCs/>
                                <w:color w:val="auto"/>
                                <w:sz w:val="24"/>
                              </w:rPr>
                              <w:t>ППС</w:t>
                            </w:r>
                          </w:p>
                          <w:p w:rsidR="009B3E4F" w:rsidRPr="009C58F6" w:rsidRDefault="009B3E4F" w:rsidP="00E06C5F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szCs w:val="20"/>
                              </w:rPr>
                            </w:pPr>
                            <w:r w:rsidRPr="009C58F6">
                              <w:rPr>
                                <w:rFonts w:ascii="Comic Sans MS" w:hAnsi="Comic Sans MS" w:cs="Arial"/>
                                <w:b/>
                                <w:szCs w:val="20"/>
                              </w:rPr>
                              <w:t>профила-ктикиаутодеструктивного поведения</w:t>
                            </w:r>
                          </w:p>
                          <w:p w:rsidR="009B3E4F" w:rsidRDefault="009B3E4F" w:rsidP="00E06C5F">
                            <w:pPr>
                              <w:rPr>
                                <w:rFonts w:ascii="Arial" w:hAnsi="Arial" w:cs="Arial"/>
                                <w:b/>
                                <w:color w:val="7030A0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>
                      <wp:simplePos x="0" y="0"/>
                      <wp:positionH relativeFrom="column">
                        <wp:posOffset>4634230</wp:posOffset>
                      </wp:positionH>
                      <wp:positionV relativeFrom="paragraph">
                        <wp:posOffset>94615</wp:posOffset>
                      </wp:positionV>
                      <wp:extent cx="1600200" cy="1447800"/>
                      <wp:effectExtent l="12700" t="164465" r="168275" b="16510"/>
                      <wp:wrapNone/>
                      <wp:docPr id="66" name="Выноска со стрелкой вправо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1447800"/>
                              </a:xfrm>
                              <a:prstGeom prst="rightArrowCallout">
                                <a:avLst>
                                  <a:gd name="adj1" fmla="val 25000"/>
                                  <a:gd name="adj2" fmla="val 25000"/>
                                  <a:gd name="adj3" fmla="val 22300"/>
                                  <a:gd name="adj4" fmla="val 66667"/>
                                </a:avLst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effectLst/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chemeClr val="accent6">
                                    <a:lumMod val="60000"/>
                                    <a:lumOff val="40000"/>
                                  </a:schemeClr>
                                </a:extrusionClr>
                              </a:sp3d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3000" dir="5400000" rotWithShape="0">
                                        <a:srgbClr val="000000">
                                          <a:alpha val="34998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B3E4F" w:rsidRPr="009C58F6" w:rsidRDefault="009B3E4F" w:rsidP="00E06C5F">
                                  <w:pPr>
                                    <w:pStyle w:val="2"/>
                                    <w:jc w:val="center"/>
                                    <w:rPr>
                                      <w:rFonts w:ascii="Comic Sans MS" w:hAnsi="Comic Sans MS" w:cs="Arial"/>
                                      <w:b/>
                                      <w:color w:val="auto"/>
                                      <w:sz w:val="24"/>
                                    </w:rPr>
                                  </w:pPr>
                                  <w:r w:rsidRPr="009C58F6">
                                    <w:rPr>
                                      <w:rFonts w:ascii="Comic Sans MS" w:hAnsi="Comic Sans MS" w:cs="Arial"/>
                                      <w:b/>
                                      <w:bCs/>
                                      <w:color w:val="auto"/>
                                      <w:sz w:val="24"/>
                                    </w:rPr>
                                    <w:t>ППС</w:t>
                                  </w:r>
                                </w:p>
                                <w:p w:rsidR="009B3E4F" w:rsidRPr="009C58F6" w:rsidRDefault="009B3E4F" w:rsidP="00E06C5F">
                                  <w:pPr>
                                    <w:jc w:val="center"/>
                                    <w:rPr>
                                      <w:rFonts w:ascii="Comic Sans MS" w:hAnsi="Comic Sans MS" w:cs="Arial"/>
                                      <w:b/>
                                      <w:szCs w:val="20"/>
                                    </w:rPr>
                                  </w:pPr>
                                  <w:r w:rsidRPr="009C58F6">
                                    <w:rPr>
                                      <w:rFonts w:ascii="Comic Sans MS" w:hAnsi="Comic Sans MS" w:cs="Arial"/>
                                      <w:b/>
                                      <w:szCs w:val="20"/>
                                    </w:rPr>
                                    <w:t>форми-рования</w:t>
                                  </w:r>
                                </w:p>
                                <w:p w:rsidR="009B3E4F" w:rsidRPr="009C58F6" w:rsidRDefault="009B3E4F" w:rsidP="00E06C5F">
                                  <w:pPr>
                                    <w:jc w:val="center"/>
                                    <w:rPr>
                                      <w:rFonts w:ascii="Comic Sans MS" w:hAnsi="Comic Sans MS" w:cs="Arial"/>
                                      <w:b/>
                                      <w:szCs w:val="20"/>
                                    </w:rPr>
                                  </w:pPr>
                                  <w:r w:rsidRPr="009C58F6">
                                    <w:rPr>
                                      <w:rFonts w:ascii="Comic Sans MS" w:hAnsi="Comic Sans MS" w:cs="Arial"/>
                                      <w:b/>
                                      <w:szCs w:val="20"/>
                                    </w:rPr>
                                    <w:t>ЗОЖ</w:t>
                                  </w:r>
                                </w:p>
                                <w:p w:rsidR="009B3E4F" w:rsidRDefault="009B3E4F" w:rsidP="00E06C5F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7030A0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о стрелкой вправо 102" o:spid="_x0000_s1050" type="#_x0000_t78" style="position:absolute;left:0;text-align:left;margin-left:364.9pt;margin-top:7.45pt;width:126pt;height:114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" adj=",,17242" fillcolor="#fabf8f [1945]">
                      <v:shadow color="black" opacity="22936f" origin=",.5" offset="0,.63889mm"/>
                      <o:extrusion v:ext="view" color="#fabf8f [1945]" on="t"/>
                      <v:textbox>
                        <w:txbxContent>
                          <w:p w:rsidR="009B3E4F" w:rsidRPr="009C58F6" w:rsidRDefault="009B3E4F" w:rsidP="00E06C5F">
                            <w:pPr>
                              <w:pStyle w:val="2"/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auto"/>
                                <w:sz w:val="24"/>
                              </w:rPr>
                            </w:pPr>
                            <w:r w:rsidRPr="009C58F6">
                              <w:rPr>
                                <w:rFonts w:ascii="Comic Sans MS" w:hAnsi="Comic Sans MS" w:cs="Arial"/>
                                <w:b/>
                                <w:bCs/>
                                <w:color w:val="auto"/>
                                <w:sz w:val="24"/>
                              </w:rPr>
                              <w:t>ППС</w:t>
                            </w:r>
                          </w:p>
                          <w:p w:rsidR="009B3E4F" w:rsidRPr="009C58F6" w:rsidRDefault="009B3E4F" w:rsidP="00E06C5F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szCs w:val="20"/>
                              </w:rPr>
                            </w:pPr>
                            <w:r w:rsidRPr="009C58F6">
                              <w:rPr>
                                <w:rFonts w:ascii="Comic Sans MS" w:hAnsi="Comic Sans MS" w:cs="Arial"/>
                                <w:b/>
                                <w:szCs w:val="20"/>
                              </w:rPr>
                              <w:t>форми-рования</w:t>
                            </w:r>
                          </w:p>
                          <w:p w:rsidR="009B3E4F" w:rsidRPr="009C58F6" w:rsidRDefault="009B3E4F" w:rsidP="00E06C5F">
                            <w:pPr>
                              <w:jc w:val="center"/>
                              <w:rPr>
                                <w:rFonts w:ascii="Comic Sans MS" w:hAnsi="Comic Sans MS" w:cs="Arial"/>
                                <w:b/>
                                <w:szCs w:val="20"/>
                              </w:rPr>
                            </w:pPr>
                            <w:r w:rsidRPr="009C58F6">
                              <w:rPr>
                                <w:rFonts w:ascii="Comic Sans MS" w:hAnsi="Comic Sans MS" w:cs="Arial"/>
                                <w:b/>
                                <w:szCs w:val="20"/>
                              </w:rPr>
                              <w:t>ЗОЖ</w:t>
                            </w:r>
                          </w:p>
                          <w:p w:rsidR="009B3E4F" w:rsidRDefault="009B3E4F" w:rsidP="00E06C5F">
                            <w:pPr>
                              <w:rPr>
                                <w:rFonts w:ascii="Arial" w:hAnsi="Arial" w:cs="Arial"/>
                                <w:b/>
                                <w:color w:val="7030A0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06C5F" w:rsidRPr="00BA7EE5" w:rsidRDefault="00E06C5F" w:rsidP="00BA7E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E06C5F" w:rsidRPr="00BA7EE5" w:rsidRDefault="00E06C5F" w:rsidP="00BA7E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E06C5F" w:rsidRPr="00BA7EE5" w:rsidRDefault="00E06C5F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06C5F" w:rsidRPr="00BA7EE5" w:rsidRDefault="00E06C5F" w:rsidP="00BA7EE5">
            <w:pPr>
              <w:framePr w:hSpace="180" w:wrap="around" w:vAnchor="text" w:hAnchor="text" w:x="-612" w:y="1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E06C5F" w:rsidRPr="00BA7EE5" w:rsidRDefault="00E06C5F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06C5F" w:rsidRPr="00BA7EE5" w:rsidRDefault="00E06C5F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06C5F" w:rsidRPr="00BA7EE5" w:rsidRDefault="00E06C5F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06C5F" w:rsidRPr="00BA7EE5" w:rsidRDefault="00E06C5F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C7B7F" w:rsidRDefault="00E06C5F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E06C5F" w:rsidRDefault="00E06C5F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Социально-психологический мониторинг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:rsidR="00BC7B7F" w:rsidRPr="00BA7EE5" w:rsidRDefault="00BC7B7F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06C5F" w:rsidRPr="00BA7EE5" w:rsidRDefault="00E06C5F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 xml:space="preserve">Ежегодно в сентябре  проводилась диагностика школьной зрелости (по скринингу Екжановой)  с учащимися 1-ых классов. В результате выявлены группы учащихся  высокой возрастной нормы,  учащиеся стабильной средней нормы, и учащиеся «ниже средней нормы». Результаты обследования сообщались классным руководителям, учителям-предметникам  и родителям с целью успешного дальнейшего обучения первоклассника и профилактики школьной дезадаптации.  </w:t>
            </w:r>
          </w:p>
          <w:p w:rsidR="00E06C5F" w:rsidRPr="00BA7EE5" w:rsidRDefault="00E06C5F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Проводилась психологическая диагностика познавательной и эмоционально-волевой сферы учащихся, стоящих на внутришкольном учёте и на учете в ОДН. На данных учащихся заведены индивидуальные карты, в которых завуч по ВР, педагог-психолог, социальный педагог и классные руководители отражали проведенные мероприятия.</w:t>
            </w:r>
          </w:p>
          <w:p w:rsidR="00E06C5F" w:rsidRPr="00BA7EE5" w:rsidRDefault="00E06C5F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Ежегодно осенью и весной  проводились исследования аутодеструктивной направленности поведения (по личностному опроснику ИСН)  учащихся 7-11-х классов. Обследованные учащиеся  отнесены к   группе - «не склонных к суицидальному поведению», к ней относятся учащиеся, имеющие низкую склонность к суицидальному поведению, получившие  низкие и средние показатели по шкалам невротизации и депрессивности и  высокие показатели по шкале общительности.</w:t>
            </w:r>
          </w:p>
          <w:p w:rsidR="00E06C5F" w:rsidRPr="00BA7EE5" w:rsidRDefault="00E06C5F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Для исследования процесса адаптации учащихся 5 – х  классов  использовалась модификация опросника Ч.Д.Спилбергера, направленная на изучение уровней познавательной активности, тревожности,  гнева, как актуальных состояний и как свойств личности, мотивации достижения и эмоционального отношения к учению. Определены уровни мотивации учения у пятиклассников. После обследования с целью профилактики дезадаптации пятиклассников проводились коррекционные занятия в классах.</w:t>
            </w:r>
          </w:p>
          <w:p w:rsidR="00E06C5F" w:rsidRPr="00BA7EE5" w:rsidRDefault="00E06C5F" w:rsidP="00BA7EE5">
            <w:pPr>
              <w:tabs>
                <w:tab w:val="left" w:pos="315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 совещании с результатами исследования были ознакомлены классные руководители и учителя, работающие в пятых классах, даны практические советы по работе с учащимися с пониженной мотивацией  и познавательной активностью.</w:t>
            </w:r>
          </w:p>
          <w:p w:rsidR="00E06C5F" w:rsidRPr="00BA7EE5" w:rsidRDefault="00E06C5F" w:rsidP="00BA7EE5">
            <w:pPr>
              <w:tabs>
                <w:tab w:val="left" w:pos="3150"/>
              </w:tabs>
              <w:ind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 xml:space="preserve">      С целью раскрытия личностного потенциала проводились психологические  исследования характерологических особенностей личности (по методике Айзенка) учащихся  9-11х классов.  В результате диагностики определялись два вектора экстраверсия-интроверсия и нейротизм - эмоциональная устойчивость. С результатами работы ознакомлены все учащиеся, даны индивидуальные рекомендации. </w:t>
            </w:r>
          </w:p>
          <w:p w:rsidR="00E06C5F" w:rsidRPr="00BA7EE5" w:rsidRDefault="00E06C5F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Для определения склонностей, предпочтений к изучаемым предметам проведено исследование по методикам «Карта интересов» и  «Дифференциально – диагностическому опроснику  Е.А.Климова» (ДДО –20), активизирующей профориентационной методике «Будь готов» Пряжникова, определение типа мышления учащихся  9-11 классов. Составлены профессиональные карты классов.</w:t>
            </w:r>
          </w:p>
          <w:p w:rsidR="00E06C5F" w:rsidRPr="00BA7EE5" w:rsidRDefault="00E06C5F" w:rsidP="00BA7EE5">
            <w:pPr>
              <w:framePr w:hSpace="180" w:wrap="around" w:vAnchor="text" w:hAnchor="text" w:x="-612" w:y="1"/>
              <w:jc w:val="both"/>
              <w:rPr>
                <w:rFonts w:ascii="Times New Roman" w:eastAsia="Times New Roman" w:hAnsi="Times New Roman" w:cs="Times New Roman"/>
                <w:sz w:val="28"/>
                <w:szCs w:val="18"/>
              </w:rPr>
            </w:pPr>
          </w:p>
          <w:p w:rsidR="00E06C5F" w:rsidRDefault="00E06C5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</w:r>
            <w:r w:rsidRPr="00BA7E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Просветительско – профилактическая работа</w:t>
            </w:r>
          </w:p>
          <w:p w:rsidR="00BC7B7F" w:rsidRPr="00BA7EE5" w:rsidRDefault="00BC7B7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E06C5F" w:rsidRPr="00BA7EE5" w:rsidRDefault="00E06C5F" w:rsidP="00BA7E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Работа по профилактике правонарушений заключалась в следующем:</w:t>
            </w:r>
          </w:p>
          <w:p w:rsidR="00E06C5F" w:rsidRPr="00BA7EE5" w:rsidRDefault="00E06C5F" w:rsidP="00BA7EE5">
            <w:pPr>
              <w:numPr>
                <w:ilvl w:val="0"/>
                <w:numId w:val="5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профилактическая работа по предупреждению правонарушений среди несовершеннолетних;</w:t>
            </w:r>
          </w:p>
          <w:p w:rsidR="00E06C5F" w:rsidRPr="00BA7EE5" w:rsidRDefault="00E06C5F" w:rsidP="00BA7EE5">
            <w:pPr>
              <w:numPr>
                <w:ilvl w:val="0"/>
                <w:numId w:val="5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с семьями учащихся;</w:t>
            </w:r>
          </w:p>
          <w:p w:rsidR="00E06C5F" w:rsidRPr="00BA7EE5" w:rsidRDefault="00E06C5F" w:rsidP="00BA7EE5">
            <w:pPr>
              <w:numPr>
                <w:ilvl w:val="0"/>
                <w:numId w:val="5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мероприятий по предупреждению применения психоактивных веществ среди учащихся;</w:t>
            </w:r>
          </w:p>
          <w:p w:rsidR="00E06C5F" w:rsidRPr="00BA7EE5" w:rsidRDefault="00E06C5F" w:rsidP="00BA7EE5">
            <w:pPr>
              <w:numPr>
                <w:ilvl w:val="0"/>
                <w:numId w:val="5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совместная работа администрации, классных руководителей, педагога-психолога, социального педагога с учащимися, состоящими на внутришкольном учете;</w:t>
            </w:r>
          </w:p>
          <w:p w:rsidR="00E06C5F" w:rsidRPr="00BA7EE5" w:rsidRDefault="00E06C5F" w:rsidP="00BA7EE5">
            <w:pPr>
              <w:numPr>
                <w:ilvl w:val="0"/>
                <w:numId w:val="5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родительских собраний в классах, общешкольных родительских собраний в параллелях по тематике правовой ответственности родителей за воспитание детей;</w:t>
            </w:r>
          </w:p>
          <w:p w:rsidR="00E06C5F" w:rsidRPr="00BA7EE5" w:rsidRDefault="00E06C5F" w:rsidP="00BA7EE5">
            <w:pPr>
              <w:numPr>
                <w:ilvl w:val="0"/>
                <w:numId w:val="5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месячников по тематике ЗОЖ, предметных  декад;</w:t>
            </w:r>
          </w:p>
          <w:p w:rsidR="00E06C5F" w:rsidRPr="00BA7EE5" w:rsidRDefault="00E06C5F" w:rsidP="00BA7EE5">
            <w:pPr>
              <w:numPr>
                <w:ilvl w:val="0"/>
                <w:numId w:val="5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акциях, нацеленных на организацию содержательного досуга, отдыха и оздоровления детей;</w:t>
            </w:r>
          </w:p>
          <w:p w:rsidR="00E06C5F" w:rsidRPr="00BA7EE5" w:rsidRDefault="00E06C5F" w:rsidP="00BA7EE5">
            <w:pPr>
              <w:numPr>
                <w:ilvl w:val="0"/>
                <w:numId w:val="5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профилактической работы, направленной на предотвращение нарушений общественного порядка во внеурочное время.</w:t>
            </w:r>
          </w:p>
          <w:p w:rsidR="00E06C5F" w:rsidRDefault="00E06C5F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Ежегодно педагог-психолог участвует в подготовке и проведении педагогических советов школы, методических советов, выступает на заседаниях ШМО и родительских собраниях.</w:t>
            </w:r>
          </w:p>
          <w:p w:rsidR="00BC7B7F" w:rsidRDefault="00BC7B7F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C7B7F" w:rsidRDefault="00BC7B7F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C7B7F" w:rsidRDefault="00BC7B7F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C7B7F" w:rsidRDefault="00BC7B7F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C7B7F" w:rsidRDefault="00BC7B7F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C7B7F" w:rsidRPr="00BA7EE5" w:rsidRDefault="00BC7B7F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W w:w="97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68"/>
              <w:gridCol w:w="2520"/>
              <w:gridCol w:w="2410"/>
              <w:gridCol w:w="3652"/>
            </w:tblGrid>
            <w:tr w:rsidR="00BC7B7F" w:rsidRPr="00BA7EE5" w:rsidTr="005E442F">
              <w:trPr>
                <w:trHeight w:val="943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Педагогические и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методические советы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 xml:space="preserve">Заседания 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ШМО</w:t>
                  </w:r>
                </w:p>
              </w:tc>
              <w:tc>
                <w:tcPr>
                  <w:tcW w:w="3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 xml:space="preserve">Родительские 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собрания</w:t>
                  </w:r>
                </w:p>
              </w:tc>
            </w:tr>
            <w:tr w:rsidR="00BC7B7F" w:rsidRPr="00BA7EE5" w:rsidTr="005E442F">
              <w:trPr>
                <w:trHeight w:val="1947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2013-2014 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8 ноября «Портрет современного педагога»</w:t>
                  </w: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 xml:space="preserve"> Психолого-педагогический тренинг для аттестующихся педагогов.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6 ноября – ШМО учителей начальных классов «Профилактика правонарушений среди  несовершеннолетних»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общешкольное родительское собрание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1-х классов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«Трудности адаптации первоклассников;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классные родительские собрания «Особенности адаптационного периода пятиклассников»;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общешкольное родительское собрание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5-11 классов «Возрастные особенности подростков и юношей»;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общешкольное родительское собрание 11 классов «Психологическая помощь родителям в период подготовки к ЕНТ»</w:t>
                  </w:r>
                </w:p>
              </w:tc>
            </w:tr>
            <w:tr w:rsidR="00BC7B7F" w:rsidRPr="00BA7EE5" w:rsidTr="005E442F">
              <w:trPr>
                <w:trHeight w:val="1947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2014-2015 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3 ноября Педагогический совет «Дети: их интересы и досуг»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6 января Педагогический совет «Внедрение электронного обучения: опыт, проблемы, перспективы»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 ноября – ШМО классных руководителей «Профилактика аутодеструктивного поведения среди  несовершеннолетних»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19 сентября -  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общешкольное родительское собрание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1-х классов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«Трудности адаптации первоклассников;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20 сентября, 3 октября – классные родительские собрания 6 «А», 6 «Б» класса «Особенности подросткового возраста шестиклассников»;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30 октября,19 февраля – классные родительские собрания 5 «А», 5 «Б», 5 «В» классов «Особенности адаптационного периода пятиклассников», «Слагаемые успешности пятиклассников», «Как п»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16 апреля –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Родительское собрание 8 «А» класса «</w:t>
                  </w:r>
                  <w:r w:rsidRPr="00BA7EE5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Особенности подросткового возраста.</w:t>
                  </w: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Профилактика аутодеструктивного поведения»;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6 ноября – общешкольное родительское собрание 9,11 классов «Психологическая помощь родителям в период подготовки к итоговой аттестации»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22 ноября -  родительское собрание 9 «А» класса «Психологическая помощь родителям в период подготовки к итоговой аттестации.Профориентационный выбор»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29 апреля общешкольное родительское собрание 9-х и 11-х классов «Психологическое сопровождение выпускников школы, как не допустить стрессовых ситуаций во время  сдачи ЕНТ и экзаменов»</w:t>
                  </w:r>
                </w:p>
              </w:tc>
            </w:tr>
            <w:tr w:rsidR="00BC7B7F" w:rsidRPr="00BA7EE5" w:rsidTr="005E442F">
              <w:trPr>
                <w:trHeight w:val="1947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2015-2016 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5января Педагогический совет «Личностно-ориентрованный подход при подготовке ЕНТ»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30 марта Педагогический совет «Профессиональное выгорание педагога, пути решения»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 января ШМО классных руководителей «Психолого-педагогические аспекты работы с родителями»</w:t>
                  </w:r>
                </w:p>
              </w:tc>
              <w:tc>
                <w:tcPr>
                  <w:tcW w:w="3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21 сентября– родительское собрание 6 «А» класса «Особенности подросткового возраста»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23 сентября-  родительское собрание 1-х классов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«Адаптация первоклассников»;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25сентября–  родительское собрание 5 «А» класса «Особенности адаптационного периода пятиклассников»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28сентября–  родительское собрание 7 «В» класса «Особенности подросткового возраста»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28сентября–  родительское собрание 8 «А» класса «Профилактика аутодеструктивного поведения»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30 сентября-  родительское собрание 1 «В» класса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«Адаптация первоклассников»;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20 ноября –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Родительское собрание 3 «В» класса «Общечеловеческие ценности – основа семейного воспитания»;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 xml:space="preserve">15 января–  родительское собрание 3 Г» класса 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«Методы тренировки внимания»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BC7B7F" w:rsidRPr="00BA7EE5" w:rsidTr="005E442F">
              <w:trPr>
                <w:trHeight w:val="1947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2016-2017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31 октября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Педагогический совет «Духовно-нравственное воспитание учащихся на уроках самопознания и во внеурочной деятельности »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 ноября ШМО учителей самопознания  «Роль учителя в духовно-нравственном образовании учащихся»</w:t>
                  </w:r>
                </w:p>
              </w:tc>
              <w:tc>
                <w:tcPr>
                  <w:tcW w:w="3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15 сентября -  родительское собрание 1-х классов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«Адаптация первоклассников»;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12 ноября –  родительское собрание 4 «А» класса «Стратегии подготовки к ВОУД»;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17 февраля –  родительские собрания 8 и 9 классов  «Информационная безопасность. Профилактика аутодеструктивного поведения»;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23 февраля - </w:t>
                  </w: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родительское собрание 7 «В »класса «Информационная безопасность. Профилактика аутодеструктивного поведения.»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 xml:space="preserve">3 мая –  общешкольное родительское собрание 9 и 11 классов 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 xml:space="preserve"> «Стратегии подготовки к итоговой аттестации учащихся. 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Помощь родителей. Профилактика аутодеструктивного поведения»</w:t>
                  </w: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E06C5F" w:rsidRPr="00BA7EE5" w:rsidRDefault="00E06C5F" w:rsidP="00BA7E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E06C5F" w:rsidRPr="00BA7EE5" w:rsidRDefault="00E06C5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:rsidR="00E06C5F" w:rsidRPr="00BA7EE5" w:rsidRDefault="00E06C5F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Коррекционно - развивающая работа</w:t>
            </w:r>
          </w:p>
          <w:p w:rsidR="00E06C5F" w:rsidRPr="00BA7EE5" w:rsidRDefault="00E06C5F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конце учебного года ежегодно проводился тренинг психологической   готовности к выпускным экзаменам и ЕНТ с учащимися 11 классов. Проведены психо-коррекционные занятия по гармонизации эмоционально-волевого, интеллектуального и творческого развития, учащихся, стоящих на внутришкольном учете, «в группе риска». </w:t>
            </w:r>
          </w:p>
          <w:p w:rsidR="00E06C5F" w:rsidRPr="00BA7EE5" w:rsidRDefault="00E06C5F" w:rsidP="00BA7EE5">
            <w:pPr>
              <w:keepNext/>
              <w:ind w:firstLine="708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Социально-диспетчерское направление</w:t>
            </w:r>
          </w:p>
          <w:p w:rsidR="00E06C5F" w:rsidRPr="00BA7EE5" w:rsidRDefault="00E06C5F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4"/>
              </w:rPr>
              <w:t>Совместно с профориентаторами ВУЗов Казахстана и России, профессиональных лицеев и колледжей города, области проведены беседы и организованы экскурсии в колледжи города.</w:t>
            </w:r>
          </w:p>
          <w:p w:rsidR="00E06C5F" w:rsidRPr="00BA7EE5" w:rsidRDefault="00E06C5F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4"/>
              </w:rPr>
              <w:t>Совместно со специалистами ЦГБ, ОВД ОДН,  КЗПН проведены лектории и выступления по профилактике употребления вредных веществ, по темам ЗОЖ на классных часах, сформирован банк специалистов-смежников и учреждений по оказанию помощи в экстренных ситуациях.</w:t>
            </w:r>
          </w:p>
          <w:p w:rsidR="00E06C5F" w:rsidRPr="00BA7EE5" w:rsidRDefault="00E06C5F" w:rsidP="00BA7EE5">
            <w:pPr>
              <w:tabs>
                <w:tab w:val="left" w:pos="8280"/>
              </w:tabs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Проанализировав работу можно сделать вывод, что в значительной степени  поставленные задачи решены. Следовательно, основные направления деятельности психологической службы должны остаться прежними. В условиях обновления системы образования Республики Казахстан, изменения процедуры итоговой аттестации  и качества образования выпускника необходимо в следующем учебном году расширить спектр методов системы психологического просвещения родителей.</w:t>
            </w:r>
          </w:p>
          <w:p w:rsidR="00F974E6" w:rsidRPr="00BA7EE5" w:rsidRDefault="00F974E6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346E" w:rsidRPr="00BA7EE5" w:rsidTr="00823076">
        <w:trPr>
          <w:trHeight w:val="366"/>
        </w:trPr>
        <w:tc>
          <w:tcPr>
            <w:tcW w:w="10348" w:type="dxa"/>
          </w:tcPr>
          <w:p w:rsidR="00D70ACF" w:rsidRDefault="00D70ACF" w:rsidP="00BA7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</w:t>
            </w:r>
            <w:r w:rsidR="00D13E3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Организация летнего отдыха детей</w:t>
            </w:r>
          </w:p>
          <w:p w:rsidR="00D13E34" w:rsidRPr="00BA7EE5" w:rsidRDefault="00D13E34" w:rsidP="00BA7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D70ACF" w:rsidRPr="00BA7EE5" w:rsidRDefault="00D70ACF" w:rsidP="00BA7EE5">
            <w:pPr>
              <w:ind w:right="-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  <w:t>Работа по организации летнего отдыха и занятости учащихся  строится на основе комплексной программы «Лето 2017».  Классные руководители 1-11 классов составляют карты занятости учащихся, используя которые составляется общая картина занятости учащихся  в летний период, карта занятости учащихся, состоящих на учете ОДН, внутришкольном учете, группе риска, детей – сирот,  детей, находящихся под опекой, детей – инвалидов, детей с ограниченными возможностями, детей из многодетных и малообеспеченных семей.</w:t>
            </w: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Оздоровление детей в период летних каникул 2017 года, осуществляется последующим направлениям:</w:t>
            </w: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- пришкольный оздоровительный   лагерь  с дневным  пребыванием детей  «Профессионал»;</w:t>
            </w: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- спортивные секции: настольный теннис, футбол, волейбол, подвижные игры;</w:t>
            </w: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- </w:t>
            </w:r>
            <w:r w:rsidRPr="00BA7EE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кружки: танцевальный, вокальный, прикладного творчества;</w:t>
            </w: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- летние профильные школы;</w:t>
            </w: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- выездные профильные смены;</w:t>
            </w: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- экскурсии;</w:t>
            </w: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- ремонтная бригада;</w:t>
            </w: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- работа на пришкольном участке;</w:t>
            </w: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- компьютерный класс;</w:t>
            </w: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- психологический клуб для малышей;</w:t>
            </w: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- </w:t>
            </w:r>
            <w:r w:rsidRPr="00BA7EE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библиотека.</w:t>
            </w:r>
          </w:p>
          <w:p w:rsidR="00D70ACF" w:rsidRPr="00BA7EE5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0ACF" w:rsidRDefault="00D70ACF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Основными целями летних школ являются:</w:t>
            </w:r>
          </w:p>
          <w:p w:rsidR="00D13E34" w:rsidRPr="00BA7EE5" w:rsidRDefault="00D13E34" w:rsidP="00BA7EE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D70ACF" w:rsidRPr="00BA7EE5" w:rsidRDefault="00D70ACF" w:rsidP="00BA7EE5">
            <w:pPr>
              <w:numPr>
                <w:ilvl w:val="0"/>
                <w:numId w:val="50"/>
              </w:num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углубленное изучение школьных предметов и дисциплин, не включенных в обязательную школьную программу;</w:t>
            </w:r>
          </w:p>
          <w:p w:rsidR="00D70ACF" w:rsidRPr="00BA7EE5" w:rsidRDefault="00D70ACF" w:rsidP="00BA7EE5">
            <w:pPr>
              <w:numPr>
                <w:ilvl w:val="0"/>
                <w:numId w:val="50"/>
              </w:num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обучение школьников навыкам самостоятельного научного исследования;</w:t>
            </w:r>
          </w:p>
          <w:p w:rsidR="00D70ACF" w:rsidRPr="00BA7EE5" w:rsidRDefault="00D70ACF" w:rsidP="00BA7EE5">
            <w:pPr>
              <w:numPr>
                <w:ilvl w:val="0"/>
                <w:numId w:val="50"/>
              </w:num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познавательных детских интересов;</w:t>
            </w:r>
          </w:p>
          <w:p w:rsidR="00D70ACF" w:rsidRPr="00BA7EE5" w:rsidRDefault="00D70ACF" w:rsidP="00BA7EE5">
            <w:pPr>
              <w:numPr>
                <w:ilvl w:val="0"/>
                <w:numId w:val="50"/>
              </w:num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профориентационной работы среди старшеклассников;</w:t>
            </w:r>
          </w:p>
          <w:p w:rsidR="00D70ACF" w:rsidRPr="00BA7EE5" w:rsidRDefault="00D70ACF" w:rsidP="00BA7EE5">
            <w:pPr>
              <w:numPr>
                <w:ilvl w:val="0"/>
                <w:numId w:val="50"/>
              </w:num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выявление одаренных детей.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</w:r>
          </w:p>
          <w:p w:rsidR="00D70ACF" w:rsidRPr="00BA7EE5" w:rsidRDefault="00D70ACF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мае 2017 года была написана программа «Лето - 2017», которая была направлена на развитие творческих способностей, духовных ценностей, воспитание в детях таких качеств, как самостоятельность и уверенность, умение общаться со своими сверстниками, в социуме. Программа включала перечень мероприятий, позволяющих воспитанникам в полной мере проявить свои возможности. Анализ результатов летней программы  позволяет отметить, что отдых воспитанников прошел на достаточно высоком уровне. По городу наша школа заняла 3 место.</w:t>
            </w:r>
          </w:p>
          <w:p w:rsidR="00D70ACF" w:rsidRPr="00BA7EE5" w:rsidRDefault="00D70ACF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suppressAutoHyphens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летний период 2017 г. в школе традиционно функционировала летняя пришкольная площадка с дневным пребыванием и 2-х разовым питанием. Количество охваченных детей 1 сезон – 183 человека, 2 сезон – 90 человека, из них 7 малообеспеченных человек. Итого: 273 детей организовано отдохнули на пришкольной площадке.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</w: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Также в течение июня в школе действовали профильные пришкольные смены по предметам: математика, труды для девочек и мальчиков, казахский, английский и русский языки, история, физика. В профильных сменах было охвачено 1 смена – 57 человек, 2 – 40 человек. Итого: 97 подростка посетили профильные смены. Ребята совместно с педагогами занимались не только выбранным предметом, но и физической культурой, смотрели видео, убирались на пришкольном участке, ходили на экскурсии по городу, в музей, в поход в парковую зону. </w:t>
            </w:r>
          </w:p>
          <w:p w:rsidR="00D70ACF" w:rsidRPr="00BA7EE5" w:rsidRDefault="00D70ACF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Ежегодно сохраняется традиция организованных выездных профильных смен. </w:t>
            </w: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Силами родителей и педагогов организовано 2 выезда учащихся: на экскурсию в Боровое и на речку Селеты.</w:t>
            </w:r>
          </w:p>
          <w:p w:rsidR="00D70ACF" w:rsidRPr="00BA7EE5" w:rsidRDefault="00D70ACF" w:rsidP="00BA7EE5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ar-SA"/>
              </w:rPr>
              <w:t xml:space="preserve">В течение летнего периода учащимися школы совершаются экскурсии в столицу нашего государства – город Астану на ЕХРО.  Летом состоялся  выезд учащихся 4 классов. Дети познакомились с историческими  достопримичательностями  города и прилегающего региона. </w:t>
            </w: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Результатом организации летнего труда и отдыха является охват занятостью учащихся в каникулярное время и создание всех условий для полноценного отдыха и оздоровления детей, обеспечивающих их нравственное, патриотическое и правовое воспитание, развитие разносторонних способностей и интересов в различных видах деятельности, соответствующих разновозрастным интересам, запросам и потребностям современных детей.</w:t>
            </w:r>
          </w:p>
          <w:p w:rsidR="00D70ACF" w:rsidRPr="00BA7EE5" w:rsidRDefault="00D70ACF" w:rsidP="00BA7EE5">
            <w:pPr>
              <w:suppressAutoHyphens/>
              <w:ind w:left="-425" w:right="-142" w:firstLine="425"/>
              <w:jc w:val="both"/>
              <w:rPr>
                <w:rFonts w:ascii="Times New Roman" w:eastAsia="Times New Roman" w:hAnsi="Times New Roman" w:cs="Times New Roman"/>
                <w:i/>
                <w:noProof/>
                <w:sz w:val="28"/>
                <w:szCs w:val="28"/>
                <w:lang w:eastAsia="ar-SA"/>
              </w:rPr>
            </w:pPr>
          </w:p>
          <w:p w:rsidR="00D70ACF" w:rsidRPr="00BA7EE5" w:rsidRDefault="00D70ACF" w:rsidP="00BA7EE5">
            <w:pPr>
              <w:suppressAutoHyphens/>
              <w:ind w:left="-425" w:right="-142" w:firstLine="425"/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i/>
                <w:noProof/>
                <w:sz w:val="28"/>
                <w:szCs w:val="28"/>
                <w:lang w:eastAsia="ar-SA"/>
              </w:rPr>
              <w:t>Занятость детей в летний период на пришкольной площадке</w:t>
            </w:r>
          </w:p>
          <w:p w:rsidR="00D70ACF" w:rsidRPr="00BA7EE5" w:rsidRDefault="00D70ACF" w:rsidP="00BA7EE5">
            <w:pPr>
              <w:suppressAutoHyphens/>
              <w:ind w:left="-425" w:right="-142" w:firstLine="425"/>
              <w:jc w:val="both"/>
              <w:rPr>
                <w:rFonts w:ascii="Times New Roman" w:eastAsia="Times New Roman" w:hAnsi="Times New Roman" w:cs="Times New Roman"/>
                <w:i/>
                <w:noProof/>
                <w:sz w:val="28"/>
                <w:szCs w:val="28"/>
                <w:lang w:eastAsia="ar-SA"/>
              </w:rPr>
            </w:pPr>
          </w:p>
          <w:tbl>
            <w:tblPr>
              <w:tblW w:w="103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27"/>
              <w:gridCol w:w="1789"/>
              <w:gridCol w:w="1789"/>
              <w:gridCol w:w="1789"/>
              <w:gridCol w:w="1789"/>
            </w:tblGrid>
            <w:tr w:rsidR="00D70ACF" w:rsidRPr="00BA7EE5" w:rsidTr="00D70ACF">
              <w:tc>
                <w:tcPr>
                  <w:tcW w:w="3227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2013 - 2014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2014 - 2015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2015 - 2016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2016-2017</w:t>
                  </w:r>
                </w:p>
              </w:tc>
            </w:tr>
            <w:tr w:rsidR="00D70ACF" w:rsidRPr="00BA7EE5" w:rsidTr="00D70ACF">
              <w:tc>
                <w:tcPr>
                  <w:tcW w:w="3227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Всего детей посещающих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450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470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383</w:t>
                  </w:r>
                </w:p>
              </w:tc>
            </w:tr>
            <w:tr w:rsidR="00D70ACF" w:rsidRPr="00BA7EE5" w:rsidTr="00D70ACF">
              <w:tc>
                <w:tcPr>
                  <w:tcW w:w="3227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Первый сезон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276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280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225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250</w:t>
                  </w:r>
                </w:p>
              </w:tc>
            </w:tr>
            <w:tr w:rsidR="00D70ACF" w:rsidRPr="00BA7EE5" w:rsidTr="00D70ACF">
              <w:tc>
                <w:tcPr>
                  <w:tcW w:w="3227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Второй сезон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195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tabs>
                      <w:tab w:val="left" w:pos="570"/>
                      <w:tab w:val="center" w:pos="825"/>
                    </w:tabs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ab/>
                    <w:t>190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128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120</w:t>
                  </w:r>
                </w:p>
              </w:tc>
            </w:tr>
            <w:tr w:rsidR="00D70ACF" w:rsidRPr="00BA7EE5" w:rsidTr="00D70ACF">
              <w:tc>
                <w:tcPr>
                  <w:tcW w:w="3227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Малообеспеченных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23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10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7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7</w:t>
                  </w:r>
                </w:p>
              </w:tc>
            </w:tr>
            <w:tr w:rsidR="00D70ACF" w:rsidRPr="00BA7EE5" w:rsidTr="00D70ACF">
              <w:tc>
                <w:tcPr>
                  <w:tcW w:w="3227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Дети ВШУ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2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4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1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0</w:t>
                  </w:r>
                </w:p>
              </w:tc>
            </w:tr>
            <w:tr w:rsidR="00D70ACF" w:rsidRPr="00BA7EE5" w:rsidTr="00D70ACF">
              <w:tc>
                <w:tcPr>
                  <w:tcW w:w="3227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Дети «группы риска»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5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7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5</w:t>
                  </w:r>
                </w:p>
              </w:tc>
              <w:tc>
                <w:tcPr>
                  <w:tcW w:w="1789" w:type="dxa"/>
                </w:tcPr>
                <w:p w:rsidR="00D70ACF" w:rsidRPr="00BA7EE5" w:rsidRDefault="00D70ACF" w:rsidP="00BA7EE5">
                  <w:pPr>
                    <w:suppressAutoHyphens/>
                    <w:spacing w:after="0" w:line="240" w:lineRule="auto"/>
                    <w:ind w:right="-14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BA7E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6</w:t>
                  </w:r>
                </w:p>
              </w:tc>
            </w:tr>
          </w:tbl>
          <w:p w:rsidR="00F974E6" w:rsidRDefault="00D9506D" w:rsidP="00BA7EE5">
            <w:pPr>
              <w:suppressAutoHyphens/>
              <w:ind w:right="-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</w:r>
          </w:p>
          <w:p w:rsidR="00D13E34" w:rsidRPr="00BA7EE5" w:rsidRDefault="00D13E34" w:rsidP="00BA7EE5">
            <w:pPr>
              <w:suppressAutoHyphens/>
              <w:ind w:right="-14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457F6" w:rsidRDefault="009457F6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</w:rPr>
        <w:t>Раздел 4. Результаты деятельности, качество образования.</w:t>
      </w:r>
    </w:p>
    <w:p w:rsidR="00D13E34" w:rsidRDefault="00D13E34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57F6" w:rsidRPr="00D13E34" w:rsidRDefault="00D13E34" w:rsidP="00D13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3E34">
        <w:rPr>
          <w:rFonts w:ascii="Times New Roman" w:hAnsi="Times New Roman"/>
          <w:b/>
          <w:sz w:val="28"/>
          <w:szCs w:val="28"/>
        </w:rPr>
        <w:t>4.1</w:t>
      </w:r>
      <w:r w:rsidR="009457F6" w:rsidRPr="00D13E34">
        <w:rPr>
          <w:rFonts w:ascii="Times New Roman" w:eastAsia="Times New Roman" w:hAnsi="Times New Roman" w:cs="Times New Roman"/>
          <w:b/>
          <w:sz w:val="28"/>
          <w:szCs w:val="28"/>
        </w:rPr>
        <w:t>Успеваемость по ГУ в целом, по ступеням обучения</w:t>
      </w: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7EE5">
        <w:rPr>
          <w:rFonts w:ascii="Times New Roman" w:hAnsi="Times New Roman"/>
          <w:sz w:val="28"/>
          <w:szCs w:val="28"/>
        </w:rPr>
        <w:tab/>
        <w:t xml:space="preserve">Престиж гимназии позволяет стабильно комплектовать первые, пятые и десятые классы.  Авторитет гимназии у родителей выпускников достаточно высок.  Наиболее высоко родители оценивают качество образовательных услуг, </w:t>
      </w:r>
      <w:r w:rsidR="00E841BF" w:rsidRPr="00BA7EE5">
        <w:rPr>
          <w:rFonts w:ascii="Times New Roman" w:hAnsi="Times New Roman"/>
          <w:sz w:val="28"/>
          <w:szCs w:val="28"/>
        </w:rPr>
        <w:t>отношение педагогов</w:t>
      </w:r>
      <w:r w:rsidRPr="00BA7EE5">
        <w:rPr>
          <w:rFonts w:ascii="Times New Roman" w:hAnsi="Times New Roman"/>
          <w:sz w:val="28"/>
          <w:szCs w:val="28"/>
        </w:rPr>
        <w:t xml:space="preserve"> с обучающимися.  </w:t>
      </w:r>
    </w:p>
    <w:p w:rsidR="009457F6" w:rsidRPr="00BA7EE5" w:rsidRDefault="009457F6" w:rsidP="00BA7EE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BA7EE5">
        <w:rPr>
          <w:rFonts w:ascii="Times New Roman" w:hAnsi="Times New Roman"/>
          <w:sz w:val="28"/>
          <w:szCs w:val="28"/>
        </w:rPr>
        <w:t>Одна из главных задач, которую решал коллектив гим</w:t>
      </w:r>
      <w:r w:rsidR="00E841BF" w:rsidRPr="00BA7EE5">
        <w:rPr>
          <w:rFonts w:ascii="Times New Roman" w:hAnsi="Times New Roman"/>
          <w:sz w:val="28"/>
          <w:szCs w:val="28"/>
        </w:rPr>
        <w:t>назии в 2016-2017</w:t>
      </w:r>
      <w:r w:rsidRPr="00BA7EE5">
        <w:rPr>
          <w:rFonts w:ascii="Times New Roman" w:hAnsi="Times New Roman"/>
          <w:sz w:val="28"/>
          <w:szCs w:val="28"/>
        </w:rPr>
        <w:t xml:space="preserve"> учебном году - повышение качества знаний обучающихся.</w:t>
      </w:r>
    </w:p>
    <w:p w:rsidR="009457F6" w:rsidRPr="00BA7EE5" w:rsidRDefault="00E841BF" w:rsidP="00BA7EE5">
      <w:pPr>
        <w:spacing w:after="0" w:line="240" w:lineRule="auto"/>
        <w:ind w:firstLine="357"/>
        <w:jc w:val="both"/>
        <w:rPr>
          <w:rFonts w:ascii="Times New Roman" w:hAnsi="Times New Roman"/>
          <w:bCs/>
          <w:sz w:val="28"/>
          <w:szCs w:val="28"/>
        </w:rPr>
      </w:pPr>
      <w:r w:rsidRPr="00BA7EE5">
        <w:rPr>
          <w:rFonts w:ascii="Times New Roman" w:hAnsi="Times New Roman"/>
          <w:sz w:val="28"/>
          <w:szCs w:val="28"/>
        </w:rPr>
        <w:t xml:space="preserve">  В школе на конец 2016</w:t>
      </w:r>
      <w:r w:rsidR="009457F6" w:rsidRPr="00BA7EE5">
        <w:rPr>
          <w:rFonts w:ascii="Times New Roman" w:hAnsi="Times New Roman"/>
          <w:sz w:val="28"/>
          <w:szCs w:val="28"/>
        </w:rPr>
        <w:t>– 201</w:t>
      </w:r>
      <w:r w:rsidRPr="00BA7EE5">
        <w:rPr>
          <w:rFonts w:ascii="Times New Roman" w:hAnsi="Times New Roman"/>
          <w:sz w:val="28"/>
          <w:szCs w:val="28"/>
        </w:rPr>
        <w:t>7</w:t>
      </w:r>
      <w:r w:rsidR="009457F6" w:rsidRPr="00BA7EE5">
        <w:rPr>
          <w:rFonts w:ascii="Times New Roman" w:hAnsi="Times New Roman"/>
          <w:sz w:val="28"/>
          <w:szCs w:val="28"/>
        </w:rPr>
        <w:t xml:space="preserve"> учебного года обучалось </w:t>
      </w:r>
      <w:r w:rsidRPr="00BA7EE5">
        <w:rPr>
          <w:rFonts w:ascii="Times New Roman" w:hAnsi="Times New Roman"/>
          <w:sz w:val="28"/>
          <w:szCs w:val="28"/>
        </w:rPr>
        <w:t xml:space="preserve">934 </w:t>
      </w:r>
      <w:r w:rsidR="009457F6" w:rsidRPr="00BA7EE5">
        <w:rPr>
          <w:rFonts w:ascii="Times New Roman" w:hAnsi="Times New Roman"/>
          <w:sz w:val="28"/>
          <w:szCs w:val="28"/>
        </w:rPr>
        <w:t>учащихся. Н</w:t>
      </w:r>
      <w:r w:rsidR="009457F6" w:rsidRPr="00BA7EE5">
        <w:rPr>
          <w:rFonts w:ascii="Times New Roman" w:hAnsi="Times New Roman"/>
          <w:bCs/>
          <w:sz w:val="28"/>
          <w:szCs w:val="28"/>
        </w:rPr>
        <w:t xml:space="preserve">а «4» и 5» </w:t>
      </w:r>
      <w:r w:rsidRPr="00BA7EE5">
        <w:rPr>
          <w:rFonts w:ascii="Times New Roman" w:hAnsi="Times New Roman"/>
          <w:bCs/>
          <w:sz w:val="28"/>
          <w:szCs w:val="28"/>
        </w:rPr>
        <w:t>закончили школу</w:t>
      </w:r>
      <w:r w:rsidR="009457F6" w:rsidRPr="00BA7EE5">
        <w:rPr>
          <w:rFonts w:ascii="Times New Roman" w:hAnsi="Times New Roman"/>
          <w:bCs/>
          <w:sz w:val="28"/>
          <w:szCs w:val="28"/>
        </w:rPr>
        <w:t xml:space="preserve"> – </w:t>
      </w:r>
      <w:r w:rsidRPr="00BA7EE5">
        <w:rPr>
          <w:rFonts w:ascii="Times New Roman" w:hAnsi="Times New Roman"/>
          <w:bCs/>
          <w:sz w:val="28"/>
          <w:szCs w:val="28"/>
        </w:rPr>
        <w:t>614 учащихся, что составляет – 65,7</w:t>
      </w:r>
      <w:r w:rsidR="009457F6" w:rsidRPr="00BA7EE5">
        <w:rPr>
          <w:rFonts w:ascii="Times New Roman" w:hAnsi="Times New Roman"/>
          <w:bCs/>
          <w:sz w:val="28"/>
          <w:szCs w:val="28"/>
        </w:rPr>
        <w:t>% от общего числа учащихся, из них на все пятёрки 1</w:t>
      </w:r>
      <w:r w:rsidRPr="00BA7EE5">
        <w:rPr>
          <w:rFonts w:ascii="Times New Roman" w:hAnsi="Times New Roman"/>
          <w:bCs/>
          <w:sz w:val="28"/>
          <w:szCs w:val="28"/>
        </w:rPr>
        <w:t>85</w:t>
      </w:r>
      <w:r w:rsidR="009457F6" w:rsidRPr="00BA7EE5">
        <w:rPr>
          <w:rFonts w:ascii="Times New Roman" w:hAnsi="Times New Roman"/>
          <w:bCs/>
          <w:sz w:val="28"/>
          <w:szCs w:val="28"/>
        </w:rPr>
        <w:t>учащихся, то есть 1</w:t>
      </w:r>
      <w:r w:rsidRPr="00BA7EE5">
        <w:rPr>
          <w:rFonts w:ascii="Times New Roman" w:hAnsi="Times New Roman"/>
          <w:bCs/>
          <w:sz w:val="28"/>
          <w:szCs w:val="28"/>
        </w:rPr>
        <w:t>9</w:t>
      </w:r>
      <w:r w:rsidR="009457F6" w:rsidRPr="00BA7EE5">
        <w:rPr>
          <w:rFonts w:ascii="Times New Roman" w:hAnsi="Times New Roman"/>
          <w:bCs/>
          <w:sz w:val="28"/>
          <w:szCs w:val="28"/>
        </w:rPr>
        <w:t>,</w:t>
      </w:r>
      <w:r w:rsidRPr="00BA7EE5">
        <w:rPr>
          <w:rFonts w:ascii="Times New Roman" w:hAnsi="Times New Roman"/>
          <w:bCs/>
          <w:sz w:val="28"/>
          <w:szCs w:val="28"/>
        </w:rPr>
        <w:t>8</w:t>
      </w:r>
      <w:r w:rsidR="009457F6" w:rsidRPr="00BA7EE5">
        <w:rPr>
          <w:rFonts w:ascii="Times New Roman" w:hAnsi="Times New Roman"/>
          <w:bCs/>
          <w:sz w:val="28"/>
          <w:szCs w:val="28"/>
        </w:rPr>
        <w:t xml:space="preserve">% </w:t>
      </w:r>
    </w:p>
    <w:p w:rsidR="00D13E34" w:rsidRDefault="009457F6" w:rsidP="00BA7EE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BA7EE5">
        <w:rPr>
          <w:rFonts w:ascii="Times New Roman" w:hAnsi="Times New Roman"/>
          <w:sz w:val="28"/>
          <w:szCs w:val="28"/>
        </w:rPr>
        <w:t xml:space="preserve"> Показателем эффективности работы школы является высокое качество результатов обучения. </w:t>
      </w:r>
    </w:p>
    <w:p w:rsidR="009457F6" w:rsidRPr="00BA7EE5" w:rsidRDefault="009457F6" w:rsidP="00BA7EE5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A7EE5">
        <w:rPr>
          <w:rFonts w:ascii="Times New Roman" w:eastAsia="Times New Roman" w:hAnsi="Times New Roman"/>
          <w:i/>
          <w:sz w:val="28"/>
          <w:szCs w:val="28"/>
        </w:rPr>
        <w:t xml:space="preserve">Рисунок.4.1.1.  </w:t>
      </w:r>
      <w:r w:rsidRPr="00BA7EE5">
        <w:rPr>
          <w:rFonts w:ascii="Times New Roman" w:hAnsi="Times New Roman"/>
          <w:i/>
          <w:sz w:val="28"/>
          <w:szCs w:val="28"/>
        </w:rPr>
        <w:t>Процент успеваемости по итогам года</w:t>
      </w:r>
    </w:p>
    <w:p w:rsidR="000E00A2" w:rsidRPr="00BA7EE5" w:rsidRDefault="000E00A2" w:rsidP="00BA7EE5">
      <w:pPr>
        <w:spacing w:after="0" w:line="240" w:lineRule="auto"/>
        <w:jc w:val="both"/>
        <w:rPr>
          <w:noProof/>
        </w:rPr>
      </w:pPr>
      <w:r w:rsidRPr="00BA7EE5">
        <w:rPr>
          <w:noProof/>
        </w:rPr>
        <w:drawing>
          <wp:inline distT="0" distB="0" distL="0" distR="0">
            <wp:extent cx="5191125" cy="2305050"/>
            <wp:effectExtent l="0" t="0" r="9525" b="19050"/>
            <wp:docPr id="111" name="Диаграмма 1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0E00A2" w:rsidRPr="00BA7EE5" w:rsidRDefault="000E00A2" w:rsidP="00BA7EE5">
      <w:pPr>
        <w:spacing w:after="0" w:line="240" w:lineRule="auto"/>
        <w:jc w:val="both"/>
        <w:rPr>
          <w:noProof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A7EE5">
        <w:rPr>
          <w:rFonts w:ascii="Times New Roman" w:eastAsia="Times New Roman" w:hAnsi="Times New Roman"/>
          <w:i/>
          <w:sz w:val="28"/>
          <w:szCs w:val="28"/>
        </w:rPr>
        <w:t xml:space="preserve">Рисунок.4.1.2.  </w:t>
      </w:r>
      <w:r w:rsidRPr="00BA7EE5">
        <w:rPr>
          <w:rFonts w:ascii="Times New Roman" w:hAnsi="Times New Roman"/>
          <w:i/>
          <w:sz w:val="28"/>
          <w:szCs w:val="28"/>
        </w:rPr>
        <w:t xml:space="preserve">Процент качества знаний по итогам года  </w:t>
      </w:r>
    </w:p>
    <w:p w:rsidR="009457F6" w:rsidRDefault="000E00A2" w:rsidP="00BA7EE5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BA7EE5">
        <w:rPr>
          <w:noProof/>
        </w:rPr>
        <w:drawing>
          <wp:inline distT="0" distB="0" distL="0" distR="0">
            <wp:extent cx="5191125" cy="2419350"/>
            <wp:effectExtent l="0" t="0" r="9525" b="19050"/>
            <wp:docPr id="112" name="Диаграмма 1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D13E34" w:rsidRPr="00D13E34" w:rsidRDefault="00D13E34" w:rsidP="00BA7EE5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7EE5">
        <w:rPr>
          <w:rFonts w:ascii="Times New Roman" w:hAnsi="Times New Roman"/>
          <w:sz w:val="28"/>
          <w:szCs w:val="28"/>
        </w:rPr>
        <w:t xml:space="preserve">       За счет вариативной части и специального счета были введены такие предметы, как английский язык, развитие интеллекта. Это обеспечило не только хорошую общеобразовательную подготовку учащихся, но и необходимую базу для творческого развития учащихся с учетом их интересов, способностей и склонностей. </w:t>
      </w:r>
    </w:p>
    <w:p w:rsidR="00D13E34" w:rsidRPr="00D13E34" w:rsidRDefault="00D13E34" w:rsidP="00BA7EE5">
      <w:pPr>
        <w:spacing w:after="0" w:line="240" w:lineRule="auto"/>
        <w:jc w:val="both"/>
        <w:rPr>
          <w:rFonts w:ascii="Times New Roman" w:eastAsia="Times New Roman" w:hAnsi="Times New Roman"/>
          <w:b/>
          <w:sz w:val="18"/>
          <w:szCs w:val="18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BA7EE5">
        <w:rPr>
          <w:rFonts w:ascii="Times New Roman" w:eastAsia="Times New Roman" w:hAnsi="Times New Roman"/>
          <w:b/>
          <w:sz w:val="28"/>
          <w:szCs w:val="28"/>
        </w:rPr>
        <w:t>Начальная ступень обучения</w:t>
      </w:r>
    </w:p>
    <w:p w:rsidR="0014393E" w:rsidRPr="00BA7EE5" w:rsidRDefault="0014393E" w:rsidP="00BA7EE5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8"/>
          <w:szCs w:val="28"/>
        </w:rPr>
      </w:pPr>
      <w:r w:rsidRPr="00BA7EE5">
        <w:rPr>
          <w:rFonts w:ascii="Times New Roman" w:hAnsi="Times New Roman"/>
          <w:sz w:val="28"/>
          <w:szCs w:val="28"/>
        </w:rPr>
        <w:t xml:space="preserve">Успеваемость на начальной ступени обучения, как и в  прошлом учебном году 100%. Качество знаний </w:t>
      </w:r>
      <w:r w:rsidRPr="00BA7EE5">
        <w:rPr>
          <w:rFonts w:ascii="Times New Roman" w:hAnsi="Times New Roman"/>
          <w:noProof/>
          <w:sz w:val="28"/>
          <w:szCs w:val="28"/>
        </w:rPr>
        <w:t>повы</w:t>
      </w:r>
      <w:r w:rsidR="0041405F" w:rsidRPr="00BA7EE5">
        <w:rPr>
          <w:rFonts w:ascii="Times New Roman" w:hAnsi="Times New Roman"/>
          <w:noProof/>
          <w:sz w:val="28"/>
          <w:szCs w:val="28"/>
        </w:rPr>
        <w:t>силось</w:t>
      </w:r>
      <w:r w:rsidRPr="00BA7EE5">
        <w:rPr>
          <w:rFonts w:ascii="Times New Roman" w:hAnsi="Times New Roman"/>
          <w:noProof/>
          <w:sz w:val="28"/>
          <w:szCs w:val="28"/>
        </w:rPr>
        <w:t xml:space="preserve">  на </w:t>
      </w:r>
      <w:r w:rsidR="0041405F" w:rsidRPr="00BA7EE5">
        <w:rPr>
          <w:rFonts w:ascii="Times New Roman" w:hAnsi="Times New Roman"/>
          <w:noProof/>
          <w:sz w:val="28"/>
          <w:szCs w:val="28"/>
        </w:rPr>
        <w:t>4,6</w:t>
      </w:r>
      <w:r w:rsidRPr="00BA7EE5">
        <w:rPr>
          <w:rFonts w:ascii="Times New Roman" w:hAnsi="Times New Roman"/>
          <w:noProof/>
          <w:sz w:val="28"/>
          <w:szCs w:val="28"/>
        </w:rPr>
        <w:t>%</w:t>
      </w:r>
      <w:r w:rsidR="009A2861" w:rsidRPr="00BA7EE5">
        <w:rPr>
          <w:rFonts w:ascii="Times New Roman" w:hAnsi="Times New Roman"/>
          <w:noProof/>
          <w:sz w:val="28"/>
          <w:szCs w:val="28"/>
        </w:rPr>
        <w:t>.</w:t>
      </w:r>
      <w:r w:rsidRPr="00BA7EE5">
        <w:rPr>
          <w:rFonts w:ascii="Times New Roman" w:hAnsi="Times New Roman"/>
          <w:sz w:val="28"/>
          <w:szCs w:val="28"/>
        </w:rPr>
        <w:t>(Таб. 4.1.Рис.1.1)</w:t>
      </w:r>
    </w:p>
    <w:p w:rsidR="0014393E" w:rsidRPr="00D13E34" w:rsidRDefault="0014393E" w:rsidP="00BA7EE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A7EE5">
        <w:rPr>
          <w:rFonts w:ascii="Times New Roman" w:eastAsia="Times New Roman" w:hAnsi="Times New Roman"/>
          <w:i/>
          <w:sz w:val="28"/>
          <w:szCs w:val="28"/>
        </w:rPr>
        <w:t xml:space="preserve">Таблица 4.1.1. </w:t>
      </w:r>
      <w:r w:rsidRPr="00BA7EE5">
        <w:rPr>
          <w:rFonts w:ascii="Times New Roman" w:hAnsi="Times New Roman"/>
          <w:i/>
          <w:sz w:val="28"/>
          <w:szCs w:val="28"/>
        </w:rPr>
        <w:t>Сравнительная таблица итогов окончания учебного года – качество обучения (1-4 классы)</w:t>
      </w: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2127"/>
        <w:gridCol w:w="1124"/>
        <w:gridCol w:w="1125"/>
        <w:gridCol w:w="1124"/>
        <w:gridCol w:w="1125"/>
        <w:gridCol w:w="1124"/>
        <w:gridCol w:w="1125"/>
      </w:tblGrid>
      <w:tr w:rsidR="009457F6" w:rsidRPr="00BA7EE5" w:rsidTr="00D70ACF">
        <w:trPr>
          <w:trHeight w:val="273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41405F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2014-2015уч.г.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41405F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2015-2016уч.г.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41405F" w:rsidRPr="00BA7EE5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-201</w:t>
            </w:r>
            <w:r w:rsidR="0041405F" w:rsidRPr="00BA7EE5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уч.г.</w:t>
            </w:r>
          </w:p>
        </w:tc>
      </w:tr>
      <w:tr w:rsidR="009457F6" w:rsidRPr="00BA7EE5" w:rsidTr="00D70ACF">
        <w:trPr>
          <w:trHeight w:val="314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</w:tr>
      <w:tr w:rsidR="0041405F" w:rsidRPr="00BA7EE5" w:rsidTr="00D70ACF">
        <w:trPr>
          <w:trHeight w:val="2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05F" w:rsidRPr="00BA7EE5" w:rsidRDefault="0041405F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На «4» и «5»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05F" w:rsidRPr="00BA7EE5" w:rsidRDefault="0041405F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301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05F" w:rsidRPr="00BA7EE5" w:rsidRDefault="0041405F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77,4%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05F" w:rsidRPr="00BA7EE5" w:rsidRDefault="0041405F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324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05F" w:rsidRPr="00BA7EE5" w:rsidRDefault="0041405F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75,3%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05F" w:rsidRPr="00BA7EE5" w:rsidRDefault="0041405F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383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05F" w:rsidRPr="00BA7EE5" w:rsidRDefault="0041405F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79,6%</w:t>
            </w:r>
          </w:p>
        </w:tc>
      </w:tr>
      <w:tr w:rsidR="0041405F" w:rsidRPr="00BA7EE5" w:rsidTr="00D70ACF">
        <w:trPr>
          <w:trHeight w:val="31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05F" w:rsidRPr="00BA7EE5" w:rsidRDefault="0041405F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Из них на «5»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05F" w:rsidRPr="00BA7EE5" w:rsidRDefault="0041405F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05F" w:rsidRPr="00BA7EE5" w:rsidRDefault="0041405F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23%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05F" w:rsidRPr="00BA7EE5" w:rsidRDefault="0041405F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05F" w:rsidRPr="00BA7EE5" w:rsidRDefault="0041405F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20,2%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05F" w:rsidRPr="00BA7EE5" w:rsidRDefault="0041405F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117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05F" w:rsidRPr="00BA7EE5" w:rsidRDefault="0041405F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24,3%</w:t>
            </w:r>
          </w:p>
        </w:tc>
      </w:tr>
    </w:tbl>
    <w:p w:rsidR="009457F6" w:rsidRPr="00D13E34" w:rsidRDefault="009457F6" w:rsidP="00BA7EE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A7EE5">
        <w:rPr>
          <w:rFonts w:ascii="Times New Roman" w:eastAsia="Times New Roman" w:hAnsi="Times New Roman"/>
          <w:i/>
          <w:sz w:val="28"/>
          <w:szCs w:val="28"/>
        </w:rPr>
        <w:t xml:space="preserve">Рисунок.4.1.3.  </w:t>
      </w:r>
      <w:r w:rsidRPr="00BA7EE5">
        <w:rPr>
          <w:rFonts w:ascii="Times New Roman" w:hAnsi="Times New Roman"/>
          <w:i/>
          <w:sz w:val="28"/>
          <w:szCs w:val="28"/>
        </w:rPr>
        <w:t>Качество обучения (1-4 классы)</w:t>
      </w:r>
    </w:p>
    <w:p w:rsidR="009457F6" w:rsidRPr="00BA7EE5" w:rsidRDefault="0041405F" w:rsidP="00BA7EE5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BA7EE5">
        <w:rPr>
          <w:noProof/>
        </w:rPr>
        <w:drawing>
          <wp:inline distT="0" distB="0" distL="0" distR="0">
            <wp:extent cx="5181600" cy="2295525"/>
            <wp:effectExtent l="0" t="0" r="19050" b="9525"/>
            <wp:docPr id="113" name="Диаграмма 1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9457F6" w:rsidRPr="00D13E34" w:rsidRDefault="009457F6" w:rsidP="00BA7EE5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</w:rPr>
      </w:pPr>
    </w:p>
    <w:p w:rsidR="009457F6" w:rsidRPr="00BA7EE5" w:rsidRDefault="009457F6" w:rsidP="00BA7E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7EE5">
        <w:rPr>
          <w:rFonts w:ascii="Times New Roman" w:hAnsi="Times New Roman"/>
          <w:sz w:val="28"/>
          <w:szCs w:val="28"/>
        </w:rPr>
        <w:t>Учебный план начальной школы полностью соответствует базисному учебному плану начальной школы с государственным и русским языком обучения. За счет вариативной части и специального счета были введены такие предметы, как английский язык,  развитие интеллекта,  занимательная грамматика</w:t>
      </w:r>
      <w:r w:rsidR="009A2861" w:rsidRPr="00BA7EE5">
        <w:rPr>
          <w:rFonts w:ascii="Times New Roman" w:hAnsi="Times New Roman"/>
          <w:bCs/>
          <w:sz w:val="28"/>
          <w:szCs w:val="28"/>
        </w:rPr>
        <w:t xml:space="preserve"> удивительный мир английского языка, каллиграфия, наглядная геометрия, познание окружающего мира</w:t>
      </w:r>
      <w:r w:rsidR="009A2861" w:rsidRPr="00BA7EE5">
        <w:rPr>
          <w:rFonts w:ascii="Times New Roman" w:eastAsia="Calibri" w:hAnsi="Times New Roman"/>
          <w:sz w:val="28"/>
          <w:szCs w:val="28"/>
          <w:lang w:eastAsia="en-US"/>
        </w:rPr>
        <w:t xml:space="preserve">.  </w:t>
      </w:r>
      <w:r w:rsidRPr="00BA7EE5">
        <w:rPr>
          <w:rFonts w:ascii="Times New Roman" w:hAnsi="Times New Roman"/>
          <w:sz w:val="28"/>
          <w:szCs w:val="28"/>
        </w:rPr>
        <w:t xml:space="preserve"> Это обеспечило не только хорошую общеобразовательную подготовку учащихся, но и необходимую базу для творческого развития учащихся с учетом их интересов, способностей и склонностей.</w:t>
      </w:r>
    </w:p>
    <w:p w:rsidR="009A2861" w:rsidRPr="00BA7EE5" w:rsidRDefault="009A2861" w:rsidP="00BA7EE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7EE5">
        <w:rPr>
          <w:rFonts w:ascii="Times New Roman" w:eastAsia="Calibri" w:hAnsi="Times New Roman"/>
          <w:sz w:val="28"/>
          <w:szCs w:val="28"/>
          <w:lang w:eastAsia="en-US"/>
        </w:rPr>
        <w:t>Сравнительный анализ приведенных данных за три года позволяет сделать вывод о повышении качества знаний  учащихся  начальных  классов.</w:t>
      </w:r>
    </w:p>
    <w:p w:rsidR="009A2861" w:rsidRPr="00BA7EE5" w:rsidRDefault="009A2861" w:rsidP="00BA7EE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7EE5">
        <w:rPr>
          <w:rFonts w:ascii="Times New Roman" w:hAnsi="Times New Roman"/>
          <w:sz w:val="28"/>
          <w:szCs w:val="28"/>
        </w:rPr>
        <w:t>Таких результатов удалось достигнуть благодаря тому, что учителя проходя курсовую переподготовку научились:</w:t>
      </w:r>
    </w:p>
    <w:p w:rsidR="009A2861" w:rsidRPr="00BA7EE5" w:rsidRDefault="009A2861" w:rsidP="00BA7EE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7EE5">
        <w:rPr>
          <w:rFonts w:ascii="Times New Roman" w:hAnsi="Times New Roman"/>
          <w:sz w:val="28"/>
          <w:szCs w:val="28"/>
        </w:rPr>
        <w:t>- четко формулировать учебные цели для   достижения результатов;</w:t>
      </w:r>
    </w:p>
    <w:p w:rsidR="009A2861" w:rsidRPr="00BA7EE5" w:rsidRDefault="009A2861" w:rsidP="00BA7EE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7EE5">
        <w:rPr>
          <w:rFonts w:ascii="Times New Roman" w:hAnsi="Times New Roman"/>
          <w:sz w:val="28"/>
          <w:szCs w:val="28"/>
        </w:rPr>
        <w:t>-готовить учебные материалы   строго в соответствии с  учебными целями;</w:t>
      </w:r>
    </w:p>
    <w:p w:rsidR="009A2861" w:rsidRPr="00BA7EE5" w:rsidRDefault="009A2861" w:rsidP="00BA7EE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7EE5">
        <w:rPr>
          <w:rFonts w:ascii="Times New Roman" w:hAnsi="Times New Roman"/>
          <w:sz w:val="28"/>
          <w:szCs w:val="28"/>
        </w:rPr>
        <w:t>- использовать  потенциал информационной среды для  учебного процесса;</w:t>
      </w:r>
    </w:p>
    <w:p w:rsidR="009A2861" w:rsidRPr="00BA7EE5" w:rsidRDefault="009A2861" w:rsidP="00BA7EE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7EE5">
        <w:rPr>
          <w:rFonts w:ascii="Times New Roman" w:hAnsi="Times New Roman"/>
          <w:sz w:val="28"/>
          <w:szCs w:val="28"/>
        </w:rPr>
        <w:t>- создавать  условия для опережающего развития учащихся в  и личностно-деятельностной  направленности;</w:t>
      </w:r>
    </w:p>
    <w:p w:rsidR="009A2861" w:rsidRPr="00BA7EE5" w:rsidRDefault="009A2861" w:rsidP="00BA7EE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7EE5">
        <w:rPr>
          <w:rFonts w:ascii="Times New Roman" w:hAnsi="Times New Roman"/>
          <w:sz w:val="28"/>
          <w:szCs w:val="28"/>
        </w:rPr>
        <w:t>- создавать атмосферу психологического комфорта и поддержки;</w:t>
      </w:r>
    </w:p>
    <w:p w:rsidR="009A2861" w:rsidRPr="00BA7EE5" w:rsidRDefault="009A2861" w:rsidP="00BA7EE5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A7EE5">
        <w:rPr>
          <w:rFonts w:ascii="Times New Roman" w:hAnsi="Times New Roman"/>
          <w:sz w:val="28"/>
          <w:szCs w:val="28"/>
        </w:rPr>
        <w:t>- оценивать текущие результаты используя критериальное оценивание.</w:t>
      </w:r>
    </w:p>
    <w:p w:rsidR="009A2861" w:rsidRPr="00D13E34" w:rsidRDefault="009A2861" w:rsidP="00BA7EE5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</w:p>
    <w:p w:rsidR="009457F6" w:rsidRDefault="009457F6" w:rsidP="00BA7EE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BA7EE5">
        <w:rPr>
          <w:rFonts w:ascii="Times New Roman" w:eastAsia="Times New Roman" w:hAnsi="Times New Roman"/>
          <w:b/>
          <w:sz w:val="28"/>
          <w:szCs w:val="28"/>
        </w:rPr>
        <w:t>Средняя ступень обучения</w:t>
      </w:r>
    </w:p>
    <w:p w:rsidR="00D13E34" w:rsidRPr="00D13E34" w:rsidRDefault="00D13E34" w:rsidP="00BA7EE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A7EE5">
        <w:rPr>
          <w:rFonts w:ascii="Times New Roman" w:eastAsia="Times New Roman" w:hAnsi="Times New Roman"/>
          <w:i/>
          <w:sz w:val="28"/>
          <w:szCs w:val="28"/>
        </w:rPr>
        <w:t xml:space="preserve">Таблица.4.1.2.  </w:t>
      </w:r>
      <w:r w:rsidRPr="00BA7EE5">
        <w:rPr>
          <w:rFonts w:ascii="Times New Roman" w:hAnsi="Times New Roman"/>
          <w:i/>
          <w:sz w:val="28"/>
          <w:szCs w:val="28"/>
        </w:rPr>
        <w:t>Сравнительная таблица итогов окончания учебного года – качество обучения (5-9 классы)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951"/>
        <w:gridCol w:w="1181"/>
        <w:gridCol w:w="1182"/>
        <w:gridCol w:w="1182"/>
        <w:gridCol w:w="1182"/>
        <w:gridCol w:w="1182"/>
        <w:gridCol w:w="1182"/>
      </w:tblGrid>
      <w:tr w:rsidR="009457F6" w:rsidRPr="00BA7EE5" w:rsidTr="00D70ACF">
        <w:trPr>
          <w:trHeight w:val="278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A2861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2014-2015уч.г.</w:t>
            </w: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A2861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2015-2016уч.г.</w:t>
            </w: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9A2861" w:rsidRPr="00BA7EE5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-201</w:t>
            </w:r>
            <w:r w:rsidR="009A2861" w:rsidRPr="00BA7EE5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уч.г.</w:t>
            </w:r>
          </w:p>
        </w:tc>
      </w:tr>
      <w:tr w:rsidR="009457F6" w:rsidRPr="00BA7EE5" w:rsidTr="00D70ACF">
        <w:trPr>
          <w:trHeight w:val="41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</w:tr>
      <w:tr w:rsidR="009A2861" w:rsidRPr="00BA7EE5" w:rsidTr="00D70ACF">
        <w:trPr>
          <w:trHeight w:val="27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61" w:rsidRPr="00BA7EE5" w:rsidRDefault="009A2861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На «4» и «5»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61" w:rsidRPr="00BA7EE5" w:rsidRDefault="009A2861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175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61" w:rsidRPr="00BA7EE5" w:rsidRDefault="009A2861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51%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61" w:rsidRPr="00BA7EE5" w:rsidRDefault="009A2861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181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61" w:rsidRPr="00BA7EE5" w:rsidRDefault="009A2861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53%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61" w:rsidRPr="00BA7EE5" w:rsidRDefault="009A2861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187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61" w:rsidRPr="00BA7EE5" w:rsidRDefault="009A2861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50%</w:t>
            </w:r>
          </w:p>
        </w:tc>
      </w:tr>
      <w:tr w:rsidR="009A2861" w:rsidRPr="00BA7EE5" w:rsidTr="00D70ACF">
        <w:trPr>
          <w:trHeight w:val="31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61" w:rsidRPr="00BA7EE5" w:rsidRDefault="009A2861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Из них на «5»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61" w:rsidRPr="00BA7EE5" w:rsidRDefault="009A2861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61" w:rsidRPr="00BA7EE5" w:rsidRDefault="009A2861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11%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61" w:rsidRPr="00BA7EE5" w:rsidRDefault="009A2861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61" w:rsidRPr="00BA7EE5" w:rsidRDefault="009A2861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13,6%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61" w:rsidRPr="00BA7EE5" w:rsidRDefault="009A2861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61" w:rsidRPr="00BA7EE5" w:rsidRDefault="009A2861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14%</w:t>
            </w:r>
          </w:p>
        </w:tc>
      </w:tr>
    </w:tbl>
    <w:p w:rsidR="009457F6" w:rsidRPr="00D13E34" w:rsidRDefault="009457F6" w:rsidP="00BA7EE5">
      <w:pPr>
        <w:spacing w:after="0" w:line="240" w:lineRule="auto"/>
        <w:jc w:val="both"/>
        <w:rPr>
          <w:rFonts w:ascii="Times New Roman" w:hAnsi="Times New Roman"/>
          <w:b/>
          <w:i/>
          <w:sz w:val="18"/>
          <w:szCs w:val="18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BA7EE5">
        <w:rPr>
          <w:rFonts w:ascii="Times New Roman" w:eastAsia="Times New Roman" w:hAnsi="Times New Roman"/>
          <w:i/>
          <w:sz w:val="28"/>
          <w:szCs w:val="28"/>
        </w:rPr>
        <w:t xml:space="preserve">Рисунок.4.1.4.  </w:t>
      </w:r>
      <w:r w:rsidRPr="00BA7EE5">
        <w:rPr>
          <w:rFonts w:ascii="Times New Roman" w:hAnsi="Times New Roman"/>
          <w:b/>
          <w:i/>
          <w:sz w:val="28"/>
          <w:szCs w:val="28"/>
        </w:rPr>
        <w:t>Качество обучения (5-9 классы)</w:t>
      </w:r>
    </w:p>
    <w:p w:rsidR="009457F6" w:rsidRPr="00BA7EE5" w:rsidRDefault="009A2861" w:rsidP="00BA7EE5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BA7EE5">
        <w:rPr>
          <w:noProof/>
        </w:rPr>
        <w:drawing>
          <wp:inline distT="0" distB="0" distL="0" distR="0">
            <wp:extent cx="5210175" cy="2324100"/>
            <wp:effectExtent l="0" t="0" r="9525" b="19050"/>
            <wp:docPr id="114" name="Диаграмма 1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FE6CFD" w:rsidRPr="00D13E34" w:rsidRDefault="00FE6CFD" w:rsidP="00BA7E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18"/>
          <w:szCs w:val="18"/>
        </w:rPr>
      </w:pPr>
    </w:p>
    <w:p w:rsidR="009457F6" w:rsidRPr="00BA7EE5" w:rsidRDefault="009457F6" w:rsidP="00BA7E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7EE5">
        <w:rPr>
          <w:rFonts w:ascii="Times New Roman" w:eastAsia="Times New Roman" w:hAnsi="Times New Roman"/>
          <w:b/>
          <w:sz w:val="28"/>
          <w:szCs w:val="28"/>
        </w:rPr>
        <w:t>Старшая ступень обучения</w:t>
      </w:r>
    </w:p>
    <w:p w:rsidR="009457F6" w:rsidRPr="00D13E34" w:rsidRDefault="009457F6" w:rsidP="00BA7EE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A7EE5">
        <w:rPr>
          <w:rFonts w:ascii="Times New Roman" w:eastAsia="Times New Roman" w:hAnsi="Times New Roman"/>
          <w:i/>
          <w:sz w:val="28"/>
          <w:szCs w:val="28"/>
        </w:rPr>
        <w:t xml:space="preserve">Таблица.4.1.3  </w:t>
      </w:r>
      <w:r w:rsidRPr="00BA7EE5">
        <w:rPr>
          <w:rFonts w:ascii="Times New Roman" w:hAnsi="Times New Roman"/>
          <w:i/>
          <w:sz w:val="28"/>
          <w:szCs w:val="28"/>
        </w:rPr>
        <w:t>Сравнительная таблица итогов окончания учебного года – качество обучения (10-11 классы)</w:t>
      </w: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985"/>
        <w:gridCol w:w="1126"/>
        <w:gridCol w:w="1126"/>
        <w:gridCol w:w="1126"/>
        <w:gridCol w:w="1126"/>
        <w:gridCol w:w="1126"/>
        <w:gridCol w:w="1126"/>
      </w:tblGrid>
      <w:tr w:rsidR="00AA0D77" w:rsidRPr="00BA7EE5" w:rsidTr="00D70ACF">
        <w:trPr>
          <w:trHeight w:val="254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77" w:rsidRPr="00BA7EE5" w:rsidRDefault="00AA0D77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77" w:rsidRPr="00BA7EE5" w:rsidRDefault="00AA0D77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2014-2015уч.г.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77" w:rsidRPr="00BA7EE5" w:rsidRDefault="00AA0D77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2015-2016уч.г.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77" w:rsidRPr="00BA7EE5" w:rsidRDefault="00AA0D77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2016-2017уч.г.</w:t>
            </w:r>
          </w:p>
        </w:tc>
      </w:tr>
      <w:tr w:rsidR="009457F6" w:rsidRPr="00BA7EE5" w:rsidTr="00D70ACF">
        <w:trPr>
          <w:trHeight w:val="19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</w:tr>
      <w:tr w:rsidR="00AA0D77" w:rsidRPr="00BA7EE5" w:rsidTr="00D70ACF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77" w:rsidRPr="00BA7EE5" w:rsidRDefault="00AA0D77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На «4» и «5»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77" w:rsidRPr="00BA7EE5" w:rsidRDefault="00AA0D77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77" w:rsidRPr="00BA7EE5" w:rsidRDefault="00AA0D77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64%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77" w:rsidRPr="00BA7EE5" w:rsidRDefault="00AA0D77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77" w:rsidRPr="00BA7EE5" w:rsidRDefault="00AA0D77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65%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77" w:rsidRPr="00BA7EE5" w:rsidRDefault="00AA0D77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77" w:rsidRPr="00BA7EE5" w:rsidRDefault="00FE6CFD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56,4</w:t>
            </w:r>
          </w:p>
        </w:tc>
      </w:tr>
      <w:tr w:rsidR="00AA0D77" w:rsidRPr="00BA7EE5" w:rsidTr="00D70ACF">
        <w:trPr>
          <w:trHeight w:val="2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77" w:rsidRPr="00BA7EE5" w:rsidRDefault="00AA0D77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Из них на «5»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77" w:rsidRPr="00BA7EE5" w:rsidRDefault="00AA0D77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77" w:rsidRPr="00BA7EE5" w:rsidRDefault="00AA0D77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11%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77" w:rsidRPr="00BA7EE5" w:rsidRDefault="00AA0D77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77" w:rsidRPr="00BA7EE5" w:rsidRDefault="00AA0D77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11%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77" w:rsidRPr="00BA7EE5" w:rsidRDefault="00AA0D77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77" w:rsidRPr="00BA7EE5" w:rsidRDefault="00AA0D77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</w:t>
            </w:r>
            <w:r w:rsidR="00FE6CFD" w:rsidRPr="00BA7EE5">
              <w:rPr>
                <w:rFonts w:ascii="Times New Roman" w:hAnsi="Times New Roman"/>
                <w:sz w:val="28"/>
                <w:szCs w:val="28"/>
              </w:rPr>
              <w:t>9</w:t>
            </w:r>
            <w:r w:rsidRPr="00BA7EE5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</w:tbl>
    <w:p w:rsidR="009457F6" w:rsidRPr="00D13E34" w:rsidRDefault="009457F6" w:rsidP="00BA7EE5">
      <w:pPr>
        <w:spacing w:after="0" w:line="240" w:lineRule="auto"/>
        <w:jc w:val="both"/>
        <w:rPr>
          <w:rFonts w:ascii="Times New Roman" w:hAnsi="Times New Roman"/>
          <w:b/>
          <w:i/>
          <w:sz w:val="18"/>
          <w:szCs w:val="18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BA7EE5">
        <w:rPr>
          <w:rFonts w:ascii="Times New Roman" w:eastAsia="Times New Roman" w:hAnsi="Times New Roman"/>
          <w:i/>
          <w:sz w:val="28"/>
          <w:szCs w:val="28"/>
        </w:rPr>
        <w:t xml:space="preserve">Рисунок.4.1.5.  </w:t>
      </w:r>
      <w:r w:rsidRPr="00BA7EE5">
        <w:rPr>
          <w:rFonts w:ascii="Times New Roman" w:hAnsi="Times New Roman"/>
          <w:i/>
          <w:sz w:val="28"/>
          <w:szCs w:val="28"/>
        </w:rPr>
        <w:t>Качество обучения (10-11 классы)</w:t>
      </w:r>
    </w:p>
    <w:p w:rsidR="009457F6" w:rsidRPr="00BA7EE5" w:rsidRDefault="00FE6CFD" w:rsidP="00BA7EE5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BA7EE5">
        <w:rPr>
          <w:noProof/>
        </w:rPr>
        <w:drawing>
          <wp:inline distT="0" distB="0" distL="0" distR="0">
            <wp:extent cx="5143500" cy="2228850"/>
            <wp:effectExtent l="0" t="0" r="19050" b="19050"/>
            <wp:docPr id="115" name="Диаграмма 1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57F6" w:rsidRPr="00BA7EE5" w:rsidRDefault="009457F6" w:rsidP="00BA7E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E6CFD" w:rsidRPr="00BA7EE5" w:rsidRDefault="00FE6CFD" w:rsidP="00BA7EE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BA7EE5">
        <w:rPr>
          <w:rFonts w:ascii="Times New Roman" w:hAnsi="Times New Roman"/>
          <w:sz w:val="28"/>
          <w:szCs w:val="28"/>
        </w:rPr>
        <w:t xml:space="preserve">Сравнительный анализ приведенных данных за три года позволяет сделать </w:t>
      </w:r>
      <w:r w:rsidRPr="00BA7EE5">
        <w:rPr>
          <w:rFonts w:ascii="Times New Roman" w:hAnsi="Times New Roman"/>
          <w:sz w:val="28"/>
          <w:szCs w:val="28"/>
          <w:shd w:val="clear" w:color="auto" w:fill="FFFFFF"/>
        </w:rPr>
        <w:t>вывод о понижении качества знаний</w:t>
      </w:r>
      <w:r w:rsidRPr="00BA7EE5">
        <w:rPr>
          <w:rFonts w:ascii="Times New Roman" w:hAnsi="Times New Roman"/>
          <w:sz w:val="28"/>
          <w:szCs w:val="28"/>
        </w:rPr>
        <w:t xml:space="preserve"> учащихся средней и старшей ступени. Понижение п</w:t>
      </w:r>
      <w:r w:rsidRPr="00BA7EE5">
        <w:rPr>
          <w:rFonts w:ascii="Times New Roman" w:hAnsi="Times New Roman"/>
          <w:noProof/>
          <w:sz w:val="28"/>
          <w:szCs w:val="28"/>
        </w:rPr>
        <w:t xml:space="preserve">роизошло </w:t>
      </w:r>
      <w:r w:rsidRPr="00BA7EE5">
        <w:rPr>
          <w:rFonts w:ascii="Times New Roman" w:hAnsi="Times New Roman"/>
          <w:sz w:val="28"/>
          <w:szCs w:val="28"/>
        </w:rPr>
        <w:t>за счет того, что уменьшилось количество учеников 5,11 классов</w:t>
      </w:r>
    </w:p>
    <w:p w:rsidR="009457F6" w:rsidRPr="00BA7EE5" w:rsidRDefault="009457F6" w:rsidP="00BA7E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7EE5">
        <w:rPr>
          <w:rFonts w:ascii="Times New Roman" w:hAnsi="Times New Roman"/>
          <w:sz w:val="28"/>
          <w:szCs w:val="28"/>
        </w:rPr>
        <w:t xml:space="preserve">Количество «отличников» по школе за последний учебный год  выросло. </w:t>
      </w:r>
    </w:p>
    <w:p w:rsidR="00D13E34" w:rsidRDefault="00D13E34" w:rsidP="00BA7E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7EE5">
        <w:rPr>
          <w:rFonts w:ascii="Times New Roman" w:hAnsi="Times New Roman" w:cs="Times New Roman"/>
          <w:b/>
          <w:sz w:val="28"/>
          <w:szCs w:val="28"/>
        </w:rPr>
        <w:t>Сильные стороны:</w:t>
      </w:r>
    </w:p>
    <w:p w:rsidR="009457F6" w:rsidRPr="00BA7EE5" w:rsidRDefault="009457F6" w:rsidP="00BA7EE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7EE5">
        <w:rPr>
          <w:rFonts w:ascii="Times New Roman" w:hAnsi="Times New Roman" w:cs="Times New Roman"/>
          <w:bCs/>
          <w:sz w:val="28"/>
          <w:szCs w:val="28"/>
        </w:rPr>
        <w:t>Включение каждого педагога в анализ результатов учебной деятельности</w:t>
      </w:r>
      <w:r w:rsidRPr="00BA7EE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9457F6" w:rsidRPr="00BA7EE5" w:rsidRDefault="009457F6" w:rsidP="00BA7EE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7EE5">
        <w:rPr>
          <w:rFonts w:ascii="Times New Roman" w:hAnsi="Times New Roman" w:cs="Times New Roman"/>
          <w:bCs/>
          <w:sz w:val="28"/>
          <w:szCs w:val="28"/>
        </w:rPr>
        <w:t>Продолжение роста профессионального уровня педагогов.</w:t>
      </w:r>
    </w:p>
    <w:p w:rsidR="009457F6" w:rsidRPr="00BA7EE5" w:rsidRDefault="009457F6" w:rsidP="00BA7EE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7EE5">
        <w:rPr>
          <w:rFonts w:ascii="Times New Roman" w:hAnsi="Times New Roman" w:cs="Times New Roman"/>
          <w:bCs/>
          <w:sz w:val="28"/>
          <w:szCs w:val="28"/>
        </w:rPr>
        <w:t>Заинтересованности педагогов школы в позитивном изменении качества учебного процесса.</w:t>
      </w:r>
    </w:p>
    <w:p w:rsidR="009457F6" w:rsidRPr="00BA7EE5" w:rsidRDefault="009457F6" w:rsidP="00BA7EE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7EE5">
        <w:rPr>
          <w:rFonts w:ascii="Times New Roman" w:hAnsi="Times New Roman" w:cs="Times New Roman"/>
          <w:bCs/>
          <w:sz w:val="28"/>
          <w:szCs w:val="28"/>
        </w:rPr>
        <w:t>Улучшение результативности знаний по предметам</w:t>
      </w: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7EE5">
        <w:rPr>
          <w:rFonts w:ascii="Times New Roman" w:hAnsi="Times New Roman" w:cs="Times New Roman"/>
          <w:b/>
          <w:sz w:val="28"/>
          <w:szCs w:val="28"/>
        </w:rPr>
        <w:t>Слабые стороны:</w:t>
      </w:r>
    </w:p>
    <w:p w:rsidR="009457F6" w:rsidRPr="00BA7EE5" w:rsidRDefault="009457F6" w:rsidP="00BA7EE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7EE5">
        <w:rPr>
          <w:rFonts w:ascii="Times New Roman" w:hAnsi="Times New Roman" w:cs="Times New Roman"/>
          <w:bCs/>
          <w:sz w:val="28"/>
          <w:szCs w:val="28"/>
        </w:rPr>
        <w:t>Недостаточный опыт работы некоторых учителей по казахскому языку, истории Казахстана.</w:t>
      </w:r>
    </w:p>
    <w:p w:rsidR="009457F6" w:rsidRPr="00BA7EE5" w:rsidRDefault="009457F6" w:rsidP="00BA7EE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7EE5">
        <w:rPr>
          <w:rFonts w:ascii="Times New Roman" w:hAnsi="Times New Roman" w:cs="Times New Roman"/>
          <w:bCs/>
          <w:sz w:val="28"/>
          <w:szCs w:val="28"/>
        </w:rPr>
        <w:t>Не хватает учи</w:t>
      </w:r>
      <w:r w:rsidR="00FE6CFD" w:rsidRPr="00BA7EE5">
        <w:rPr>
          <w:rFonts w:ascii="Times New Roman" w:hAnsi="Times New Roman" w:cs="Times New Roman"/>
          <w:bCs/>
          <w:sz w:val="28"/>
          <w:szCs w:val="28"/>
        </w:rPr>
        <w:t>телей русского языка, географии</w:t>
      </w:r>
      <w:r w:rsidRPr="00BA7EE5">
        <w:rPr>
          <w:rFonts w:ascii="Times New Roman" w:hAnsi="Times New Roman" w:cs="Times New Roman"/>
          <w:bCs/>
          <w:sz w:val="28"/>
          <w:szCs w:val="28"/>
        </w:rPr>
        <w:t>.</w:t>
      </w:r>
    </w:p>
    <w:p w:rsidR="009457F6" w:rsidRPr="00BA7EE5" w:rsidRDefault="009457F6" w:rsidP="00BA7EE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7EE5">
        <w:rPr>
          <w:rFonts w:ascii="Times New Roman" w:hAnsi="Times New Roman" w:cs="Times New Roman"/>
          <w:bCs/>
          <w:sz w:val="28"/>
          <w:szCs w:val="28"/>
        </w:rPr>
        <w:t xml:space="preserve">Относительно низкие показатели качества знаний по химии, математике, русскому языку в отдельных классах среднего звена. </w:t>
      </w: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7EE5">
        <w:rPr>
          <w:rFonts w:ascii="Times New Roman" w:hAnsi="Times New Roman" w:cs="Times New Roman"/>
          <w:b/>
          <w:sz w:val="28"/>
          <w:szCs w:val="28"/>
        </w:rPr>
        <w:t xml:space="preserve">Перспективы: </w:t>
      </w:r>
    </w:p>
    <w:p w:rsidR="009457F6" w:rsidRPr="00BA7EE5" w:rsidRDefault="00FE6CFD" w:rsidP="00BA7EE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В следствие</w:t>
      </w:r>
      <w:r w:rsidR="009457F6" w:rsidRPr="00BA7EE5">
        <w:rPr>
          <w:rFonts w:ascii="Times New Roman" w:hAnsi="Times New Roman" w:cs="Times New Roman"/>
          <w:sz w:val="28"/>
          <w:szCs w:val="28"/>
        </w:rPr>
        <w:t xml:space="preserve"> понижения качества знаний в начальных классах, учителям необходимо своевременно выявлять «западающие» темы и более тщательно продумывать систему повторения на уроке.  </w:t>
      </w:r>
    </w:p>
    <w:p w:rsidR="009457F6" w:rsidRPr="00BA7EE5" w:rsidRDefault="009457F6" w:rsidP="00BA7EE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Классным руководителям и учителями – предметниками в системе проводить работу   с учениками с низкой мотивацией.</w:t>
      </w:r>
    </w:p>
    <w:p w:rsidR="009457F6" w:rsidRPr="00BA7EE5" w:rsidRDefault="009457F6" w:rsidP="00BA7EE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Родителям усилить контроль за выполнением домашнего задания</w:t>
      </w:r>
    </w:p>
    <w:p w:rsidR="00FE6CFD" w:rsidRPr="00BA7EE5" w:rsidRDefault="00FE6CFD" w:rsidP="00BA7EE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57F6" w:rsidRDefault="009457F6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</w:rPr>
        <w:t>4.2.Результаты ЕНТ, государственных и переводных экзаменов</w:t>
      </w:r>
    </w:p>
    <w:p w:rsidR="0032423A" w:rsidRPr="00BA7EE5" w:rsidRDefault="0032423A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736EC" w:rsidRPr="00BA7EE5" w:rsidRDefault="009457F6" w:rsidP="00BA7EE5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>В связи с принятием Государственной Программы Развития Образования на 2011-2020 годы и в соответствии с Законом Республики Казахстан «О внесении изменений и дополнений в Закон Республики Казахстан «Об образовании» с 2011-2012 учебного года введена внешняя оценка учебных достижений.    Задания разрабатываются на основе общеобразовательных учебных программ, их содержание не может выходить за рамки указанных программ.</w:t>
      </w:r>
    </w:p>
    <w:p w:rsidR="00D736EC" w:rsidRPr="00BA7EE5" w:rsidRDefault="00D736EC" w:rsidP="00BA7EE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hAnsi="Times New Roman" w:cs="Times New Roman"/>
          <w:sz w:val="28"/>
          <w:szCs w:val="28"/>
        </w:rPr>
        <w:t>В 2016-2017 учебном году меняется форма итоговой аттестации выпускников общеобразовательных школ и отборочного теста в высшие учебные заведения РК. В закон РК «Об образовании» внесена поправка о разделении процедуры итоговой аттестации в организациях среднего образования и поступления в высшие учебные заведения.</w:t>
      </w:r>
    </w:p>
    <w:p w:rsidR="00D736EC" w:rsidRPr="00BA7EE5" w:rsidRDefault="00D736EC" w:rsidP="00BA7E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В процедуру ВОУД в 9 классах в обязательном порядке включаются казахский язык и 3 предмета, ежегодно определяемые уполномоченным органом накануне процедуры.     Количество тестовых заданий по каждому предмету 20.На тестирование по 4 предметам отводится 120 минут (2 часа) Результаты тестирования являются положительными, если ученик набирает пороговый уровень, равный 50% правильных ответов от количества тестовых заданий по каждому предмету (10 баллов).</w:t>
      </w:r>
    </w:p>
    <w:p w:rsidR="009457F6" w:rsidRPr="00BA7EE5" w:rsidRDefault="009457F6" w:rsidP="00BA7EE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>В 201</w:t>
      </w:r>
      <w:r w:rsidR="00CD7806"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>-201</w:t>
      </w:r>
      <w:r w:rsidR="00CD7806"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учебном году в 9 классах обучалось </w:t>
      </w:r>
      <w:r w:rsidR="00CD7806"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>68</w:t>
      </w: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>учащихся, все были допущены к внешней оценке учебных достижений.  Но в</w:t>
      </w:r>
      <w:r w:rsidRPr="00BA7EE5">
        <w:rPr>
          <w:rFonts w:ascii="Times New Roman" w:eastAsia="Times New Roman" w:hAnsi="Times New Roman" w:cs="Times New Roman"/>
          <w:sz w:val="28"/>
          <w:szCs w:val="28"/>
        </w:rPr>
        <w:t xml:space="preserve"> данном учебном году школа не попала под процедуру тестирования (ВОУД). </w:t>
      </w:r>
    </w:p>
    <w:p w:rsidR="009457F6" w:rsidRPr="00BA7EE5" w:rsidRDefault="009457F6" w:rsidP="00BA7EE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На текущий учебный год был разработан «План мероприятий по подготовке к ЕНТ, ВОУД и улучшению качества знаний, учащихся». На основании этого плана создана локальная нормативная база, регулирующая модель школьной системы оценки качества образования.</w:t>
      </w:r>
    </w:p>
    <w:p w:rsidR="009457F6" w:rsidRPr="00BA7EE5" w:rsidRDefault="009457F6" w:rsidP="00BA7EE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школе – гимназии №6 создан благоприятный климат для организации учебно – воспитательного процесса. Главной задачей, над которой работает педагогический коллектив школы-гимназии, является повышение качества знаний.  Работа по улучшению качества учебно – воспитательного процесса и подготовки к </w:t>
      </w:r>
      <w:r w:rsidR="00D736EC" w:rsidRPr="00BA7EE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итоговой аттестации и </w:t>
      </w:r>
      <w:r w:rsidRPr="00BA7EE5">
        <w:rPr>
          <w:rFonts w:ascii="Times New Roman" w:eastAsia="Times New Roman" w:hAnsi="Times New Roman" w:cs="Times New Roman"/>
          <w:sz w:val="28"/>
          <w:szCs w:val="28"/>
          <w:lang w:eastAsia="en-US"/>
        </w:rPr>
        <w:t>ЕНТ носит научно-методический характер и построена на диагностической основе</w:t>
      </w:r>
      <w:r w:rsidR="00D736EC" w:rsidRPr="00BA7EE5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9457F6" w:rsidRPr="00BA7EE5" w:rsidRDefault="009457F6" w:rsidP="00BA7EE5">
      <w:pPr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457F6" w:rsidRPr="00BA7EE5" w:rsidRDefault="009457F6" w:rsidP="00BA7EE5">
      <w:pPr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За 201</w:t>
      </w:r>
      <w:r w:rsidR="00C71DB9"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>-201</w:t>
      </w:r>
      <w:r w:rsidR="00C71DB9"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учебный год были проведены классные и </w:t>
      </w:r>
      <w:r w:rsidR="00C71DB9"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>два</w:t>
      </w: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школьн</w:t>
      </w:r>
      <w:r w:rsidR="00C71DB9"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>ых</w:t>
      </w: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родительски</w:t>
      </w:r>
      <w:r w:rsidR="00C71DB9"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>х</w:t>
      </w: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собрания, где был рассмотрен вопрос о качественной подготовке учащихся к итоговой аттестации и ЕНТ</w:t>
      </w:r>
      <w:r w:rsidR="00D736EC"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новом формате</w:t>
      </w: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До сведения родителей были доведены </w:t>
      </w:r>
      <w:r w:rsidR="00D736EC"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новые </w:t>
      </w: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правила сдачи выпускных экзаменов. Учителями предметниками организовано повторение программного материала на уроках, факультативах и дополнительных занятиях. А так же проведение индивидуальных занятий с отдельными учащимися. </w:t>
      </w:r>
    </w:p>
    <w:p w:rsidR="009457F6" w:rsidRPr="00BA7EE5" w:rsidRDefault="009457F6" w:rsidP="00BA7E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 истекший год было проведено </w:t>
      </w:r>
      <w:r w:rsidRPr="00BA7EE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1</w:t>
      </w:r>
      <w:r w:rsidR="00D736EC" w:rsidRPr="00BA7EE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5</w:t>
      </w:r>
      <w:r w:rsidRPr="00BA7EE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п</w:t>
      </w: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робных тестирований для 11-х </w:t>
      </w:r>
      <w:r w:rsidRPr="00BA7EE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классов и </w:t>
      </w:r>
      <w:r w:rsidR="00D736EC" w:rsidRPr="00BA7EE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4</w:t>
      </w:r>
      <w:r w:rsidRPr="00BA7EE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для 9-х классов,</w:t>
      </w: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условия которых были приближены к условиям проведения ЕНТ и ВОУД. Результаты тестирований анализировались на ШМО педагогических советах. </w:t>
      </w:r>
    </w:p>
    <w:p w:rsidR="009457F6" w:rsidRPr="00BA7EE5" w:rsidRDefault="009457F6" w:rsidP="00BA7E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457F6" w:rsidRPr="00BA7EE5" w:rsidRDefault="009457F6" w:rsidP="00BA7E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 Школа - гимназия имеет достаточное кадровое обеспечение. На начало учебного года работали </w:t>
      </w:r>
      <w:r w:rsidR="00E23B05" w:rsidRPr="00BA7EE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71 </w:t>
      </w:r>
      <w:r w:rsidRPr="00BA7EE5">
        <w:rPr>
          <w:rFonts w:ascii="Times New Roman" w:eastAsia="Times New Roman" w:hAnsi="Times New Roman" w:cs="Times New Roman"/>
          <w:sz w:val="28"/>
          <w:szCs w:val="28"/>
          <w:lang w:eastAsia="en-US"/>
        </w:rPr>
        <w:t>учителей, из них:</w:t>
      </w:r>
    </w:p>
    <w:p w:rsidR="009457F6" w:rsidRPr="00BA7EE5" w:rsidRDefault="009457F6" w:rsidP="00BA7EE5">
      <w:pPr>
        <w:numPr>
          <w:ilvl w:val="0"/>
          <w:numId w:val="44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sz w:val="28"/>
          <w:szCs w:val="28"/>
          <w:lang w:eastAsia="en-US"/>
        </w:rPr>
        <w:t>Учитель высшей категории – 2</w:t>
      </w:r>
      <w:r w:rsidR="00E23B05" w:rsidRPr="00BA7EE5">
        <w:rPr>
          <w:rFonts w:ascii="Times New Roman" w:eastAsia="Times New Roman" w:hAnsi="Times New Roman" w:cs="Times New Roman"/>
          <w:sz w:val="28"/>
          <w:szCs w:val="28"/>
          <w:lang w:eastAsia="en-US"/>
        </w:rPr>
        <w:t>7</w:t>
      </w:r>
      <w:r w:rsidRPr="00BA7EE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человек.</w:t>
      </w:r>
    </w:p>
    <w:p w:rsidR="009457F6" w:rsidRPr="00BA7EE5" w:rsidRDefault="009457F6" w:rsidP="00BA7EE5">
      <w:pPr>
        <w:numPr>
          <w:ilvl w:val="0"/>
          <w:numId w:val="44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sz w:val="28"/>
          <w:szCs w:val="28"/>
          <w:lang w:eastAsia="en-US"/>
        </w:rPr>
        <w:t>Учитель 1 квалификационной категории – </w:t>
      </w:r>
      <w:r w:rsidR="00E23B05" w:rsidRPr="00BA7EE5">
        <w:rPr>
          <w:rFonts w:ascii="Times New Roman" w:eastAsia="Times New Roman" w:hAnsi="Times New Roman" w:cs="Times New Roman"/>
          <w:sz w:val="28"/>
          <w:szCs w:val="28"/>
          <w:lang w:eastAsia="en-US"/>
        </w:rPr>
        <w:t>27</w:t>
      </w:r>
      <w:r w:rsidRPr="00BA7EE5">
        <w:rPr>
          <w:rFonts w:ascii="Times New Roman" w:eastAsia="Times New Roman" w:hAnsi="Times New Roman" w:cs="Times New Roman"/>
          <w:sz w:val="28"/>
          <w:szCs w:val="28"/>
          <w:lang w:eastAsia="en-US"/>
        </w:rPr>
        <w:t>человек.</w:t>
      </w:r>
    </w:p>
    <w:p w:rsidR="009457F6" w:rsidRPr="00BA7EE5" w:rsidRDefault="009457F6" w:rsidP="00BA7EE5">
      <w:pPr>
        <w:numPr>
          <w:ilvl w:val="0"/>
          <w:numId w:val="44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Учитель 2 квалификационной категории – </w:t>
      </w:r>
      <w:r w:rsidR="00E23B05" w:rsidRPr="00BA7EE5">
        <w:rPr>
          <w:rFonts w:ascii="Times New Roman" w:eastAsia="Times New Roman" w:hAnsi="Times New Roman" w:cs="Times New Roman"/>
          <w:sz w:val="28"/>
          <w:szCs w:val="28"/>
          <w:lang w:eastAsia="en-US"/>
        </w:rPr>
        <w:t>5</w:t>
      </w:r>
      <w:r w:rsidRPr="00BA7EE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человека.</w:t>
      </w:r>
    </w:p>
    <w:p w:rsidR="009457F6" w:rsidRPr="00BA7EE5" w:rsidRDefault="009457F6" w:rsidP="00BA7EE5">
      <w:pPr>
        <w:numPr>
          <w:ilvl w:val="0"/>
          <w:numId w:val="44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Учитель без категории – </w:t>
      </w:r>
      <w:r w:rsidR="00E23B05" w:rsidRPr="00BA7EE5">
        <w:rPr>
          <w:rFonts w:ascii="Times New Roman" w:eastAsia="Times New Roman" w:hAnsi="Times New Roman" w:cs="Times New Roman"/>
          <w:sz w:val="28"/>
          <w:szCs w:val="28"/>
          <w:lang w:eastAsia="en-US"/>
        </w:rPr>
        <w:t>12</w:t>
      </w:r>
      <w:r w:rsidRPr="00BA7EE5">
        <w:rPr>
          <w:rFonts w:ascii="Times New Roman" w:eastAsia="Times New Roman" w:hAnsi="Times New Roman" w:cs="Times New Roman"/>
          <w:sz w:val="28"/>
          <w:szCs w:val="28"/>
          <w:lang w:eastAsia="en-US"/>
        </w:rPr>
        <w:t> человека</w:t>
      </w: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Таблица.4.2.1. 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Кадровый состав учителей, преподающих в 11-х классах:</w:t>
      </w: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kk-KZ"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86"/>
        <w:gridCol w:w="3480"/>
        <w:gridCol w:w="2581"/>
      </w:tblGrid>
      <w:tr w:rsidR="001A5FC2" w:rsidRPr="00BA7EE5" w:rsidTr="00D70ACF">
        <w:trPr>
          <w:trHeight w:val="250"/>
        </w:trPr>
        <w:tc>
          <w:tcPr>
            <w:tcW w:w="2686" w:type="dxa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Предмет</w:t>
            </w:r>
          </w:p>
        </w:tc>
        <w:tc>
          <w:tcPr>
            <w:tcW w:w="3480" w:type="dxa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Ф.И.О. учителя</w:t>
            </w:r>
          </w:p>
        </w:tc>
        <w:tc>
          <w:tcPr>
            <w:tcW w:w="2581" w:type="dxa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Категория</w:t>
            </w:r>
          </w:p>
        </w:tc>
      </w:tr>
      <w:tr w:rsidR="001A5FC2" w:rsidRPr="00BA7EE5" w:rsidTr="00D70ACF">
        <w:trPr>
          <w:trHeight w:val="208"/>
        </w:trPr>
        <w:tc>
          <w:tcPr>
            <w:tcW w:w="2686" w:type="dxa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Казахский язык</w:t>
            </w:r>
          </w:p>
        </w:tc>
        <w:tc>
          <w:tcPr>
            <w:tcW w:w="3480" w:type="dxa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Бекишева Г.К.</w:t>
            </w:r>
          </w:p>
        </w:tc>
        <w:tc>
          <w:tcPr>
            <w:tcW w:w="2581" w:type="dxa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высшая</w:t>
            </w:r>
          </w:p>
        </w:tc>
      </w:tr>
      <w:tr w:rsidR="001A5FC2" w:rsidRPr="00BA7EE5" w:rsidTr="00D70ACF">
        <w:trPr>
          <w:trHeight w:val="208"/>
        </w:trPr>
        <w:tc>
          <w:tcPr>
            <w:tcW w:w="2686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Казахский язык</w:t>
            </w:r>
          </w:p>
        </w:tc>
        <w:tc>
          <w:tcPr>
            <w:tcW w:w="3480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Каиркенова Ж.М.</w:t>
            </w:r>
          </w:p>
        </w:tc>
        <w:tc>
          <w:tcPr>
            <w:tcW w:w="2581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высшая</w:t>
            </w:r>
          </w:p>
        </w:tc>
      </w:tr>
      <w:tr w:rsidR="001A5FC2" w:rsidRPr="00BA7EE5" w:rsidTr="00D70ACF">
        <w:trPr>
          <w:trHeight w:val="179"/>
        </w:trPr>
        <w:tc>
          <w:tcPr>
            <w:tcW w:w="2686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Казахский язык</w:t>
            </w:r>
          </w:p>
        </w:tc>
        <w:tc>
          <w:tcPr>
            <w:tcW w:w="3480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Муканова Г.К.</w:t>
            </w:r>
          </w:p>
        </w:tc>
        <w:tc>
          <w:tcPr>
            <w:tcW w:w="2581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 категория</w:t>
            </w:r>
          </w:p>
        </w:tc>
      </w:tr>
      <w:tr w:rsidR="001A5FC2" w:rsidRPr="00BA7EE5" w:rsidTr="00D70ACF">
        <w:trPr>
          <w:trHeight w:val="179"/>
        </w:trPr>
        <w:tc>
          <w:tcPr>
            <w:tcW w:w="2686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Казахский язык</w:t>
            </w:r>
          </w:p>
        </w:tc>
        <w:tc>
          <w:tcPr>
            <w:tcW w:w="3480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Касенова Г.К.</w:t>
            </w:r>
          </w:p>
        </w:tc>
        <w:tc>
          <w:tcPr>
            <w:tcW w:w="2581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 категория</w:t>
            </w:r>
          </w:p>
        </w:tc>
      </w:tr>
      <w:tr w:rsidR="001A5FC2" w:rsidRPr="00BA7EE5" w:rsidTr="00D70ACF">
        <w:trPr>
          <w:trHeight w:val="263"/>
        </w:trPr>
        <w:tc>
          <w:tcPr>
            <w:tcW w:w="2686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3480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Руцкая В.А.</w:t>
            </w:r>
          </w:p>
        </w:tc>
        <w:tc>
          <w:tcPr>
            <w:tcW w:w="2581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 категория</w:t>
            </w:r>
          </w:p>
        </w:tc>
      </w:tr>
      <w:tr w:rsidR="001A5FC2" w:rsidRPr="00BA7EE5" w:rsidTr="00D70ACF">
        <w:trPr>
          <w:trHeight w:val="248"/>
        </w:trPr>
        <w:tc>
          <w:tcPr>
            <w:tcW w:w="2686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3480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Зозуля С.И.</w:t>
            </w:r>
          </w:p>
        </w:tc>
        <w:tc>
          <w:tcPr>
            <w:tcW w:w="2581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высшая</w:t>
            </w:r>
          </w:p>
        </w:tc>
      </w:tr>
      <w:tr w:rsidR="001A5FC2" w:rsidRPr="00BA7EE5" w:rsidTr="00D70ACF">
        <w:trPr>
          <w:trHeight w:val="263"/>
        </w:trPr>
        <w:tc>
          <w:tcPr>
            <w:tcW w:w="2686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3480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Решетникова С.Л.</w:t>
            </w:r>
          </w:p>
        </w:tc>
        <w:tc>
          <w:tcPr>
            <w:tcW w:w="2581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высшая</w:t>
            </w:r>
          </w:p>
        </w:tc>
      </w:tr>
      <w:tr w:rsidR="001A5FC2" w:rsidRPr="00BA7EE5" w:rsidTr="00D70ACF">
        <w:trPr>
          <w:trHeight w:val="248"/>
        </w:trPr>
        <w:tc>
          <w:tcPr>
            <w:tcW w:w="2686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3480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Васина А.В.</w:t>
            </w:r>
          </w:p>
        </w:tc>
        <w:tc>
          <w:tcPr>
            <w:tcW w:w="2581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высшая</w:t>
            </w:r>
          </w:p>
        </w:tc>
      </w:tr>
      <w:tr w:rsidR="001A5FC2" w:rsidRPr="00BA7EE5" w:rsidTr="00D70ACF">
        <w:trPr>
          <w:trHeight w:val="248"/>
        </w:trPr>
        <w:tc>
          <w:tcPr>
            <w:tcW w:w="2686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История Казахстана</w:t>
            </w:r>
          </w:p>
        </w:tc>
        <w:tc>
          <w:tcPr>
            <w:tcW w:w="3480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Погромская Л.Н.</w:t>
            </w:r>
          </w:p>
        </w:tc>
        <w:tc>
          <w:tcPr>
            <w:tcW w:w="2581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 категория</w:t>
            </w:r>
          </w:p>
        </w:tc>
      </w:tr>
      <w:tr w:rsidR="001A5FC2" w:rsidRPr="00BA7EE5" w:rsidTr="00D70ACF">
        <w:trPr>
          <w:trHeight w:val="263"/>
        </w:trPr>
        <w:tc>
          <w:tcPr>
            <w:tcW w:w="2686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3480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Кинцель Н.В.</w:t>
            </w:r>
          </w:p>
        </w:tc>
        <w:tc>
          <w:tcPr>
            <w:tcW w:w="2581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высшая</w:t>
            </w:r>
          </w:p>
        </w:tc>
      </w:tr>
      <w:tr w:rsidR="001A5FC2" w:rsidRPr="00BA7EE5" w:rsidTr="00D70ACF">
        <w:trPr>
          <w:trHeight w:val="248"/>
        </w:trPr>
        <w:tc>
          <w:tcPr>
            <w:tcW w:w="2686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3480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Астафьева И.П.</w:t>
            </w:r>
          </w:p>
        </w:tc>
        <w:tc>
          <w:tcPr>
            <w:tcW w:w="2581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высшая</w:t>
            </w:r>
          </w:p>
        </w:tc>
      </w:tr>
      <w:tr w:rsidR="001A5FC2" w:rsidRPr="00BA7EE5" w:rsidTr="00D70ACF">
        <w:trPr>
          <w:trHeight w:val="263"/>
        </w:trPr>
        <w:tc>
          <w:tcPr>
            <w:tcW w:w="2686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3480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Акимова Е.В.</w:t>
            </w:r>
          </w:p>
        </w:tc>
        <w:tc>
          <w:tcPr>
            <w:tcW w:w="2581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1категория</w:t>
            </w:r>
          </w:p>
        </w:tc>
      </w:tr>
      <w:tr w:rsidR="001A5FC2" w:rsidRPr="00BA7EE5" w:rsidTr="00D70ACF">
        <w:trPr>
          <w:trHeight w:val="248"/>
        </w:trPr>
        <w:tc>
          <w:tcPr>
            <w:tcW w:w="2686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Биология</w:t>
            </w:r>
          </w:p>
        </w:tc>
        <w:tc>
          <w:tcPr>
            <w:tcW w:w="3480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Кинцель А.Е.</w:t>
            </w:r>
          </w:p>
        </w:tc>
        <w:tc>
          <w:tcPr>
            <w:tcW w:w="2581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высшая</w:t>
            </w:r>
          </w:p>
        </w:tc>
      </w:tr>
      <w:tr w:rsidR="001A5FC2" w:rsidRPr="00BA7EE5" w:rsidTr="00D70ACF">
        <w:trPr>
          <w:trHeight w:val="263"/>
        </w:trPr>
        <w:tc>
          <w:tcPr>
            <w:tcW w:w="2686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3480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Уманцева В.И.</w:t>
            </w:r>
          </w:p>
        </w:tc>
        <w:tc>
          <w:tcPr>
            <w:tcW w:w="2581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1категория</w:t>
            </w:r>
          </w:p>
        </w:tc>
      </w:tr>
      <w:tr w:rsidR="001A5FC2" w:rsidRPr="00BA7EE5" w:rsidTr="00D70ACF">
        <w:trPr>
          <w:trHeight w:val="248"/>
        </w:trPr>
        <w:tc>
          <w:tcPr>
            <w:tcW w:w="2686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География</w:t>
            </w:r>
          </w:p>
        </w:tc>
        <w:tc>
          <w:tcPr>
            <w:tcW w:w="3480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Садртдинова Е.Н.</w:t>
            </w:r>
          </w:p>
        </w:tc>
        <w:tc>
          <w:tcPr>
            <w:tcW w:w="2581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1категория</w:t>
            </w:r>
          </w:p>
        </w:tc>
      </w:tr>
      <w:tr w:rsidR="001A5FC2" w:rsidRPr="00BA7EE5" w:rsidTr="00D70ACF">
        <w:trPr>
          <w:trHeight w:val="263"/>
        </w:trPr>
        <w:tc>
          <w:tcPr>
            <w:tcW w:w="2686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Химия</w:t>
            </w:r>
          </w:p>
        </w:tc>
        <w:tc>
          <w:tcPr>
            <w:tcW w:w="3480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Богатенкова А.В.</w:t>
            </w:r>
          </w:p>
        </w:tc>
        <w:tc>
          <w:tcPr>
            <w:tcW w:w="2581" w:type="dxa"/>
          </w:tcPr>
          <w:p w:rsidR="001A5FC2" w:rsidRPr="00BA7EE5" w:rsidRDefault="001A5FC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высшая</w:t>
            </w:r>
          </w:p>
        </w:tc>
      </w:tr>
    </w:tbl>
    <w:p w:rsidR="009457F6" w:rsidRPr="00BA7EE5" w:rsidRDefault="009457F6" w:rsidP="00BA7E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457F6" w:rsidRPr="00BA7EE5" w:rsidRDefault="009457F6" w:rsidP="00BA7EE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По данной таблице видно, что достаточно высокий профессиональный уровень учителей является важнейшей ресурсной составляющей в образовательном процессе, позволяет добиваться поставленной цели по улучшению качества подготовки к ЕНТ, ВОУД.</w:t>
      </w:r>
    </w:p>
    <w:p w:rsidR="009457F6" w:rsidRPr="00BA7EE5" w:rsidRDefault="009457F6" w:rsidP="00BA7EE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457F6" w:rsidRPr="00BA7EE5" w:rsidRDefault="009457F6" w:rsidP="00BA7EE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</w:rPr>
        <w:t>ЕНТ</w:t>
      </w:r>
    </w:p>
    <w:p w:rsidR="004D3278" w:rsidRPr="00BA7EE5" w:rsidRDefault="004D3278" w:rsidP="00BA7EE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Рисунок.4.2.1. 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Средний балл ЕНТ</w:t>
      </w:r>
    </w:p>
    <w:p w:rsidR="0042584A" w:rsidRDefault="0042584A" w:rsidP="00BA7EE5">
      <w:pPr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457F6" w:rsidRPr="00BA7EE5" w:rsidRDefault="004429C4" w:rsidP="00BA7EE5">
      <w:pPr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noProof/>
        </w:rPr>
        <w:drawing>
          <wp:inline distT="0" distB="0" distL="0" distR="0">
            <wp:extent cx="4572000" cy="2509838"/>
            <wp:effectExtent l="0" t="0" r="19050" b="24130"/>
            <wp:docPr id="118" name="Диаграмма 1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9457F6" w:rsidRPr="00BA7EE5" w:rsidRDefault="009457F6" w:rsidP="00BA7EE5">
      <w:pPr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9457F6" w:rsidRPr="00BA7EE5" w:rsidRDefault="009457F6" w:rsidP="00BA7EE5">
      <w:pPr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Результаты ЕНТ в разрезе предметов</w:t>
      </w:r>
    </w:p>
    <w:p w:rsidR="009457F6" w:rsidRPr="00BA7EE5" w:rsidRDefault="009457F6" w:rsidP="00BA7EE5">
      <w:pPr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(Обязательные предметы)</w:t>
      </w: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4D3278" w:rsidRPr="00BA7EE5" w:rsidRDefault="004D3278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sectPr w:rsidR="004D3278" w:rsidRPr="00BA7EE5" w:rsidSect="006F14C8">
          <w:headerReference w:type="default" r:id="rId45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Рисунок.4.2.2. 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Средний балл сдачи ЕНТ по </w:t>
      </w:r>
      <w:r w:rsidR="004429C4"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математической грамотности</w:t>
      </w:r>
    </w:p>
    <w:p w:rsidR="009457F6" w:rsidRPr="00BA7EE5" w:rsidRDefault="004429C4" w:rsidP="00BA7EE5">
      <w:pPr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en-US"/>
        </w:rPr>
      </w:pPr>
      <w:r w:rsidRPr="00BA7EE5">
        <w:rPr>
          <w:noProof/>
        </w:rPr>
        <w:drawing>
          <wp:inline distT="0" distB="0" distL="0" distR="0">
            <wp:extent cx="2409825" cy="1790700"/>
            <wp:effectExtent l="0" t="0" r="9525" b="19050"/>
            <wp:docPr id="119" name="Диаграмма 1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Рисунок.4.2.3. 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Средний балл сдачи ЕНТ по </w:t>
      </w:r>
      <w:r w:rsidR="004429C4"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грамотности чтения</w:t>
      </w:r>
    </w:p>
    <w:p w:rsidR="004D3278" w:rsidRPr="00BA7EE5" w:rsidRDefault="004D3278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9457F6" w:rsidRPr="00BA7EE5" w:rsidRDefault="004D3278" w:rsidP="00BA7E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noProof/>
        </w:rPr>
        <w:drawing>
          <wp:inline distT="0" distB="0" distL="0" distR="0">
            <wp:extent cx="2486025" cy="1790700"/>
            <wp:effectExtent l="0" t="0" r="9525" b="19050"/>
            <wp:docPr id="65" name="Диаграмма 6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4D3278" w:rsidRPr="00BA7EE5" w:rsidRDefault="004D3278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sectPr w:rsidR="004D3278" w:rsidRPr="00BA7EE5" w:rsidSect="004D3278">
          <w:type w:val="continuous"/>
          <w:pgSz w:w="11906" w:h="16838"/>
          <w:pgMar w:top="568" w:right="850" w:bottom="1134" w:left="1701" w:header="708" w:footer="708" w:gutter="0"/>
          <w:cols w:num="2" w:space="708"/>
          <w:docGrid w:linePitch="360"/>
        </w:sect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Рисунок.4.2.4. 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Средний балл сдачи ЕНТ по истории Казахстана</w:t>
      </w:r>
    </w:p>
    <w:p w:rsidR="006675F3" w:rsidRPr="00BA7EE5" w:rsidRDefault="006675F3" w:rsidP="00BA7E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noProof/>
        </w:rPr>
        <w:drawing>
          <wp:inline distT="0" distB="0" distL="0" distR="0">
            <wp:extent cx="5191125" cy="2228850"/>
            <wp:effectExtent l="0" t="0" r="9525" b="19050"/>
            <wp:docPr id="81" name="Диаграмма 8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6675F3" w:rsidRPr="00BA7EE5" w:rsidRDefault="006675F3" w:rsidP="00BA7E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675F3" w:rsidRPr="00BA7EE5" w:rsidRDefault="006675F3" w:rsidP="00BA7EE5">
      <w:pPr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Предметы по выбору</w:t>
      </w: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9457F6" w:rsidRPr="00BA7EE5" w:rsidRDefault="009457F6" w:rsidP="0042584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Рисунок.4.2.5. 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Средний балл сдачи ЕНТ по математике</w:t>
      </w:r>
      <w:r w:rsidR="006675F3" w:rsidRPr="00BA7EE5">
        <w:rPr>
          <w:noProof/>
        </w:rPr>
        <w:drawing>
          <wp:inline distT="0" distB="0" distL="0" distR="0">
            <wp:extent cx="5191125" cy="2314575"/>
            <wp:effectExtent l="0" t="0" r="9525" b="9525"/>
            <wp:docPr id="116" name="Диаграмма 1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9457F6" w:rsidRPr="00BA7EE5" w:rsidRDefault="009457F6" w:rsidP="00BA7EE5">
      <w:pPr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 w:rsidRPr="00BA7E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 w:rsidRPr="00BA7E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 w:rsidRPr="00BA7E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Рисунок.4.2.6. 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Средний балл сдачи ЕНТ по английскому языку</w:t>
      </w:r>
    </w:p>
    <w:p w:rsidR="009457F6" w:rsidRPr="00BA7EE5" w:rsidRDefault="006675F3" w:rsidP="00BA7EE5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en-US"/>
        </w:rPr>
      </w:pPr>
      <w:r w:rsidRPr="00BA7EE5">
        <w:rPr>
          <w:noProof/>
        </w:rPr>
        <w:drawing>
          <wp:inline distT="0" distB="0" distL="0" distR="0">
            <wp:extent cx="5191125" cy="2124075"/>
            <wp:effectExtent l="0" t="0" r="9525" b="9525"/>
            <wp:docPr id="117" name="Диаграмма 1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9457F6" w:rsidRPr="00DA371C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10"/>
          <w:szCs w:val="10"/>
          <w:lang w:eastAsia="en-US"/>
        </w:rPr>
      </w:pPr>
    </w:p>
    <w:p w:rsidR="00331FF7" w:rsidRPr="00DA371C" w:rsidRDefault="00331FF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0"/>
          <w:szCs w:val="10"/>
          <w:lang w:eastAsia="en-US"/>
        </w:rPr>
        <w:sectPr w:rsidR="00331FF7" w:rsidRPr="00DA371C" w:rsidSect="00FB1500">
          <w:type w:val="continuous"/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Рисунок.4.2.7. 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Средний балл сдачи ЕНТ по </w:t>
      </w:r>
      <w:r w:rsidR="00331FF7"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Человек. Общество. Право.</w:t>
      </w:r>
    </w:p>
    <w:p w:rsidR="00331FF7" w:rsidRPr="00DA371C" w:rsidRDefault="00331FF7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10"/>
          <w:szCs w:val="10"/>
          <w:lang w:eastAsia="en-US"/>
        </w:rPr>
      </w:pPr>
    </w:p>
    <w:p w:rsidR="009457F6" w:rsidRPr="00BA7EE5" w:rsidRDefault="00331FF7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noProof/>
        </w:rPr>
        <w:drawing>
          <wp:inline distT="0" distB="0" distL="0" distR="0">
            <wp:extent cx="2676525" cy="1543050"/>
            <wp:effectExtent l="0" t="0" r="9525" b="19050"/>
            <wp:docPr id="123" name="Диаграмма 1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DA371C" w:rsidRPr="00DA371C" w:rsidRDefault="00DA371C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0"/>
          <w:szCs w:val="10"/>
          <w:lang w:eastAsia="en-US"/>
        </w:rPr>
      </w:pPr>
    </w:p>
    <w:p w:rsidR="00331FF7" w:rsidRPr="00BA7EE5" w:rsidRDefault="00331FF7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Рисунок.4.2.8. 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Средний балл сдачи ЕНТ по истории мира</w:t>
      </w:r>
    </w:p>
    <w:p w:rsidR="00331FF7" w:rsidRPr="00DA371C" w:rsidRDefault="00331FF7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0"/>
          <w:szCs w:val="10"/>
          <w:lang w:eastAsia="en-US"/>
        </w:rPr>
      </w:pPr>
    </w:p>
    <w:p w:rsidR="00331FF7" w:rsidRPr="00BA7EE5" w:rsidRDefault="00331FF7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noProof/>
        </w:rPr>
        <w:drawing>
          <wp:inline distT="0" distB="0" distL="0" distR="0">
            <wp:extent cx="2638425" cy="1543050"/>
            <wp:effectExtent l="0" t="0" r="9525" b="19050"/>
            <wp:docPr id="124" name="Диаграмма 1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331FF7" w:rsidRPr="00BA7EE5" w:rsidRDefault="00331FF7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sectPr w:rsidR="00331FF7" w:rsidRPr="00BA7EE5" w:rsidSect="00331FF7">
          <w:type w:val="continuous"/>
          <w:pgSz w:w="11906" w:h="16838"/>
          <w:pgMar w:top="568" w:right="850" w:bottom="1134" w:left="1701" w:header="708" w:footer="708" w:gutter="0"/>
          <w:cols w:num="2" w:space="708"/>
          <w:docGrid w:linePitch="360"/>
        </w:sect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Рисунок.4.2.</w:t>
      </w:r>
      <w:r w:rsidR="00207047"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9</w:t>
      </w: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. 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Средний балл сдачи ЕНТ по географии</w:t>
      </w:r>
    </w:p>
    <w:p w:rsidR="009457F6" w:rsidRPr="00BA7EE5" w:rsidRDefault="00331FF7" w:rsidP="00BA7EE5">
      <w:pPr>
        <w:spacing w:after="0" w:line="240" w:lineRule="auto"/>
        <w:jc w:val="both"/>
        <w:rPr>
          <w:rFonts w:ascii="Calibri" w:eastAsia="Calibri" w:hAnsi="Calibri" w:cs="Times New Roman"/>
          <w:noProof/>
          <w:lang w:eastAsia="en-US"/>
        </w:rPr>
      </w:pPr>
      <w:r w:rsidRPr="00BA7EE5">
        <w:rPr>
          <w:noProof/>
        </w:rPr>
        <w:drawing>
          <wp:inline distT="0" distB="0" distL="0" distR="0">
            <wp:extent cx="5200650" cy="2076450"/>
            <wp:effectExtent l="0" t="0" r="19050" b="19050"/>
            <wp:docPr id="125" name="Диаграмма 1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DA371C" w:rsidRPr="00DA371C" w:rsidRDefault="00DA371C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0"/>
          <w:szCs w:val="10"/>
          <w:lang w:eastAsia="en-US"/>
        </w:rPr>
      </w:pPr>
    </w:p>
    <w:p w:rsidR="009457F6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Рисунок.4.2.</w:t>
      </w:r>
      <w:r w:rsidR="00207047"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10</w:t>
      </w: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. 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Средний балл сдачи ЕНТ по физике</w:t>
      </w:r>
    </w:p>
    <w:p w:rsidR="009457F6" w:rsidRPr="00BA7EE5" w:rsidRDefault="00207047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BA7EE5">
        <w:rPr>
          <w:noProof/>
        </w:rPr>
        <w:drawing>
          <wp:inline distT="0" distB="0" distL="0" distR="0">
            <wp:extent cx="5200650" cy="2000250"/>
            <wp:effectExtent l="0" t="0" r="19050" b="19050"/>
            <wp:docPr id="126" name="Диаграмма 1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9457F6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Таблица.4.2.2. 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Количество выпускников, подтвердивших знак «Алтын белг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i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»</w:t>
      </w:r>
    </w:p>
    <w:p w:rsidR="00DA371C" w:rsidRPr="00BA7EE5" w:rsidRDefault="00DA371C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410"/>
        <w:gridCol w:w="2410"/>
      </w:tblGrid>
      <w:tr w:rsidR="00207047" w:rsidRPr="00BA7EE5" w:rsidTr="00D70ACF">
        <w:tc>
          <w:tcPr>
            <w:tcW w:w="2410" w:type="dxa"/>
          </w:tcPr>
          <w:p w:rsidR="00207047" w:rsidRPr="00BA7EE5" w:rsidRDefault="00207047" w:rsidP="00BA7EE5">
            <w:pPr>
              <w:tabs>
                <w:tab w:val="left" w:pos="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2014-2015уч.г.</w:t>
            </w:r>
          </w:p>
        </w:tc>
        <w:tc>
          <w:tcPr>
            <w:tcW w:w="2410" w:type="dxa"/>
          </w:tcPr>
          <w:p w:rsidR="00207047" w:rsidRPr="00BA7EE5" w:rsidRDefault="00207047" w:rsidP="00BA7EE5">
            <w:pPr>
              <w:tabs>
                <w:tab w:val="left" w:pos="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2015-2016уч.г.</w:t>
            </w:r>
          </w:p>
        </w:tc>
        <w:tc>
          <w:tcPr>
            <w:tcW w:w="2410" w:type="dxa"/>
          </w:tcPr>
          <w:p w:rsidR="00207047" w:rsidRPr="00BA7EE5" w:rsidRDefault="00207047" w:rsidP="00BA7EE5">
            <w:pPr>
              <w:tabs>
                <w:tab w:val="left" w:pos="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2016-2017уч.г.</w:t>
            </w:r>
          </w:p>
        </w:tc>
      </w:tr>
      <w:tr w:rsidR="009457F6" w:rsidRPr="00BA7EE5" w:rsidTr="00D70ACF">
        <w:tc>
          <w:tcPr>
            <w:tcW w:w="2410" w:type="dxa"/>
          </w:tcPr>
          <w:p w:rsidR="009457F6" w:rsidRPr="00BA7EE5" w:rsidRDefault="00207047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410" w:type="dxa"/>
          </w:tcPr>
          <w:p w:rsidR="009457F6" w:rsidRPr="00BA7EE5" w:rsidRDefault="00207047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410" w:type="dxa"/>
          </w:tcPr>
          <w:p w:rsidR="009457F6" w:rsidRPr="00BA7EE5" w:rsidRDefault="00207047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6</w:t>
            </w:r>
          </w:p>
        </w:tc>
      </w:tr>
    </w:tbl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Таблица.4.2.3. 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Учащиеся, получившие аттестат особого образца и знак «Алтын белг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i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»:</w:t>
      </w:r>
    </w:p>
    <w:tbl>
      <w:tblPr>
        <w:tblpPr w:leftFromText="180" w:rightFromText="180" w:vertAnchor="text" w:horzAnchor="margin" w:tblpX="108" w:tblpY="2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119"/>
        <w:gridCol w:w="3685"/>
      </w:tblGrid>
      <w:tr w:rsidR="009457F6" w:rsidRPr="00BA7EE5" w:rsidTr="00207047">
        <w:tc>
          <w:tcPr>
            <w:tcW w:w="2376" w:type="dxa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2013-2014 уч.г</w:t>
            </w:r>
          </w:p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</w:p>
        </w:tc>
        <w:tc>
          <w:tcPr>
            <w:tcW w:w="3119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2014-2015 уч.г</w:t>
            </w:r>
          </w:p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</w:p>
        </w:tc>
        <w:tc>
          <w:tcPr>
            <w:tcW w:w="3685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2015-2016 уч.г</w:t>
            </w:r>
          </w:p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9457F6" w:rsidRPr="00BA7EE5" w:rsidTr="00207047">
        <w:tc>
          <w:tcPr>
            <w:tcW w:w="2376" w:type="dxa"/>
          </w:tcPr>
          <w:p w:rsidR="009457F6" w:rsidRPr="00BA7EE5" w:rsidRDefault="00207047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Капустина Ольга</w:t>
            </w:r>
          </w:p>
        </w:tc>
        <w:tc>
          <w:tcPr>
            <w:tcW w:w="3119" w:type="dxa"/>
            <w:shd w:val="clear" w:color="auto" w:fill="auto"/>
          </w:tcPr>
          <w:p w:rsidR="00207047" w:rsidRPr="00BA7EE5" w:rsidRDefault="00207047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Акимхан Диана</w:t>
            </w:r>
          </w:p>
          <w:p w:rsidR="009457F6" w:rsidRPr="00BA7EE5" w:rsidRDefault="00207047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ЖакуповаАсылжан</w:t>
            </w:r>
          </w:p>
        </w:tc>
        <w:tc>
          <w:tcPr>
            <w:tcW w:w="3685" w:type="dxa"/>
            <w:shd w:val="clear" w:color="auto" w:fill="auto"/>
          </w:tcPr>
          <w:p w:rsidR="009457F6" w:rsidRPr="00BA7EE5" w:rsidRDefault="00207047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Батанин Владислав</w:t>
            </w:r>
          </w:p>
          <w:p w:rsidR="00207047" w:rsidRPr="00BA7EE5" w:rsidRDefault="00207047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Башлыкова Ксения</w:t>
            </w:r>
          </w:p>
          <w:p w:rsidR="00207047" w:rsidRPr="00BA7EE5" w:rsidRDefault="00207047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ХалитоваКамила</w:t>
            </w:r>
          </w:p>
          <w:p w:rsidR="00207047" w:rsidRPr="00BA7EE5" w:rsidRDefault="00207047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Николаева Анна</w:t>
            </w:r>
          </w:p>
          <w:p w:rsidR="00207047" w:rsidRPr="00BA7EE5" w:rsidRDefault="00207047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Кинцель Татьяна</w:t>
            </w:r>
          </w:p>
          <w:p w:rsidR="009457F6" w:rsidRPr="00BA7EE5" w:rsidRDefault="00207047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АбдразаковаКамила</w:t>
            </w:r>
          </w:p>
        </w:tc>
      </w:tr>
    </w:tbl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C37878" w:rsidRDefault="00C37878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42584A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Учащиеся, получившие аттестат особого образца:</w:t>
      </w:r>
    </w:p>
    <w:p w:rsidR="00DA371C" w:rsidRDefault="00DA371C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207047" w:rsidRPr="00BA7EE5" w:rsidRDefault="00C37878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Менг Светлана</w:t>
      </w:r>
    </w:p>
    <w:p w:rsidR="00207047" w:rsidRPr="00BA7EE5" w:rsidRDefault="00CA577F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Тимошенко Максим</w:t>
      </w:r>
    </w:p>
    <w:p w:rsidR="00DA371C" w:rsidRDefault="00DA371C" w:rsidP="00BA7EE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9457F6" w:rsidRPr="00BA7EE5" w:rsidRDefault="009457F6" w:rsidP="00BA7EE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Анализ сдачи ЕНТ </w:t>
      </w:r>
      <w:r w:rsidR="00207047" w:rsidRPr="00BA7EE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в новом формате </w:t>
      </w:r>
      <w:r w:rsidRPr="00BA7EE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показал, что выпускники 201</w:t>
      </w:r>
      <w:r w:rsidR="00207047" w:rsidRPr="00BA7EE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6</w:t>
      </w:r>
      <w:r w:rsidRPr="00BA7EE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-201</w:t>
      </w:r>
      <w:r w:rsidR="00207047" w:rsidRPr="00BA7EE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7</w:t>
      </w:r>
      <w:r w:rsidRPr="00BA7EE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года </w:t>
      </w:r>
      <w:r w:rsidR="00207047" w:rsidRPr="00BA7EE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повысили средний балл прошло учебного года.</w:t>
      </w: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9457F6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Результаты выпускных экзаменов</w:t>
      </w:r>
    </w:p>
    <w:p w:rsidR="00DA371C" w:rsidRPr="00BA7EE5" w:rsidRDefault="00DA371C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Таблица.4.2.4 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Качество сдачи выпускных экзаменов в 9-х  классах:</w:t>
      </w: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-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984"/>
        <w:gridCol w:w="1985"/>
        <w:gridCol w:w="1985"/>
      </w:tblGrid>
      <w:tr w:rsidR="009F216F" w:rsidRPr="00DA371C" w:rsidTr="00103070">
        <w:tc>
          <w:tcPr>
            <w:tcW w:w="2943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Предмет</w:t>
            </w:r>
          </w:p>
        </w:tc>
        <w:tc>
          <w:tcPr>
            <w:tcW w:w="1984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2014-2015уч.г.</w:t>
            </w:r>
          </w:p>
        </w:tc>
        <w:tc>
          <w:tcPr>
            <w:tcW w:w="1985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2015-2016уч.г.</w:t>
            </w:r>
          </w:p>
        </w:tc>
        <w:tc>
          <w:tcPr>
            <w:tcW w:w="1985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2016-2017уч.г.</w:t>
            </w:r>
          </w:p>
        </w:tc>
      </w:tr>
      <w:tr w:rsidR="009F216F" w:rsidRPr="00DA371C" w:rsidTr="00103070">
        <w:tc>
          <w:tcPr>
            <w:tcW w:w="2943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Казахский язык</w:t>
            </w:r>
          </w:p>
        </w:tc>
        <w:tc>
          <w:tcPr>
            <w:tcW w:w="1984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72%</w:t>
            </w:r>
          </w:p>
        </w:tc>
        <w:tc>
          <w:tcPr>
            <w:tcW w:w="1985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76%</w:t>
            </w:r>
          </w:p>
        </w:tc>
        <w:tc>
          <w:tcPr>
            <w:tcW w:w="1985" w:type="dxa"/>
            <w:shd w:val="clear" w:color="auto" w:fill="FFFFFF" w:themeFill="background1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72%</w:t>
            </w:r>
          </w:p>
        </w:tc>
      </w:tr>
      <w:tr w:rsidR="009F216F" w:rsidRPr="00DA371C" w:rsidTr="00103070">
        <w:tc>
          <w:tcPr>
            <w:tcW w:w="2943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1984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59%</w:t>
            </w:r>
          </w:p>
        </w:tc>
        <w:tc>
          <w:tcPr>
            <w:tcW w:w="1985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71%</w:t>
            </w:r>
          </w:p>
        </w:tc>
        <w:tc>
          <w:tcPr>
            <w:tcW w:w="1985" w:type="dxa"/>
            <w:shd w:val="clear" w:color="auto" w:fill="FFFFFF" w:themeFill="background1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68%</w:t>
            </w:r>
          </w:p>
        </w:tc>
      </w:tr>
      <w:tr w:rsidR="009F216F" w:rsidRPr="00DA371C" w:rsidTr="00103070">
        <w:tc>
          <w:tcPr>
            <w:tcW w:w="2943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Алгебра</w:t>
            </w:r>
          </w:p>
        </w:tc>
        <w:tc>
          <w:tcPr>
            <w:tcW w:w="1984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49%</w:t>
            </w:r>
          </w:p>
        </w:tc>
        <w:tc>
          <w:tcPr>
            <w:tcW w:w="1985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69%</w:t>
            </w:r>
          </w:p>
        </w:tc>
        <w:tc>
          <w:tcPr>
            <w:tcW w:w="1985" w:type="dxa"/>
            <w:shd w:val="clear" w:color="auto" w:fill="FFFFFF" w:themeFill="background1"/>
          </w:tcPr>
          <w:p w:rsidR="009F216F" w:rsidRPr="00DA371C" w:rsidRDefault="0010307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60</w:t>
            </w:r>
            <w:r w:rsidR="009F216F"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</w:tr>
      <w:tr w:rsidR="009F216F" w:rsidRPr="00DA371C" w:rsidTr="00103070">
        <w:tc>
          <w:tcPr>
            <w:tcW w:w="2943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1984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76%</w:t>
            </w:r>
          </w:p>
        </w:tc>
        <w:tc>
          <w:tcPr>
            <w:tcW w:w="1985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84%</w:t>
            </w:r>
          </w:p>
        </w:tc>
        <w:tc>
          <w:tcPr>
            <w:tcW w:w="1985" w:type="dxa"/>
            <w:shd w:val="clear" w:color="auto" w:fill="FFFFFF" w:themeFill="background1"/>
          </w:tcPr>
          <w:p w:rsidR="009F216F" w:rsidRPr="00DA371C" w:rsidRDefault="0010307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96,4</w:t>
            </w:r>
            <w:r w:rsidR="009F216F"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</w:tr>
      <w:tr w:rsidR="009F216F" w:rsidRPr="00DA371C" w:rsidTr="00103070">
        <w:tc>
          <w:tcPr>
            <w:tcW w:w="2943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Геометрия</w:t>
            </w:r>
          </w:p>
        </w:tc>
        <w:tc>
          <w:tcPr>
            <w:tcW w:w="1984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91%</w:t>
            </w:r>
          </w:p>
        </w:tc>
        <w:tc>
          <w:tcPr>
            <w:tcW w:w="1985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64%</w:t>
            </w:r>
          </w:p>
        </w:tc>
        <w:tc>
          <w:tcPr>
            <w:tcW w:w="1985" w:type="dxa"/>
            <w:shd w:val="clear" w:color="auto" w:fill="FFFFFF" w:themeFill="background1"/>
          </w:tcPr>
          <w:p w:rsidR="009F216F" w:rsidRPr="00DA371C" w:rsidRDefault="0010307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  <w:r w:rsidR="009F216F"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</w:tr>
      <w:tr w:rsidR="009F216F" w:rsidRPr="00DA371C" w:rsidTr="00103070">
        <w:tc>
          <w:tcPr>
            <w:tcW w:w="2943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1984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64%</w:t>
            </w:r>
          </w:p>
        </w:tc>
        <w:tc>
          <w:tcPr>
            <w:tcW w:w="1985" w:type="dxa"/>
            <w:shd w:val="clear" w:color="auto" w:fill="FFFFFF" w:themeFill="background1"/>
          </w:tcPr>
          <w:p w:rsidR="009F216F" w:rsidRPr="00DA371C" w:rsidRDefault="0010307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33,3</w:t>
            </w:r>
            <w:r w:rsidR="009F216F"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</w:tr>
      <w:tr w:rsidR="009F216F" w:rsidRPr="00DA371C" w:rsidTr="00103070">
        <w:tc>
          <w:tcPr>
            <w:tcW w:w="2943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Химия</w:t>
            </w:r>
          </w:p>
        </w:tc>
        <w:tc>
          <w:tcPr>
            <w:tcW w:w="1984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1985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83%</w:t>
            </w:r>
          </w:p>
        </w:tc>
        <w:tc>
          <w:tcPr>
            <w:tcW w:w="1985" w:type="dxa"/>
            <w:shd w:val="clear" w:color="auto" w:fill="FFFFFF" w:themeFill="background1"/>
          </w:tcPr>
          <w:p w:rsidR="009F216F" w:rsidRPr="00DA371C" w:rsidRDefault="0010307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  <w:r w:rsidR="009F216F"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</w:tr>
      <w:tr w:rsidR="009F216F" w:rsidRPr="00DA371C" w:rsidTr="00103070">
        <w:tc>
          <w:tcPr>
            <w:tcW w:w="2943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История Казахстана</w:t>
            </w:r>
          </w:p>
        </w:tc>
        <w:tc>
          <w:tcPr>
            <w:tcW w:w="1984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60%</w:t>
            </w:r>
          </w:p>
        </w:tc>
        <w:tc>
          <w:tcPr>
            <w:tcW w:w="1985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50%</w:t>
            </w:r>
          </w:p>
        </w:tc>
        <w:tc>
          <w:tcPr>
            <w:tcW w:w="1985" w:type="dxa"/>
            <w:shd w:val="clear" w:color="auto" w:fill="FFFFFF" w:themeFill="background1"/>
          </w:tcPr>
          <w:p w:rsidR="009F216F" w:rsidRPr="00DA371C" w:rsidRDefault="0010307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</w:tr>
      <w:tr w:rsidR="009F216F" w:rsidRPr="00DA371C" w:rsidTr="00103070">
        <w:tc>
          <w:tcPr>
            <w:tcW w:w="2943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География</w:t>
            </w:r>
          </w:p>
        </w:tc>
        <w:tc>
          <w:tcPr>
            <w:tcW w:w="1984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57%</w:t>
            </w:r>
          </w:p>
        </w:tc>
        <w:tc>
          <w:tcPr>
            <w:tcW w:w="1985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1985" w:type="dxa"/>
            <w:shd w:val="clear" w:color="auto" w:fill="FFFFFF" w:themeFill="background1"/>
          </w:tcPr>
          <w:p w:rsidR="009F216F" w:rsidRPr="00DA371C" w:rsidRDefault="0010307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68</w:t>
            </w:r>
            <w:r w:rsidR="009F216F"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</w:tr>
      <w:tr w:rsidR="009F216F" w:rsidRPr="00DA371C" w:rsidTr="00103070">
        <w:tc>
          <w:tcPr>
            <w:tcW w:w="2943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Биология </w:t>
            </w:r>
          </w:p>
        </w:tc>
        <w:tc>
          <w:tcPr>
            <w:tcW w:w="1984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50%</w:t>
            </w:r>
          </w:p>
        </w:tc>
        <w:tc>
          <w:tcPr>
            <w:tcW w:w="1985" w:type="dxa"/>
            <w:shd w:val="clear" w:color="auto" w:fill="auto"/>
          </w:tcPr>
          <w:p w:rsidR="009F216F" w:rsidRPr="00DA371C" w:rsidRDefault="009F216F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FFFFFF" w:themeFill="background1"/>
          </w:tcPr>
          <w:p w:rsidR="009F216F" w:rsidRPr="00DA371C" w:rsidRDefault="0010307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67%</w:t>
            </w:r>
          </w:p>
        </w:tc>
      </w:tr>
    </w:tbl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DA371C" w:rsidRDefault="00DA371C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</w:p>
    <w:p w:rsidR="00DA371C" w:rsidRDefault="00DA371C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</w:p>
    <w:p w:rsidR="00DA371C" w:rsidRDefault="00DA371C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</w:p>
    <w:p w:rsidR="00DA371C" w:rsidRDefault="00DA371C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Таблица.4.2.5. 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Качество сдачи выпускных экзаменов в 11-х классах: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079"/>
        <w:gridCol w:w="2079"/>
        <w:gridCol w:w="2079"/>
      </w:tblGrid>
      <w:tr w:rsidR="00F61D72" w:rsidRPr="00DA371C" w:rsidTr="00A94846">
        <w:tc>
          <w:tcPr>
            <w:tcW w:w="2660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Предмет</w:t>
            </w:r>
          </w:p>
        </w:tc>
        <w:tc>
          <w:tcPr>
            <w:tcW w:w="2079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2014-2015уч.г.</w:t>
            </w:r>
          </w:p>
        </w:tc>
        <w:tc>
          <w:tcPr>
            <w:tcW w:w="2079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2015-2016уч.г.</w:t>
            </w:r>
          </w:p>
        </w:tc>
        <w:tc>
          <w:tcPr>
            <w:tcW w:w="2079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2016-2017уч.г.</w:t>
            </w:r>
          </w:p>
        </w:tc>
      </w:tr>
      <w:tr w:rsidR="00F61D72" w:rsidRPr="00DA371C" w:rsidTr="00A94846">
        <w:tc>
          <w:tcPr>
            <w:tcW w:w="2660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Казахский язык</w:t>
            </w:r>
          </w:p>
        </w:tc>
        <w:tc>
          <w:tcPr>
            <w:tcW w:w="2079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76%</w:t>
            </w:r>
          </w:p>
        </w:tc>
        <w:tc>
          <w:tcPr>
            <w:tcW w:w="2079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83%</w:t>
            </w:r>
          </w:p>
        </w:tc>
        <w:tc>
          <w:tcPr>
            <w:tcW w:w="2079" w:type="dxa"/>
            <w:shd w:val="clear" w:color="auto" w:fill="FFFFFF" w:themeFill="background1"/>
          </w:tcPr>
          <w:p w:rsidR="00F61D72" w:rsidRPr="00DA371C" w:rsidRDefault="00A9484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85</w:t>
            </w:r>
            <w:r w:rsidR="00F61D72"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</w:tr>
      <w:tr w:rsidR="00F61D72" w:rsidRPr="00DA371C" w:rsidTr="00A94846">
        <w:tc>
          <w:tcPr>
            <w:tcW w:w="2660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2079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76%</w:t>
            </w:r>
          </w:p>
        </w:tc>
        <w:tc>
          <w:tcPr>
            <w:tcW w:w="2079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2079" w:type="dxa"/>
            <w:shd w:val="clear" w:color="auto" w:fill="FFFFFF" w:themeFill="background1"/>
          </w:tcPr>
          <w:p w:rsidR="00F61D72" w:rsidRPr="00DA371C" w:rsidRDefault="00A9484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92</w:t>
            </w:r>
            <w:r w:rsidR="00F61D72"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</w:tr>
      <w:tr w:rsidR="00A94846" w:rsidRPr="00DA371C" w:rsidTr="00A94846">
        <w:tc>
          <w:tcPr>
            <w:tcW w:w="2660" w:type="dxa"/>
            <w:shd w:val="clear" w:color="auto" w:fill="auto"/>
          </w:tcPr>
          <w:p w:rsidR="00A94846" w:rsidRPr="00DA371C" w:rsidRDefault="00A9484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Литература</w:t>
            </w:r>
          </w:p>
        </w:tc>
        <w:tc>
          <w:tcPr>
            <w:tcW w:w="2079" w:type="dxa"/>
            <w:shd w:val="clear" w:color="auto" w:fill="auto"/>
          </w:tcPr>
          <w:p w:rsidR="00A94846" w:rsidRPr="00DA371C" w:rsidRDefault="00A9484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79" w:type="dxa"/>
            <w:shd w:val="clear" w:color="auto" w:fill="auto"/>
          </w:tcPr>
          <w:p w:rsidR="00A94846" w:rsidRPr="00DA371C" w:rsidRDefault="00A9484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79" w:type="dxa"/>
            <w:shd w:val="clear" w:color="auto" w:fill="FFFFFF" w:themeFill="background1"/>
          </w:tcPr>
          <w:p w:rsidR="00A94846" w:rsidRPr="00DA371C" w:rsidRDefault="00A9484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92%</w:t>
            </w:r>
          </w:p>
        </w:tc>
      </w:tr>
      <w:tr w:rsidR="00F61D72" w:rsidRPr="00DA371C" w:rsidTr="00A94846">
        <w:tc>
          <w:tcPr>
            <w:tcW w:w="2660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Алгебра</w:t>
            </w:r>
          </w:p>
        </w:tc>
        <w:tc>
          <w:tcPr>
            <w:tcW w:w="2079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86%</w:t>
            </w:r>
          </w:p>
        </w:tc>
        <w:tc>
          <w:tcPr>
            <w:tcW w:w="2079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92%</w:t>
            </w:r>
          </w:p>
        </w:tc>
        <w:tc>
          <w:tcPr>
            <w:tcW w:w="2079" w:type="dxa"/>
            <w:shd w:val="clear" w:color="auto" w:fill="FFFFFF" w:themeFill="background1"/>
          </w:tcPr>
          <w:p w:rsidR="00F61D72" w:rsidRPr="00DA371C" w:rsidRDefault="00A9484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83</w:t>
            </w:r>
            <w:r w:rsidR="00F61D72"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</w:tr>
      <w:tr w:rsidR="00F61D72" w:rsidRPr="00DA371C" w:rsidTr="00A94846">
        <w:tc>
          <w:tcPr>
            <w:tcW w:w="2660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2079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2079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2079" w:type="dxa"/>
            <w:shd w:val="clear" w:color="auto" w:fill="FFFFFF" w:themeFill="background1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</w:tr>
      <w:tr w:rsidR="00F61D72" w:rsidRPr="00DA371C" w:rsidTr="00A94846">
        <w:tc>
          <w:tcPr>
            <w:tcW w:w="2660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2079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2079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2079" w:type="dxa"/>
            <w:shd w:val="clear" w:color="auto" w:fill="FFFFFF" w:themeFill="background1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</w:tr>
      <w:tr w:rsidR="00F61D72" w:rsidRPr="00DA371C" w:rsidTr="00A94846">
        <w:tc>
          <w:tcPr>
            <w:tcW w:w="2660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Химия</w:t>
            </w:r>
          </w:p>
        </w:tc>
        <w:tc>
          <w:tcPr>
            <w:tcW w:w="2079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79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79" w:type="dxa"/>
            <w:shd w:val="clear" w:color="auto" w:fill="FFFFFF" w:themeFill="background1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</w:tr>
      <w:tr w:rsidR="00F61D72" w:rsidRPr="00DA371C" w:rsidTr="00A94846">
        <w:tc>
          <w:tcPr>
            <w:tcW w:w="2660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Биология</w:t>
            </w:r>
          </w:p>
        </w:tc>
        <w:tc>
          <w:tcPr>
            <w:tcW w:w="2079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2079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2079" w:type="dxa"/>
            <w:shd w:val="clear" w:color="auto" w:fill="FFFFFF" w:themeFill="background1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</w:tr>
      <w:tr w:rsidR="00F61D72" w:rsidRPr="00DA371C" w:rsidTr="00A94846">
        <w:tc>
          <w:tcPr>
            <w:tcW w:w="2660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География</w:t>
            </w:r>
          </w:p>
        </w:tc>
        <w:tc>
          <w:tcPr>
            <w:tcW w:w="2079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71%</w:t>
            </w:r>
          </w:p>
        </w:tc>
        <w:tc>
          <w:tcPr>
            <w:tcW w:w="2079" w:type="dxa"/>
            <w:shd w:val="clear" w:color="auto" w:fill="auto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2079" w:type="dxa"/>
            <w:shd w:val="clear" w:color="auto" w:fill="FFFFFF" w:themeFill="background1"/>
          </w:tcPr>
          <w:p w:rsidR="00F61D72" w:rsidRPr="00DA371C" w:rsidRDefault="00F61D72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</w:tr>
      <w:tr w:rsidR="00A94846" w:rsidRPr="00DA371C" w:rsidTr="00A94846">
        <w:tc>
          <w:tcPr>
            <w:tcW w:w="2660" w:type="dxa"/>
            <w:shd w:val="clear" w:color="auto" w:fill="auto"/>
          </w:tcPr>
          <w:p w:rsidR="00A94846" w:rsidRPr="00DA371C" w:rsidRDefault="00A9484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История мира</w:t>
            </w:r>
          </w:p>
        </w:tc>
        <w:tc>
          <w:tcPr>
            <w:tcW w:w="2079" w:type="dxa"/>
            <w:shd w:val="clear" w:color="auto" w:fill="auto"/>
          </w:tcPr>
          <w:p w:rsidR="00A94846" w:rsidRPr="00DA371C" w:rsidRDefault="00A9484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79" w:type="dxa"/>
            <w:shd w:val="clear" w:color="auto" w:fill="auto"/>
          </w:tcPr>
          <w:p w:rsidR="00A94846" w:rsidRPr="00DA371C" w:rsidRDefault="00A9484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79" w:type="dxa"/>
            <w:shd w:val="clear" w:color="auto" w:fill="FFFFFF" w:themeFill="background1"/>
          </w:tcPr>
          <w:p w:rsidR="00A94846" w:rsidRPr="00DA371C" w:rsidRDefault="00A9484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</w:tr>
      <w:tr w:rsidR="00A94846" w:rsidRPr="00DA371C" w:rsidTr="00E23B05">
        <w:tc>
          <w:tcPr>
            <w:tcW w:w="2660" w:type="dxa"/>
            <w:shd w:val="clear" w:color="auto" w:fill="auto"/>
          </w:tcPr>
          <w:p w:rsidR="00A94846" w:rsidRPr="00DA371C" w:rsidRDefault="00A9484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История Казахстана</w:t>
            </w:r>
          </w:p>
        </w:tc>
        <w:tc>
          <w:tcPr>
            <w:tcW w:w="2079" w:type="dxa"/>
            <w:shd w:val="clear" w:color="auto" w:fill="auto"/>
          </w:tcPr>
          <w:p w:rsidR="00A94846" w:rsidRPr="00DA371C" w:rsidRDefault="00E23B05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84%</w:t>
            </w:r>
          </w:p>
        </w:tc>
        <w:tc>
          <w:tcPr>
            <w:tcW w:w="2079" w:type="dxa"/>
            <w:shd w:val="clear" w:color="auto" w:fill="auto"/>
          </w:tcPr>
          <w:p w:rsidR="00A94846" w:rsidRPr="00DA371C" w:rsidRDefault="00E23B05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84%</w:t>
            </w:r>
          </w:p>
        </w:tc>
        <w:tc>
          <w:tcPr>
            <w:tcW w:w="2079" w:type="dxa"/>
            <w:shd w:val="clear" w:color="auto" w:fill="FFFFFF" w:themeFill="background1"/>
          </w:tcPr>
          <w:p w:rsidR="00A94846" w:rsidRPr="00DA371C" w:rsidRDefault="00A9484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96%</w:t>
            </w:r>
          </w:p>
        </w:tc>
      </w:tr>
    </w:tbl>
    <w:p w:rsidR="009457F6" w:rsidRPr="00BA7EE5" w:rsidRDefault="009457F6" w:rsidP="00BA7EE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Переводные экзамены показали следующие результаты:</w:t>
      </w:r>
    </w:p>
    <w:p w:rsidR="009457F6" w:rsidRPr="00BA7EE5" w:rsidRDefault="009457F6" w:rsidP="00BA7EE5">
      <w:pPr>
        <w:spacing w:after="0" w:line="240" w:lineRule="auto"/>
        <w:jc w:val="both"/>
        <w:rPr>
          <w:rFonts w:ascii="Calibri" w:eastAsia="Calibri" w:hAnsi="Calibri" w:cs="Times New Roman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Таблица.4.2.6.</w:t>
      </w:r>
    </w:p>
    <w:tbl>
      <w:tblPr>
        <w:tblW w:w="93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693"/>
        <w:gridCol w:w="2552"/>
        <w:gridCol w:w="709"/>
        <w:gridCol w:w="1267"/>
        <w:gridCol w:w="1268"/>
      </w:tblGrid>
      <w:tr w:rsidR="009457F6" w:rsidRPr="00BA7EE5" w:rsidTr="00535A50">
        <w:tc>
          <w:tcPr>
            <w:tcW w:w="851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2693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2552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709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Кол.</w:t>
            </w:r>
          </w:p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сдававших</w:t>
            </w:r>
          </w:p>
        </w:tc>
        <w:tc>
          <w:tcPr>
            <w:tcW w:w="1267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Качество сдачи</w:t>
            </w:r>
            <w:r w:rsidR="00F95DAC" w:rsidRPr="00BA7E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экзамена</w:t>
            </w:r>
          </w:p>
        </w:tc>
        <w:tc>
          <w:tcPr>
            <w:tcW w:w="1268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Качество </w:t>
            </w:r>
            <w:r w:rsidR="00F95DAC" w:rsidRPr="00BA7E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сдачи экзамена </w:t>
            </w:r>
            <w:r w:rsidRPr="00BA7E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 классу</w:t>
            </w:r>
          </w:p>
        </w:tc>
      </w:tr>
      <w:tr w:rsidR="009457F6" w:rsidRPr="00BA7EE5" w:rsidTr="00535A50">
        <w:tc>
          <w:tcPr>
            <w:tcW w:w="851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5А</w:t>
            </w:r>
          </w:p>
        </w:tc>
        <w:tc>
          <w:tcPr>
            <w:tcW w:w="2693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Русский язык  </w:t>
            </w:r>
          </w:p>
        </w:tc>
        <w:tc>
          <w:tcPr>
            <w:tcW w:w="2552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Зозуля С.И.</w:t>
            </w:r>
          </w:p>
        </w:tc>
        <w:tc>
          <w:tcPr>
            <w:tcW w:w="709" w:type="dxa"/>
            <w:shd w:val="clear" w:color="auto" w:fill="auto"/>
          </w:tcPr>
          <w:p w:rsidR="009457F6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1267" w:type="dxa"/>
            <w:shd w:val="clear" w:color="auto" w:fill="auto"/>
          </w:tcPr>
          <w:p w:rsidR="009457F6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81</w:t>
            </w:r>
            <w:r w:rsidR="009457F6"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268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457F6" w:rsidRPr="00BA7EE5" w:rsidTr="00535A50">
        <w:trPr>
          <w:trHeight w:val="677"/>
        </w:trPr>
        <w:tc>
          <w:tcPr>
            <w:tcW w:w="851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5Б</w:t>
            </w:r>
          </w:p>
        </w:tc>
        <w:tc>
          <w:tcPr>
            <w:tcW w:w="2693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Русский язык  </w:t>
            </w:r>
          </w:p>
        </w:tc>
        <w:tc>
          <w:tcPr>
            <w:tcW w:w="2552" w:type="dxa"/>
            <w:shd w:val="clear" w:color="auto" w:fill="auto"/>
          </w:tcPr>
          <w:p w:rsidR="009457F6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Руцкая В.А.</w:t>
            </w:r>
          </w:p>
        </w:tc>
        <w:tc>
          <w:tcPr>
            <w:tcW w:w="709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  <w:r w:rsidR="00140304"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267" w:type="dxa"/>
            <w:shd w:val="clear" w:color="auto" w:fill="auto"/>
          </w:tcPr>
          <w:p w:rsidR="009457F6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69</w:t>
            </w:r>
            <w:r w:rsidR="009457F6"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268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457F6" w:rsidRPr="00BA7EE5" w:rsidTr="00535A50"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5В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Русский язык  </w:t>
            </w:r>
          </w:p>
        </w:tc>
        <w:tc>
          <w:tcPr>
            <w:tcW w:w="2552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Кайркенова Г.К.</w:t>
            </w:r>
          </w:p>
        </w:tc>
        <w:tc>
          <w:tcPr>
            <w:tcW w:w="709" w:type="dxa"/>
            <w:shd w:val="clear" w:color="auto" w:fill="auto"/>
          </w:tcPr>
          <w:p w:rsidR="009457F6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1267" w:type="dxa"/>
            <w:shd w:val="clear" w:color="auto" w:fill="auto"/>
          </w:tcPr>
          <w:p w:rsidR="009457F6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71</w:t>
            </w:r>
            <w:r w:rsidR="009457F6"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268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457F6" w:rsidRPr="00BA7EE5" w:rsidTr="00535A50">
        <w:trPr>
          <w:trHeight w:val="3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457F6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Английский</w:t>
            </w:r>
            <w:r w:rsidR="009457F6"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язык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9457F6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Осадчая В.В.</w:t>
            </w:r>
          </w:p>
        </w:tc>
        <w:tc>
          <w:tcPr>
            <w:tcW w:w="709" w:type="dxa"/>
            <w:shd w:val="clear" w:color="auto" w:fill="auto"/>
          </w:tcPr>
          <w:p w:rsidR="009457F6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267" w:type="dxa"/>
            <w:shd w:val="clear" w:color="auto" w:fill="auto"/>
          </w:tcPr>
          <w:p w:rsidR="009457F6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88</w:t>
            </w:r>
            <w:r w:rsidR="009457F6"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268" w:type="dxa"/>
            <w:vMerge w:val="restart"/>
            <w:shd w:val="clear" w:color="auto" w:fill="auto"/>
          </w:tcPr>
          <w:p w:rsidR="009457F6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90,5</w:t>
            </w:r>
            <w:r w:rsidR="009457F6"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</w:tr>
      <w:tr w:rsidR="00F95DAC" w:rsidRPr="00BA7EE5" w:rsidTr="00535A50">
        <w:trPr>
          <w:trHeight w:val="32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DAC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DAC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F95DAC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Акимова Е.В.</w:t>
            </w:r>
          </w:p>
        </w:tc>
        <w:tc>
          <w:tcPr>
            <w:tcW w:w="709" w:type="dxa"/>
            <w:shd w:val="clear" w:color="auto" w:fill="auto"/>
          </w:tcPr>
          <w:p w:rsidR="00F95DAC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267" w:type="dxa"/>
            <w:shd w:val="clear" w:color="auto" w:fill="auto"/>
          </w:tcPr>
          <w:p w:rsidR="00F95DAC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92</w:t>
            </w:r>
            <w:r w:rsidR="00F95DAC"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268" w:type="dxa"/>
            <w:vMerge/>
            <w:shd w:val="clear" w:color="auto" w:fill="auto"/>
          </w:tcPr>
          <w:p w:rsidR="00F95DAC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95DAC" w:rsidRPr="00BA7EE5" w:rsidTr="00535A50">
        <w:trPr>
          <w:trHeight w:val="3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5DAC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5DAC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F95DAC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Астафьева И.П.</w:t>
            </w:r>
          </w:p>
        </w:tc>
        <w:tc>
          <w:tcPr>
            <w:tcW w:w="709" w:type="dxa"/>
            <w:shd w:val="clear" w:color="auto" w:fill="auto"/>
          </w:tcPr>
          <w:p w:rsidR="00F95DAC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267" w:type="dxa"/>
            <w:shd w:val="clear" w:color="auto" w:fill="auto"/>
          </w:tcPr>
          <w:p w:rsidR="00F95DAC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92</w:t>
            </w:r>
            <w:r w:rsidR="00F95DAC"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268" w:type="dxa"/>
            <w:vMerge w:val="restart"/>
            <w:shd w:val="clear" w:color="auto" w:fill="auto"/>
          </w:tcPr>
          <w:p w:rsidR="00F95DAC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="00140304"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</w:tr>
      <w:tr w:rsidR="00F95DAC" w:rsidRPr="00BA7EE5" w:rsidTr="00535A50">
        <w:trPr>
          <w:trHeight w:val="32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DAC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DAC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F95DAC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Польченко Н.М.</w:t>
            </w:r>
          </w:p>
        </w:tc>
        <w:tc>
          <w:tcPr>
            <w:tcW w:w="709" w:type="dxa"/>
            <w:shd w:val="clear" w:color="auto" w:fill="auto"/>
          </w:tcPr>
          <w:p w:rsidR="00F95DAC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267" w:type="dxa"/>
            <w:shd w:val="clear" w:color="auto" w:fill="auto"/>
          </w:tcPr>
          <w:p w:rsidR="00F95DAC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78</w:t>
            </w:r>
            <w:r w:rsidR="00F95DAC"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268" w:type="dxa"/>
            <w:vMerge/>
            <w:shd w:val="clear" w:color="auto" w:fill="auto"/>
          </w:tcPr>
          <w:p w:rsidR="00F95DAC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95DAC" w:rsidRPr="00BA7EE5" w:rsidTr="00535A50">
        <w:trPr>
          <w:trHeight w:val="3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5DAC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5DAC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F95DAC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Башлыкова О.М.</w:t>
            </w:r>
          </w:p>
        </w:tc>
        <w:tc>
          <w:tcPr>
            <w:tcW w:w="709" w:type="dxa"/>
            <w:shd w:val="clear" w:color="auto" w:fill="auto"/>
          </w:tcPr>
          <w:p w:rsidR="00F95DAC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267" w:type="dxa"/>
            <w:shd w:val="clear" w:color="auto" w:fill="auto"/>
          </w:tcPr>
          <w:p w:rsidR="00F95DAC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80</w:t>
            </w:r>
            <w:r w:rsidR="00F95DAC"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268" w:type="dxa"/>
            <w:vMerge w:val="restart"/>
            <w:shd w:val="clear" w:color="auto" w:fill="auto"/>
          </w:tcPr>
          <w:p w:rsidR="00F95DAC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79</w:t>
            </w:r>
            <w:r w:rsidR="00F95DAC"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</w:tr>
      <w:tr w:rsidR="00F95DAC" w:rsidRPr="00BA7EE5" w:rsidTr="00535A50">
        <w:trPr>
          <w:trHeight w:val="32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DAC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DAC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F95DAC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Польченко Н.М.</w:t>
            </w:r>
          </w:p>
        </w:tc>
        <w:tc>
          <w:tcPr>
            <w:tcW w:w="709" w:type="dxa"/>
            <w:shd w:val="clear" w:color="auto" w:fill="auto"/>
          </w:tcPr>
          <w:p w:rsidR="00F95DAC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267" w:type="dxa"/>
            <w:shd w:val="clear" w:color="auto" w:fill="auto"/>
          </w:tcPr>
          <w:p w:rsidR="00F95DAC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78</w:t>
            </w:r>
            <w:r w:rsidR="00F95DAC"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268" w:type="dxa"/>
            <w:vMerge/>
            <w:shd w:val="clear" w:color="auto" w:fill="auto"/>
          </w:tcPr>
          <w:p w:rsidR="00F95DAC" w:rsidRPr="00BA7EE5" w:rsidRDefault="00F95DAC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457F6" w:rsidRPr="00BA7EE5" w:rsidTr="00535A50">
        <w:trPr>
          <w:trHeight w:val="389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7А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9457F6" w:rsidRPr="00BA7EE5" w:rsidRDefault="00140304" w:rsidP="00BA7EE5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География</w:t>
            </w:r>
          </w:p>
        </w:tc>
        <w:tc>
          <w:tcPr>
            <w:tcW w:w="2552" w:type="dxa"/>
            <w:shd w:val="clear" w:color="auto" w:fill="auto"/>
          </w:tcPr>
          <w:p w:rsidR="009457F6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Садртдинова Е.Н.</w:t>
            </w:r>
          </w:p>
        </w:tc>
        <w:tc>
          <w:tcPr>
            <w:tcW w:w="709" w:type="dxa"/>
            <w:shd w:val="clear" w:color="auto" w:fill="auto"/>
          </w:tcPr>
          <w:p w:rsidR="009457F6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1267" w:type="dxa"/>
            <w:shd w:val="clear" w:color="auto" w:fill="auto"/>
          </w:tcPr>
          <w:p w:rsidR="009457F6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91</w:t>
            </w:r>
            <w:r w:rsidR="009457F6"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268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40304" w:rsidRPr="00BA7EE5" w:rsidTr="00535A50">
        <w:trPr>
          <w:trHeight w:val="286"/>
        </w:trPr>
        <w:tc>
          <w:tcPr>
            <w:tcW w:w="851" w:type="dxa"/>
            <w:shd w:val="clear" w:color="auto" w:fill="auto"/>
          </w:tcPr>
          <w:p w:rsidR="00140304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7Б</w:t>
            </w:r>
          </w:p>
        </w:tc>
        <w:tc>
          <w:tcPr>
            <w:tcW w:w="2693" w:type="dxa"/>
            <w:shd w:val="clear" w:color="auto" w:fill="auto"/>
          </w:tcPr>
          <w:p w:rsidR="00140304" w:rsidRPr="00BA7EE5" w:rsidRDefault="00140304" w:rsidP="00BA7EE5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География</w:t>
            </w:r>
          </w:p>
        </w:tc>
        <w:tc>
          <w:tcPr>
            <w:tcW w:w="2552" w:type="dxa"/>
            <w:shd w:val="clear" w:color="auto" w:fill="auto"/>
          </w:tcPr>
          <w:p w:rsidR="00140304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Садртдинова Е.Н.</w:t>
            </w:r>
          </w:p>
        </w:tc>
        <w:tc>
          <w:tcPr>
            <w:tcW w:w="709" w:type="dxa"/>
            <w:shd w:val="clear" w:color="auto" w:fill="auto"/>
          </w:tcPr>
          <w:p w:rsidR="00140304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1267" w:type="dxa"/>
            <w:shd w:val="clear" w:color="auto" w:fill="auto"/>
          </w:tcPr>
          <w:p w:rsidR="00140304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95,5%</w:t>
            </w:r>
          </w:p>
        </w:tc>
        <w:tc>
          <w:tcPr>
            <w:tcW w:w="1268" w:type="dxa"/>
            <w:shd w:val="clear" w:color="auto" w:fill="auto"/>
          </w:tcPr>
          <w:p w:rsidR="00140304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40304" w:rsidRPr="00BA7EE5" w:rsidTr="00535A50">
        <w:trPr>
          <w:trHeight w:val="286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140304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7В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140304" w:rsidRPr="00BA7EE5" w:rsidRDefault="00140304" w:rsidP="00BA7EE5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География</w:t>
            </w:r>
          </w:p>
        </w:tc>
        <w:tc>
          <w:tcPr>
            <w:tcW w:w="2552" w:type="dxa"/>
            <w:shd w:val="clear" w:color="auto" w:fill="auto"/>
          </w:tcPr>
          <w:p w:rsidR="00140304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Садртдинова Е.Н.</w:t>
            </w:r>
          </w:p>
        </w:tc>
        <w:tc>
          <w:tcPr>
            <w:tcW w:w="709" w:type="dxa"/>
            <w:shd w:val="clear" w:color="auto" w:fill="auto"/>
          </w:tcPr>
          <w:p w:rsidR="00140304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267" w:type="dxa"/>
            <w:shd w:val="clear" w:color="auto" w:fill="auto"/>
          </w:tcPr>
          <w:p w:rsidR="00140304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94%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</w:tcPr>
          <w:p w:rsidR="00140304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457F6" w:rsidRPr="00BA7EE5" w:rsidTr="00535A50">
        <w:trPr>
          <w:trHeight w:val="3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457F6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Казахский язык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9457F6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Каиркенова Ж.М.</w:t>
            </w:r>
          </w:p>
        </w:tc>
        <w:tc>
          <w:tcPr>
            <w:tcW w:w="709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tcBorders>
              <w:right w:val="single" w:sz="4" w:space="0" w:color="auto"/>
            </w:tcBorders>
            <w:shd w:val="clear" w:color="auto" w:fill="auto"/>
          </w:tcPr>
          <w:p w:rsidR="009457F6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62</w:t>
            </w:r>
            <w:r w:rsidR="009457F6"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457F6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68%</w:t>
            </w:r>
          </w:p>
        </w:tc>
      </w:tr>
      <w:tr w:rsidR="00140304" w:rsidRPr="00BA7EE5" w:rsidTr="00535A50">
        <w:trPr>
          <w:trHeight w:val="32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304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304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140304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Шайрестанова Г.Т.</w:t>
            </w:r>
          </w:p>
        </w:tc>
        <w:tc>
          <w:tcPr>
            <w:tcW w:w="709" w:type="dxa"/>
            <w:shd w:val="clear" w:color="auto" w:fill="auto"/>
          </w:tcPr>
          <w:p w:rsidR="00140304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tcBorders>
              <w:right w:val="single" w:sz="4" w:space="0" w:color="auto"/>
            </w:tcBorders>
            <w:shd w:val="clear" w:color="auto" w:fill="auto"/>
          </w:tcPr>
          <w:p w:rsidR="00140304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78%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304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35A50" w:rsidRPr="00BA7EE5" w:rsidTr="00535A50">
        <w:trPr>
          <w:trHeight w:val="32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5A50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8Б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5A50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Казахский язык</w:t>
            </w:r>
          </w:p>
        </w:tc>
        <w:tc>
          <w:tcPr>
            <w:tcW w:w="2552" w:type="dxa"/>
            <w:shd w:val="clear" w:color="auto" w:fill="auto"/>
          </w:tcPr>
          <w:p w:rsidR="00535A50" w:rsidRPr="00BA7EE5" w:rsidRDefault="00535A50" w:rsidP="00BA7EE5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Каиркенова Ж.М.</w:t>
            </w:r>
          </w:p>
        </w:tc>
        <w:tc>
          <w:tcPr>
            <w:tcW w:w="709" w:type="dxa"/>
            <w:shd w:val="clear" w:color="auto" w:fill="auto"/>
          </w:tcPr>
          <w:p w:rsidR="00535A50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shd w:val="clear" w:color="auto" w:fill="auto"/>
          </w:tcPr>
          <w:p w:rsidR="00535A50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67%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5A50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67%</w:t>
            </w:r>
          </w:p>
        </w:tc>
      </w:tr>
      <w:tr w:rsidR="00535A50" w:rsidRPr="00BA7EE5" w:rsidTr="00535A50">
        <w:trPr>
          <w:trHeight w:val="3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35A50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35A50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Казахский язык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535A50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Бекишева Г.К.</w:t>
            </w:r>
          </w:p>
        </w:tc>
        <w:tc>
          <w:tcPr>
            <w:tcW w:w="709" w:type="dxa"/>
            <w:shd w:val="clear" w:color="auto" w:fill="auto"/>
          </w:tcPr>
          <w:p w:rsidR="00535A50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tcBorders>
              <w:right w:val="single" w:sz="4" w:space="0" w:color="auto"/>
            </w:tcBorders>
            <w:shd w:val="clear" w:color="auto" w:fill="auto"/>
          </w:tcPr>
          <w:p w:rsidR="00535A50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35A50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89%</w:t>
            </w:r>
          </w:p>
        </w:tc>
      </w:tr>
      <w:tr w:rsidR="00140304" w:rsidRPr="00BA7EE5" w:rsidTr="00535A50">
        <w:trPr>
          <w:trHeight w:val="32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304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304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140304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Мукнова Г.К.</w:t>
            </w:r>
          </w:p>
        </w:tc>
        <w:tc>
          <w:tcPr>
            <w:tcW w:w="709" w:type="dxa"/>
            <w:shd w:val="clear" w:color="auto" w:fill="auto"/>
          </w:tcPr>
          <w:p w:rsidR="00140304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tcBorders>
              <w:right w:val="single" w:sz="4" w:space="0" w:color="auto"/>
            </w:tcBorders>
            <w:shd w:val="clear" w:color="auto" w:fill="auto"/>
          </w:tcPr>
          <w:p w:rsidR="00140304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78%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304" w:rsidRPr="00BA7EE5" w:rsidRDefault="0014030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457F6" w:rsidRPr="00BA7EE5" w:rsidTr="00535A50">
        <w:trPr>
          <w:trHeight w:val="327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10А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9457F6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Математика </w:t>
            </w:r>
          </w:p>
        </w:tc>
        <w:tc>
          <w:tcPr>
            <w:tcW w:w="2552" w:type="dxa"/>
            <w:shd w:val="clear" w:color="auto" w:fill="auto"/>
          </w:tcPr>
          <w:p w:rsidR="009457F6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Косова Е.В.</w:t>
            </w:r>
          </w:p>
        </w:tc>
        <w:tc>
          <w:tcPr>
            <w:tcW w:w="709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  <w:r w:rsidR="00535A50"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267" w:type="dxa"/>
            <w:shd w:val="clear" w:color="auto" w:fill="auto"/>
          </w:tcPr>
          <w:p w:rsidR="009457F6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78</w:t>
            </w:r>
            <w:r w:rsidR="009457F6"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457F6" w:rsidRPr="00BA7EE5" w:rsidTr="00535A50">
        <w:trPr>
          <w:trHeight w:val="327"/>
        </w:trPr>
        <w:tc>
          <w:tcPr>
            <w:tcW w:w="851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10А</w:t>
            </w:r>
          </w:p>
        </w:tc>
        <w:tc>
          <w:tcPr>
            <w:tcW w:w="2693" w:type="dxa"/>
            <w:shd w:val="clear" w:color="auto" w:fill="auto"/>
          </w:tcPr>
          <w:p w:rsidR="009457F6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Биология</w:t>
            </w:r>
          </w:p>
        </w:tc>
        <w:tc>
          <w:tcPr>
            <w:tcW w:w="2552" w:type="dxa"/>
            <w:shd w:val="clear" w:color="auto" w:fill="auto"/>
          </w:tcPr>
          <w:p w:rsidR="009457F6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Кинцель А.Е.</w:t>
            </w:r>
          </w:p>
        </w:tc>
        <w:tc>
          <w:tcPr>
            <w:tcW w:w="709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  <w:r w:rsidR="00535A50"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267" w:type="dxa"/>
            <w:shd w:val="clear" w:color="auto" w:fill="auto"/>
          </w:tcPr>
          <w:p w:rsidR="009457F6" w:rsidRPr="00BA7EE5" w:rsidRDefault="00535A50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93</w:t>
            </w:r>
            <w:r w:rsidR="009457F6"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268" w:type="dxa"/>
            <w:shd w:val="clear" w:color="auto" w:fill="auto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9457F6" w:rsidRPr="00BA7EE5" w:rsidRDefault="009457F6" w:rsidP="00BA7EE5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9457F6" w:rsidRPr="00BA7EE5" w:rsidRDefault="009457F6" w:rsidP="009F6A7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A7EE5">
        <w:rPr>
          <w:rFonts w:ascii="Times New Roman" w:eastAsia="Times New Roman" w:hAnsi="Times New Roman"/>
          <w:i/>
          <w:sz w:val="28"/>
          <w:szCs w:val="28"/>
        </w:rPr>
        <w:t>(См. в приложение Таблица.4.</w:t>
      </w:r>
      <w:r w:rsidR="009F6A72">
        <w:rPr>
          <w:rFonts w:ascii="Times New Roman" w:eastAsia="Times New Roman" w:hAnsi="Times New Roman"/>
          <w:i/>
          <w:sz w:val="28"/>
          <w:szCs w:val="28"/>
        </w:rPr>
        <w:t>2</w:t>
      </w:r>
      <w:r w:rsidRPr="00BA7EE5">
        <w:rPr>
          <w:rFonts w:ascii="Times New Roman" w:eastAsia="Times New Roman" w:hAnsi="Times New Roman"/>
          <w:i/>
          <w:sz w:val="28"/>
          <w:szCs w:val="28"/>
        </w:rPr>
        <w:t>.</w:t>
      </w:r>
      <w:r w:rsidR="009F6A72">
        <w:rPr>
          <w:rFonts w:ascii="Times New Roman" w:eastAsia="Times New Roman" w:hAnsi="Times New Roman"/>
          <w:i/>
          <w:sz w:val="28"/>
          <w:szCs w:val="28"/>
        </w:rPr>
        <w:t>7</w:t>
      </w:r>
      <w:r w:rsidRPr="00BA7EE5">
        <w:rPr>
          <w:rFonts w:ascii="Times New Roman" w:hAnsi="Times New Roman"/>
          <w:i/>
          <w:sz w:val="28"/>
          <w:szCs w:val="28"/>
        </w:rPr>
        <w:t>Качество знаний по предметам)</w:t>
      </w:r>
    </w:p>
    <w:p w:rsidR="009457F6" w:rsidRPr="00BA7EE5" w:rsidRDefault="009457F6" w:rsidP="00BA7EE5">
      <w:pPr>
        <w:spacing w:after="0" w:line="240" w:lineRule="auto"/>
        <w:jc w:val="both"/>
        <w:rPr>
          <w:rFonts w:ascii="Calibri" w:eastAsia="Calibri" w:hAnsi="Calibri" w:cs="Times New Roman"/>
          <w:szCs w:val="28"/>
          <w:lang w:eastAsia="en-US"/>
        </w:rPr>
      </w:pPr>
    </w:p>
    <w:p w:rsidR="009457F6" w:rsidRDefault="009457F6" w:rsidP="00BA7EE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Результат  переводных экзаменов показывает, что учащиеся получают именно те оценки, которые получали в течение учебного года. </w:t>
      </w:r>
    </w:p>
    <w:p w:rsidR="008E1A07" w:rsidRPr="00BA7EE5" w:rsidRDefault="008E1A07" w:rsidP="00BA7EE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Сильные стороны:</w:t>
      </w:r>
    </w:p>
    <w:p w:rsidR="009457F6" w:rsidRPr="00BA7EE5" w:rsidRDefault="009457F6" w:rsidP="00BA7EE5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Cs/>
          <w:sz w:val="28"/>
          <w:szCs w:val="28"/>
        </w:rPr>
        <w:t>Профессиональный уровень учителей, работающих в выпускных классах.</w:t>
      </w:r>
    </w:p>
    <w:p w:rsidR="0015290A" w:rsidRPr="00BA7EE5" w:rsidRDefault="009457F6" w:rsidP="00BA7EE5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Cs/>
          <w:sz w:val="28"/>
          <w:szCs w:val="28"/>
        </w:rPr>
        <w:t>Медалисты и отличники подтвердили свои качества знаний.</w:t>
      </w:r>
    </w:p>
    <w:p w:rsidR="0015290A" w:rsidRPr="00BA7EE5" w:rsidRDefault="0015290A" w:rsidP="00BA7EE5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Cs/>
          <w:sz w:val="28"/>
          <w:szCs w:val="28"/>
        </w:rPr>
        <w:t>Повысился средний балл сдачи ЕНТ.</w:t>
      </w:r>
    </w:p>
    <w:p w:rsidR="009457F6" w:rsidRPr="008E1A07" w:rsidRDefault="009457F6" w:rsidP="00BA7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Слабые стороны:</w:t>
      </w:r>
    </w:p>
    <w:p w:rsidR="009457F6" w:rsidRPr="00BA7EE5" w:rsidRDefault="009457F6" w:rsidP="00BA7EE5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Cs/>
          <w:sz w:val="28"/>
          <w:szCs w:val="28"/>
        </w:rPr>
        <w:t xml:space="preserve">Недобросовестное отношение со стороны учащихся при подготовке </w:t>
      </w:r>
      <w:r w:rsidR="0015290A" w:rsidRPr="00BA7EE5">
        <w:rPr>
          <w:rFonts w:ascii="Times New Roman" w:eastAsia="Times New Roman" w:hAnsi="Times New Roman" w:cs="Times New Roman"/>
          <w:bCs/>
          <w:sz w:val="28"/>
          <w:szCs w:val="28"/>
        </w:rPr>
        <w:t>к итоговой аттестации</w:t>
      </w:r>
      <w:r w:rsidRPr="00BA7EE5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9457F6" w:rsidRPr="00BA7EE5" w:rsidRDefault="009457F6" w:rsidP="00BA7EE5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Поздний выбор учащимися ВУЗа и, как следствие, сдаваемого предмета по выбору.</w:t>
      </w:r>
    </w:p>
    <w:p w:rsidR="009457F6" w:rsidRDefault="009457F6" w:rsidP="00BA7EE5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Cs/>
          <w:sz w:val="28"/>
          <w:szCs w:val="28"/>
        </w:rPr>
        <w:t xml:space="preserve">Недобросовестное отношение со стороны отдельных учителей при подготовке к </w:t>
      </w:r>
      <w:r w:rsidR="0015290A" w:rsidRPr="00BA7EE5">
        <w:rPr>
          <w:rFonts w:ascii="Times New Roman" w:eastAsia="Times New Roman" w:hAnsi="Times New Roman" w:cs="Times New Roman"/>
          <w:bCs/>
          <w:sz w:val="28"/>
          <w:szCs w:val="28"/>
        </w:rPr>
        <w:t xml:space="preserve">итоговой аттестации и </w:t>
      </w:r>
      <w:r w:rsidRPr="00BA7EE5">
        <w:rPr>
          <w:rFonts w:ascii="Times New Roman" w:eastAsia="Times New Roman" w:hAnsi="Times New Roman" w:cs="Times New Roman"/>
          <w:bCs/>
          <w:sz w:val="28"/>
          <w:szCs w:val="28"/>
        </w:rPr>
        <w:t>ЕНТ.</w:t>
      </w:r>
    </w:p>
    <w:p w:rsidR="008E1A07" w:rsidRPr="00BA7EE5" w:rsidRDefault="008E1A07" w:rsidP="008E1A0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457F6" w:rsidRPr="00BA7EE5" w:rsidRDefault="009457F6" w:rsidP="00BA7EE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Перспективы:</w:t>
      </w:r>
    </w:p>
    <w:p w:rsidR="009457F6" w:rsidRPr="00BA7EE5" w:rsidRDefault="009457F6" w:rsidP="00BA7EE5">
      <w:pPr>
        <w:numPr>
          <w:ilvl w:val="0"/>
          <w:numId w:val="19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 xml:space="preserve">Для дальнейшей эффективной работы учителей по подготовке к </w:t>
      </w:r>
      <w:r w:rsidR="0015290A" w:rsidRPr="00BA7EE5">
        <w:rPr>
          <w:rFonts w:ascii="Times New Roman" w:eastAsia="Times New Roman" w:hAnsi="Times New Roman" w:cs="Times New Roman"/>
          <w:sz w:val="28"/>
          <w:szCs w:val="28"/>
        </w:rPr>
        <w:t xml:space="preserve">итоговой аттестации и </w:t>
      </w:r>
      <w:r w:rsidRPr="00BA7EE5">
        <w:rPr>
          <w:rFonts w:ascii="Times New Roman" w:eastAsia="Times New Roman" w:hAnsi="Times New Roman" w:cs="Times New Roman"/>
          <w:sz w:val="28"/>
          <w:szCs w:val="28"/>
        </w:rPr>
        <w:t>ЕНТ наладить индивидуальную работу с учениками с низкой мотивацией.</w:t>
      </w:r>
    </w:p>
    <w:p w:rsidR="009457F6" w:rsidRPr="00BA7EE5" w:rsidRDefault="009457F6" w:rsidP="00BA7EE5">
      <w:pPr>
        <w:numPr>
          <w:ilvl w:val="0"/>
          <w:numId w:val="19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Повысить коррекционную работу.</w:t>
      </w:r>
    </w:p>
    <w:p w:rsidR="009457F6" w:rsidRPr="00BA7EE5" w:rsidRDefault="009457F6" w:rsidP="00BA7EE5">
      <w:pPr>
        <w:numPr>
          <w:ilvl w:val="0"/>
          <w:numId w:val="19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 xml:space="preserve">Систематически делать поэлементный анализ пробных </w:t>
      </w:r>
      <w:r w:rsidR="0015290A" w:rsidRPr="00BA7EE5">
        <w:rPr>
          <w:rFonts w:ascii="Times New Roman" w:eastAsia="Times New Roman" w:hAnsi="Times New Roman" w:cs="Times New Roman"/>
          <w:sz w:val="28"/>
          <w:szCs w:val="28"/>
        </w:rPr>
        <w:t>тестирований по всем предметам</w:t>
      </w:r>
      <w:r w:rsidRPr="00BA7E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457F6" w:rsidRPr="00BA7EE5" w:rsidRDefault="009457F6" w:rsidP="00BA7EE5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Проводить контрольное тестирование по отдельно-пройденным темам.</w:t>
      </w:r>
    </w:p>
    <w:p w:rsidR="009457F6" w:rsidRPr="00BA7EE5" w:rsidRDefault="009457F6" w:rsidP="00BA7EE5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Использование сети Интернет учащимися как индивидуального тренажера для отработки техники тестирования</w:t>
      </w: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8E1A07" w:rsidRDefault="008E1A0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1A07" w:rsidRDefault="008E1A0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1A07" w:rsidRDefault="008E1A0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1A07" w:rsidRDefault="008E1A0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1A07" w:rsidRDefault="008E1A0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1A07" w:rsidRDefault="008E1A0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1A07" w:rsidRDefault="008E1A0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1A07" w:rsidRDefault="008E1A0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1A07" w:rsidRDefault="008E1A0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1A07" w:rsidRDefault="008E1A0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1A07" w:rsidRDefault="008E1A0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1A07" w:rsidRDefault="008E1A0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1A07" w:rsidRDefault="008E1A0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1A07" w:rsidRDefault="008E1A0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1A07" w:rsidRDefault="008E1A0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1A07" w:rsidRDefault="008E1A0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418C8" w:rsidRPr="00BA7EE5" w:rsidRDefault="00C418C8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</w:rPr>
        <w:t>4.3.Результаты работы  по программе «Одарённые дети»</w:t>
      </w:r>
    </w:p>
    <w:p w:rsidR="008B79B5" w:rsidRDefault="008B79B5" w:rsidP="00BA7EE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:rsidR="008B79B5" w:rsidRPr="00BA7EE5" w:rsidRDefault="008B79B5" w:rsidP="00BA7EE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BA7EE5">
        <w:rPr>
          <w:rFonts w:ascii="Times New Roman" w:eastAsia="Times New Roman" w:hAnsi="Times New Roman" w:cs="Times New Roman"/>
          <w:b/>
          <w:bCs/>
          <w:sz w:val="28"/>
          <w:szCs w:val="28"/>
        </w:rPr>
        <w:t>Модель выявления одаренных детей в шг №6</w:t>
      </w:r>
      <w:r w:rsidRPr="00BA7EE5">
        <w:rPr>
          <w:rFonts w:ascii="Arial" w:eastAsia="Times New Roman" w:hAnsi="Arial" w:cs="Arial"/>
          <w:b/>
          <w:bCs/>
          <w:sz w:val="20"/>
          <w:szCs w:val="20"/>
        </w:rPr>
        <w:t>.</w:t>
      </w:r>
    </w:p>
    <w:p w:rsidR="008B79B5" w:rsidRPr="00BA7EE5" w:rsidRDefault="00382AF2" w:rsidP="00BA7EE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-405130</wp:posOffset>
                </wp:positionH>
                <wp:positionV relativeFrom="paragraph">
                  <wp:posOffset>82550</wp:posOffset>
                </wp:positionV>
                <wp:extent cx="1295400" cy="684530"/>
                <wp:effectExtent l="57150" t="38100" r="95250" b="115570"/>
                <wp:wrapNone/>
                <wp:docPr id="59" name="Прямоугольник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6845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086450" w:rsidRDefault="009B3E4F" w:rsidP="008B79B5">
                            <w:pPr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 w:rsidRPr="00086450">
                              <w:rPr>
                                <w:b/>
                                <w:color w:val="002060"/>
                              </w:rPr>
                              <w:t>Анализ итогов прошедшего учебного года</w:t>
                            </w:r>
                          </w:p>
                          <w:p w:rsidR="009B3E4F" w:rsidRDefault="009B3E4F" w:rsidP="008B79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" o:spid="_x0000_s1051" style="position:absolute;left:0;text-align:left;margin-left:-31.9pt;margin-top:6.5pt;width:102pt;height:53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" fillcolor="#c2d69b" stroked="f" strokeweight="1pt">
                <v:fill color2="#eaf1dd" angle="135" focus="50%" type="gradient"/>
                <v:shadow on="t" color="black" opacity="20971f" offset="0,2.2pt"/>
                <v:textbox>
                  <w:txbxContent>
                    <w:p w:rsidR="009B3E4F" w:rsidRPr="00086450" w:rsidRDefault="009B3E4F" w:rsidP="008B79B5">
                      <w:pPr>
                        <w:jc w:val="center"/>
                        <w:rPr>
                          <w:b/>
                          <w:color w:val="002060"/>
                        </w:rPr>
                      </w:pPr>
                      <w:r w:rsidRPr="00086450">
                        <w:rPr>
                          <w:b/>
                          <w:color w:val="002060"/>
                        </w:rPr>
                        <w:t>Анализ итогов прошедшего учебного года</w:t>
                      </w:r>
                    </w:p>
                    <w:p w:rsidR="009B3E4F" w:rsidRDefault="009B3E4F" w:rsidP="008B79B5"/>
                  </w:txbxContent>
                </v:textbox>
              </v:rect>
            </w:pict>
          </mc:Fallback>
        </mc:AlternateContent>
      </w:r>
      <w:r>
        <w:rPr>
          <w:rFonts w:ascii="Arial" w:eastAsia="Times New Roman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4777105</wp:posOffset>
                </wp:positionH>
                <wp:positionV relativeFrom="paragraph">
                  <wp:posOffset>1137285</wp:posOffset>
                </wp:positionV>
                <wp:extent cx="1295400" cy="572135"/>
                <wp:effectExtent l="57150" t="38100" r="95250" b="113665"/>
                <wp:wrapNone/>
                <wp:docPr id="58" name="Прямоугольник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5721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086450" w:rsidRDefault="009B3E4F" w:rsidP="008B79B5">
                            <w:pPr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 w:rsidRPr="00086450">
                              <w:rPr>
                                <w:b/>
                                <w:color w:val="002060"/>
                              </w:rPr>
                              <w:t>Собеседование  с родителями</w:t>
                            </w:r>
                          </w:p>
                          <w:p w:rsidR="009B3E4F" w:rsidRDefault="009B3E4F" w:rsidP="008B79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" o:spid="_x0000_s1052" style="position:absolute;left:0;text-align:left;margin-left:376.15pt;margin-top:89.55pt;width:102pt;height:45.0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" fillcolor="#f3f7eb" stroked="f" strokeweight="1pt">
                <v:fill color2="#c2d69b" angle="135" focus="100%" type="gradient"/>
                <v:shadow on="t" color="black" opacity="20971f" offset="0,2.2pt"/>
                <v:textbox>
                  <w:txbxContent>
                    <w:p w:rsidR="009B3E4F" w:rsidRPr="00086450" w:rsidRDefault="009B3E4F" w:rsidP="008B79B5">
                      <w:pPr>
                        <w:jc w:val="center"/>
                        <w:rPr>
                          <w:b/>
                          <w:color w:val="002060"/>
                        </w:rPr>
                      </w:pPr>
                      <w:r w:rsidRPr="00086450">
                        <w:rPr>
                          <w:b/>
                          <w:color w:val="002060"/>
                        </w:rPr>
                        <w:t>Собеседование  с родителями</w:t>
                      </w:r>
                    </w:p>
                    <w:p w:rsidR="009B3E4F" w:rsidRDefault="009B3E4F" w:rsidP="008B79B5"/>
                  </w:txbxContent>
                </v:textbox>
              </v:rect>
            </w:pict>
          </mc:Fallback>
        </mc:AlternateContent>
      </w:r>
      <w:r>
        <w:rPr>
          <w:rFonts w:ascii="Arial" w:eastAsia="Times New Roman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-405130</wp:posOffset>
                </wp:positionH>
                <wp:positionV relativeFrom="paragraph">
                  <wp:posOffset>1137285</wp:posOffset>
                </wp:positionV>
                <wp:extent cx="1295400" cy="572135"/>
                <wp:effectExtent l="57150" t="38100" r="95250" b="113665"/>
                <wp:wrapNone/>
                <wp:docPr id="57" name="Прямоугольник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5721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086450" w:rsidRDefault="009B3E4F" w:rsidP="008B79B5">
                            <w:pPr>
                              <w:jc w:val="center"/>
                              <w:rPr>
                                <w:color w:val="002060"/>
                              </w:rPr>
                            </w:pPr>
                            <w:r w:rsidRPr="00086450">
                              <w:rPr>
                                <w:b/>
                                <w:color w:val="002060"/>
                              </w:rPr>
                              <w:t>Наблюдение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" o:spid="_x0000_s1053" style="position:absolute;left:0;text-align:left;margin-left:-31.9pt;margin-top:89.55pt;width:102pt;height:45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" fillcolor="#f3f7eb" stroked="f" strokeweight="1pt">
                <v:fill color2="#c2d69b" angle="135" focus="100%" type="gradient"/>
                <v:shadow on="t" color="black" opacity="20971f" offset="0,2.2pt"/>
                <v:textbox>
                  <w:txbxContent>
                    <w:p w:rsidR="009B3E4F" w:rsidRPr="00086450" w:rsidRDefault="009B3E4F" w:rsidP="008B79B5">
                      <w:pPr>
                        <w:jc w:val="center"/>
                        <w:rPr>
                          <w:color w:val="002060"/>
                        </w:rPr>
                      </w:pPr>
                      <w:r w:rsidRPr="00086450">
                        <w:rPr>
                          <w:b/>
                          <w:color w:val="002060"/>
                        </w:rPr>
                        <w:t>Наблюдение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="Times New Roman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4777105</wp:posOffset>
                </wp:positionH>
                <wp:positionV relativeFrom="paragraph">
                  <wp:posOffset>194945</wp:posOffset>
                </wp:positionV>
                <wp:extent cx="1295400" cy="572135"/>
                <wp:effectExtent l="57150" t="38100" r="95250" b="113665"/>
                <wp:wrapNone/>
                <wp:docPr id="56" name="Прямоугольник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5721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100000">
                              <a:srgbClr val="C2D69B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lin ang="0" scaled="1"/>
                        </a:gradFill>
                        <a:ln w="127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086450" w:rsidRDefault="009B3E4F" w:rsidP="008B79B5">
                            <w:pPr>
                              <w:rPr>
                                <w:b/>
                              </w:rPr>
                            </w:pPr>
                            <w:r w:rsidRPr="007C28D2">
                              <w:rPr>
                                <w:b/>
                              </w:rPr>
                              <w:fldChar w:fldCharType="begin"/>
                            </w:r>
                            <w:r w:rsidRPr="007C28D2">
                              <w:rPr>
                                <w:b/>
                              </w:rPr>
                              <w:instrText xml:space="preserve"> LINK Word.Document.12 "F:\\ШКОЛА\\инновация\\Документ Microsoft Office Word.docx" "OLE_LINK1" \a \r  \* MERGEFORMAT </w:instrText>
                            </w:r>
                            <w:r w:rsidRPr="007C28D2">
                              <w:rPr>
                                <w:b/>
                              </w:rPr>
                              <w:fldChar w:fldCharType="separate"/>
                            </w:r>
                            <w:r w:rsidRPr="00086450">
                              <w:rPr>
                                <w:b/>
                                <w:color w:val="002060"/>
                              </w:rPr>
                              <w:t>Психологическая диагностика,  анкетировани</w:t>
                            </w:r>
                            <w:r w:rsidRPr="00086450">
                              <w:rPr>
                                <w:b/>
                              </w:rPr>
                              <w:t>е</w:t>
                            </w:r>
                          </w:p>
                          <w:p w:rsidR="009B3E4F" w:rsidRPr="007C28D2" w:rsidRDefault="009B3E4F" w:rsidP="008B79B5">
                            <w:r w:rsidRPr="007C28D2"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" o:spid="_x0000_s1054" style="position:absolute;left:0;text-align:left;margin-left:376.15pt;margin-top:15.35pt;width:102pt;height:45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" fillcolor="#c2d69b" stroked="f" strokeweight="1pt">
                <v:fill color2="#f3f7eb" angle="90" focus="100%" type="gradient"/>
                <v:shadow on="t" color="black" opacity="20971f" offset="0,2.2pt"/>
                <v:textbox>
                  <w:txbxContent>
                    <w:p w:rsidR="009B3E4F" w:rsidRPr="00086450" w:rsidRDefault="009B3E4F" w:rsidP="008B79B5">
                      <w:pPr>
                        <w:rPr>
                          <w:b/>
                        </w:rPr>
                      </w:pPr>
                      <w:r w:rsidRPr="007C28D2">
                        <w:rPr>
                          <w:b/>
                        </w:rPr>
                        <w:fldChar w:fldCharType="begin"/>
                      </w:r>
                      <w:r w:rsidRPr="007C28D2">
                        <w:rPr>
                          <w:b/>
                        </w:rPr>
                        <w:instrText xml:space="preserve"> LINK Word.Document.12 "F:\\ШКОЛА\\инновация\\Документ Microsoft Office Word.docx" "OLE_LINK1" \a \r  \* MERGEFORMAT </w:instrText>
                      </w:r>
                      <w:r w:rsidRPr="007C28D2">
                        <w:rPr>
                          <w:b/>
                        </w:rPr>
                        <w:fldChar w:fldCharType="separate"/>
                      </w:r>
                      <w:r w:rsidRPr="00086450">
                        <w:rPr>
                          <w:b/>
                          <w:color w:val="002060"/>
                        </w:rPr>
                        <w:t>Психологическая диагностика,  анкетировани</w:t>
                      </w:r>
                      <w:r w:rsidRPr="00086450">
                        <w:rPr>
                          <w:b/>
                        </w:rPr>
                        <w:t>е</w:t>
                      </w:r>
                    </w:p>
                    <w:p w:rsidR="009B3E4F" w:rsidRPr="007C28D2" w:rsidRDefault="009B3E4F" w:rsidP="008B79B5">
                      <w:r w:rsidRPr="007C28D2"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="Times New Roman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1415415</wp:posOffset>
                </wp:positionH>
                <wp:positionV relativeFrom="paragraph">
                  <wp:posOffset>1137285</wp:posOffset>
                </wp:positionV>
                <wp:extent cx="3019425" cy="572135"/>
                <wp:effectExtent l="57150" t="38100" r="85725" b="113665"/>
                <wp:wrapNone/>
                <wp:docPr id="55" name="Прямоугольник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572135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tint val="50000"/>
                            <a:satMod val="300000"/>
                          </a:srgbClr>
                        </a:solidFill>
                        <a:ln w="9525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  <a:extLst/>
                      </wps:spPr>
                      <wps:txbx>
                        <w:txbxContent>
                          <w:p w:rsidR="009B3E4F" w:rsidRPr="00086450" w:rsidRDefault="009B3E4F" w:rsidP="008B79B5">
                            <w:pPr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 w:rsidRPr="00086450">
                              <w:rPr>
                                <w:b/>
                                <w:color w:val="002060"/>
                              </w:rPr>
                              <w:t>Выявление талантливых и одаренных детей по видам одаренности</w:t>
                            </w:r>
                          </w:p>
                          <w:p w:rsidR="009B3E4F" w:rsidRPr="007C28D2" w:rsidRDefault="009B3E4F" w:rsidP="008B79B5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5" o:spid="_x0000_s1055" style="position:absolute;left:0;text-align:left;margin-left:111.45pt;margin-top:89.55pt;width:237.75pt;height:45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" fillcolor="#ffa2a1" stroked="f">
                <v:shadow on="t" color="black" opacity="20971f" offset="0,2.2pt"/>
                <v:textbox>
                  <w:txbxContent>
                    <w:p w:rsidR="009B3E4F" w:rsidRPr="00086450" w:rsidRDefault="009B3E4F" w:rsidP="008B79B5">
                      <w:pPr>
                        <w:jc w:val="center"/>
                        <w:rPr>
                          <w:b/>
                          <w:color w:val="002060"/>
                        </w:rPr>
                      </w:pPr>
                      <w:r w:rsidRPr="00086450">
                        <w:rPr>
                          <w:b/>
                          <w:color w:val="002060"/>
                        </w:rPr>
                        <w:t>Выявление талантливых и одаренных детей по видам одаренности</w:t>
                      </w:r>
                    </w:p>
                    <w:p w:rsidR="009B3E4F" w:rsidRPr="007C28D2" w:rsidRDefault="009B3E4F" w:rsidP="008B79B5">
                      <w:pPr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="Times New Roman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1415415</wp:posOffset>
                </wp:positionH>
                <wp:positionV relativeFrom="paragraph">
                  <wp:posOffset>194945</wp:posOffset>
                </wp:positionV>
                <wp:extent cx="3019425" cy="572135"/>
                <wp:effectExtent l="57150" t="38100" r="85725" b="113665"/>
                <wp:wrapNone/>
                <wp:docPr id="54" name="Прямоугольник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572135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tint val="50000"/>
                            <a:satMod val="300000"/>
                          </a:srgbClr>
                        </a:solidFill>
                        <a:ln w="9525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  <a:extLst/>
                      </wps:spPr>
                      <wps:txbx>
                        <w:txbxContent>
                          <w:p w:rsidR="009B3E4F" w:rsidRPr="00086450" w:rsidRDefault="009B3E4F" w:rsidP="008B79B5">
                            <w:pPr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 w:rsidRPr="00086450">
                              <w:rPr>
                                <w:b/>
                                <w:color w:val="002060"/>
                              </w:rPr>
                              <w:t xml:space="preserve">Пополнение и обновление банка данных </w:t>
                            </w:r>
                          </w:p>
                          <w:p w:rsidR="009B3E4F" w:rsidRPr="00086450" w:rsidRDefault="009B3E4F" w:rsidP="008B79B5">
                            <w:pPr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 w:rsidRPr="00086450">
                              <w:rPr>
                                <w:b/>
                                <w:color w:val="002060"/>
                              </w:rPr>
                              <w:t>«Талантливые и  одаренные дети»</w:t>
                            </w:r>
                          </w:p>
                          <w:p w:rsidR="009B3E4F" w:rsidRPr="00086450" w:rsidRDefault="009B3E4F" w:rsidP="008B79B5">
                            <w:pPr>
                              <w:rPr>
                                <w:b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4" o:spid="_x0000_s1056" style="position:absolute;left:0;text-align:left;margin-left:111.45pt;margin-top:15.35pt;width:237.75pt;height:45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" fillcolor="#ffa2a1" stroked="f">
                <v:shadow on="t" color="black" opacity="20971f" offset="0,2.2pt"/>
                <v:textbox>
                  <w:txbxContent>
                    <w:p w:rsidR="009B3E4F" w:rsidRPr="00086450" w:rsidRDefault="009B3E4F" w:rsidP="008B79B5">
                      <w:pPr>
                        <w:jc w:val="center"/>
                        <w:rPr>
                          <w:b/>
                          <w:color w:val="002060"/>
                        </w:rPr>
                      </w:pPr>
                      <w:r w:rsidRPr="00086450">
                        <w:rPr>
                          <w:b/>
                          <w:color w:val="002060"/>
                        </w:rPr>
                        <w:t xml:space="preserve">Пополнение и обновление банка данных </w:t>
                      </w:r>
                    </w:p>
                    <w:p w:rsidR="009B3E4F" w:rsidRPr="00086450" w:rsidRDefault="009B3E4F" w:rsidP="008B79B5">
                      <w:pPr>
                        <w:jc w:val="center"/>
                        <w:rPr>
                          <w:b/>
                          <w:color w:val="002060"/>
                        </w:rPr>
                      </w:pPr>
                      <w:r w:rsidRPr="00086450">
                        <w:rPr>
                          <w:b/>
                          <w:color w:val="002060"/>
                        </w:rPr>
                        <w:t>«Талантливые и  одаренные дети»</w:t>
                      </w:r>
                    </w:p>
                    <w:p w:rsidR="009B3E4F" w:rsidRPr="00086450" w:rsidRDefault="009B3E4F" w:rsidP="008B79B5">
                      <w:pPr>
                        <w:rPr>
                          <w:b/>
                          <w:color w:val="00206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B79B5" w:rsidRPr="00BA7EE5" w:rsidRDefault="00382AF2" w:rsidP="00BA7EE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>
                <wp:simplePos x="0" y="0"/>
                <wp:positionH relativeFrom="column">
                  <wp:posOffset>4434840</wp:posOffset>
                </wp:positionH>
                <wp:positionV relativeFrom="paragraph">
                  <wp:posOffset>156844</wp:posOffset>
                </wp:positionV>
                <wp:extent cx="342265" cy="0"/>
                <wp:effectExtent l="38100" t="76200" r="0" b="95250"/>
                <wp:wrapNone/>
                <wp:docPr id="53" name="Прямая со стрелкой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3" o:spid="_x0000_s1026" type="#_x0000_t32" style="position:absolute;margin-left:349.2pt;margin-top:12.35pt;width:26.95pt;height:0;flip:x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">
                <v:stroke endarrow="block"/>
              </v:shape>
            </w:pict>
          </mc:Fallback>
        </mc:AlternateContent>
      </w:r>
      <w:r>
        <w:rPr>
          <w:rFonts w:ascii="Arial" w:eastAsia="Times New Roman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>
                <wp:simplePos x="0" y="0"/>
                <wp:positionH relativeFrom="column">
                  <wp:posOffset>890270</wp:posOffset>
                </wp:positionH>
                <wp:positionV relativeFrom="paragraph">
                  <wp:posOffset>204469</wp:posOffset>
                </wp:positionV>
                <wp:extent cx="525145" cy="0"/>
                <wp:effectExtent l="0" t="76200" r="27305" b="95250"/>
                <wp:wrapNone/>
                <wp:docPr id="52" name="Прямая со стрелкой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1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2" o:spid="_x0000_s1026" type="#_x0000_t32" style="position:absolute;margin-left:70.1pt;margin-top:16.1pt;width:41.35pt;height:0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">
                <v:stroke endarrow="block"/>
              </v:shape>
            </w:pict>
          </mc:Fallback>
        </mc:AlternateContent>
      </w:r>
    </w:p>
    <w:p w:rsidR="008B79B5" w:rsidRPr="00BA7EE5" w:rsidRDefault="008B79B5" w:rsidP="00BA7EE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:rsidR="008B79B5" w:rsidRPr="00BA7EE5" w:rsidRDefault="008B79B5" w:rsidP="00BA7EE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:rsidR="008B79B5" w:rsidRPr="00BA7EE5" w:rsidRDefault="008B79B5" w:rsidP="00BA7EE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:rsidR="008B79B5" w:rsidRPr="00BA7EE5" w:rsidRDefault="00382AF2" w:rsidP="00BA7EE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661824" behindDoc="0" locked="0" layoutInCell="1" allowOverlap="1">
                <wp:simplePos x="0" y="0"/>
                <wp:positionH relativeFrom="column">
                  <wp:posOffset>2857499</wp:posOffset>
                </wp:positionH>
                <wp:positionV relativeFrom="paragraph">
                  <wp:posOffset>38100</wp:posOffset>
                </wp:positionV>
                <wp:extent cx="0" cy="370205"/>
                <wp:effectExtent l="76200" t="38100" r="57150" b="10795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702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1" o:spid="_x0000_s1026" type="#_x0000_t32" style="position:absolute;margin-left:225pt;margin-top:3pt;width:0;height:29.15pt;flip:y;z-index:2516618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">
                <v:stroke endarrow="block"/>
              </v:shape>
            </w:pict>
          </mc:Fallback>
        </mc:AlternateContent>
      </w:r>
      <w:r>
        <w:rPr>
          <w:rFonts w:ascii="Arial" w:eastAsia="Times New Roman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38100</wp:posOffset>
                </wp:positionV>
                <wp:extent cx="2562225" cy="370205"/>
                <wp:effectExtent l="0" t="57150" r="9525" b="29845"/>
                <wp:wrapNone/>
                <wp:docPr id="50" name="Прямая со стрелкой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562225" cy="3702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0" o:spid="_x0000_s1026" type="#_x0000_t32" style="position:absolute;margin-left:225pt;margin-top:3pt;width:201.75pt;height:29.15pt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">
                <v:stroke endarrow="block"/>
              </v:shape>
            </w:pict>
          </mc:Fallback>
        </mc:AlternateContent>
      </w:r>
      <w:r>
        <w:rPr>
          <w:rFonts w:ascii="Arial" w:eastAsia="Times New Roman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38100</wp:posOffset>
                </wp:positionV>
                <wp:extent cx="2686050" cy="370205"/>
                <wp:effectExtent l="38100" t="57150" r="19050" b="29845"/>
                <wp:wrapNone/>
                <wp:docPr id="49" name="Прямая со стрелко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686050" cy="3702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9" o:spid="_x0000_s1026" type="#_x0000_t32" style="position:absolute;margin-left:9pt;margin-top:3pt;width:211.5pt;height:29.15pt;flip:x 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">
                <v:stroke endarrow="block"/>
              </v:shape>
            </w:pict>
          </mc:Fallback>
        </mc:AlternateContent>
      </w:r>
    </w:p>
    <w:p w:rsidR="008B79B5" w:rsidRPr="00BA7EE5" w:rsidRDefault="008B79B5" w:rsidP="00BA7EE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:rsidR="008B79B5" w:rsidRPr="00BA7EE5" w:rsidRDefault="008B79B5" w:rsidP="00BA7EE5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9B5" w:rsidRPr="00BA7EE5" w:rsidRDefault="008B79B5" w:rsidP="00BA7EE5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9B5" w:rsidRPr="00BA7EE5" w:rsidRDefault="00382AF2" w:rsidP="00BA7EE5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67968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81279</wp:posOffset>
                </wp:positionV>
                <wp:extent cx="342265" cy="0"/>
                <wp:effectExtent l="0" t="76200" r="19685" b="95250"/>
                <wp:wrapNone/>
                <wp:docPr id="48" name="Прямая со стрелкой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8" o:spid="_x0000_s1026" type="#_x0000_t32" style="position:absolute;margin-left:351pt;margin-top:6.4pt;width:26.95pt;height:0;z-index:251667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">
                <v:stroke endarrow="block"/>
              </v:shape>
            </w:pict>
          </mc:Fallback>
        </mc:AlternateContent>
      </w:r>
      <w:r>
        <w:rPr>
          <w:rFonts w:ascii="Arial" w:eastAsia="Times New Roman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66944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81279</wp:posOffset>
                </wp:positionV>
                <wp:extent cx="525145" cy="0"/>
                <wp:effectExtent l="38100" t="76200" r="0" b="95250"/>
                <wp:wrapNone/>
                <wp:docPr id="4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251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7" o:spid="_x0000_s1026" type="#_x0000_t32" style="position:absolute;margin-left:1in;margin-top:6.4pt;width:41.35pt;height:0;flip:x;z-index:2516669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">
                <v:stroke endarrow="block"/>
              </v:shape>
            </w:pict>
          </mc:Fallback>
        </mc:AlternateContent>
      </w:r>
    </w:p>
    <w:p w:rsidR="008B79B5" w:rsidRPr="00BA7EE5" w:rsidRDefault="008B79B5" w:rsidP="00BA7EE5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9B5" w:rsidRPr="00BA7EE5" w:rsidRDefault="00382AF2" w:rsidP="00BA7EE5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73660</wp:posOffset>
                </wp:positionV>
                <wp:extent cx="2743200" cy="419100"/>
                <wp:effectExtent l="0" t="0" r="76200" b="76200"/>
                <wp:wrapNone/>
                <wp:docPr id="46" name="Прямая со стрелко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6" o:spid="_x0000_s1026" type="#_x0000_t32" style="position:absolute;margin-left:3in;margin-top:5.8pt;width:3in;height:33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">
                <v:stroke endarrow="block"/>
              </v:shape>
            </w:pict>
          </mc:Fallback>
        </mc:AlternateContent>
      </w:r>
      <w:r>
        <w:rPr>
          <w:rFonts w:ascii="Arial" w:eastAsia="Times New Roman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73660</wp:posOffset>
                </wp:positionV>
                <wp:extent cx="1266825" cy="419100"/>
                <wp:effectExtent l="0" t="0" r="47625" b="76200"/>
                <wp:wrapNone/>
                <wp:docPr id="45" name="Прямая со стрелкой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6825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5" o:spid="_x0000_s1026" type="#_x0000_t32" style="position:absolute;margin-left:3in;margin-top:5.8pt;width:99.75pt;height:33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">
                <v:stroke endarrow="block"/>
              </v:shape>
            </w:pict>
          </mc:Fallback>
        </mc:AlternateContent>
      </w:r>
      <w:r>
        <w:rPr>
          <w:rFonts w:ascii="Arial" w:eastAsia="Times New Roman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674112" behindDoc="0" locked="0" layoutInCell="1" allowOverlap="1">
                <wp:simplePos x="0" y="0"/>
                <wp:positionH relativeFrom="column">
                  <wp:posOffset>2743199</wp:posOffset>
                </wp:positionH>
                <wp:positionV relativeFrom="paragraph">
                  <wp:posOffset>73660</wp:posOffset>
                </wp:positionV>
                <wp:extent cx="0" cy="419100"/>
                <wp:effectExtent l="76200" t="0" r="57150" b="57150"/>
                <wp:wrapNone/>
                <wp:docPr id="44" name="Прямая со стрелкой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4" o:spid="_x0000_s1026" type="#_x0000_t32" style="position:absolute;margin-left:3in;margin-top:5.8pt;width:0;height:33pt;z-index:251674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rFonts w:ascii="Arial" w:eastAsia="Times New Roman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73660</wp:posOffset>
                </wp:positionV>
                <wp:extent cx="1294130" cy="419100"/>
                <wp:effectExtent l="38100" t="0" r="20320" b="76200"/>
                <wp:wrapNone/>
                <wp:docPr id="43" name="Прямая со стрелко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94130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3" o:spid="_x0000_s1026" type="#_x0000_t32" style="position:absolute;margin-left:117pt;margin-top:5.8pt;width:101.9pt;height:33pt;flip:x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Arial" w:eastAsia="Times New Roman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73660</wp:posOffset>
                </wp:positionV>
                <wp:extent cx="2684780" cy="419100"/>
                <wp:effectExtent l="38100" t="0" r="20320" b="76200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84780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2" o:spid="_x0000_s1026" type="#_x0000_t32" style="position:absolute;margin-left:9pt;margin-top:5.8pt;width:211.4pt;height:33pt;flip:x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">
                <v:stroke endarrow="block"/>
              </v:shape>
            </w:pict>
          </mc:Fallback>
        </mc:AlternateContent>
      </w:r>
    </w:p>
    <w:p w:rsidR="008B79B5" w:rsidRPr="00BA7EE5" w:rsidRDefault="008B79B5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9B5" w:rsidRPr="00BA7EE5" w:rsidRDefault="00382AF2" w:rsidP="00BA7EE5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142240</wp:posOffset>
                </wp:positionV>
                <wp:extent cx="1200150" cy="494665"/>
                <wp:effectExtent l="57150" t="38100" r="76200" b="114935"/>
                <wp:wrapNone/>
                <wp:docPr id="41" name="Прямоугольник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49466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086450" w:rsidRDefault="009B3E4F" w:rsidP="008B79B5">
                            <w:pPr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 w:rsidRPr="00086450">
                              <w:rPr>
                                <w:b/>
                                <w:bCs/>
                                <w:color w:val="002060"/>
                              </w:rPr>
                              <w:t>Духовно-нравственная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1" o:spid="_x0000_s1057" style="position:absolute;left:0;text-align:left;margin-left:405pt;margin-top:11.2pt;width:94.5pt;height:38.9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" stroked="f" strokeweight="1pt">
                <v:fill color2="#b6dde8" focus="100%" type="gradient"/>
                <v:shadow on="t" color="black" opacity="20971f" offset="0,2.2pt"/>
                <v:textbox>
                  <w:txbxContent>
                    <w:p w:rsidR="009B3E4F" w:rsidRPr="00086450" w:rsidRDefault="009B3E4F" w:rsidP="008B79B5">
                      <w:pPr>
                        <w:jc w:val="center"/>
                        <w:rPr>
                          <w:b/>
                          <w:color w:val="002060"/>
                        </w:rPr>
                      </w:pPr>
                      <w:r w:rsidRPr="00086450">
                        <w:rPr>
                          <w:b/>
                          <w:bCs/>
                          <w:color w:val="002060"/>
                        </w:rPr>
                        <w:t>Духовно-нравственная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142240</wp:posOffset>
                </wp:positionV>
                <wp:extent cx="1200150" cy="494665"/>
                <wp:effectExtent l="57150" t="38100" r="76200" b="114935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49466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086450" w:rsidRDefault="009B3E4F" w:rsidP="008B79B5">
                            <w:pPr>
                              <w:jc w:val="center"/>
                              <w:rPr>
                                <w:color w:val="002060"/>
                              </w:rPr>
                            </w:pPr>
                            <w:r w:rsidRPr="00086450">
                              <w:rPr>
                                <w:b/>
                                <w:bCs/>
                                <w:color w:val="002060"/>
                              </w:rPr>
                              <w:t>Коммуникативная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0" o:spid="_x0000_s1058" style="position:absolute;left:0;text-align:left;margin-left:297pt;margin-top:11.2pt;width:94.5pt;height:38.9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" stroked="f" strokeweight="1pt">
                <v:fill color2="#b6dde8" focus="100%" type="gradient"/>
                <v:shadow on="t" color="black" opacity="20971f" offset="0,2.2pt"/>
                <v:textbox>
                  <w:txbxContent>
                    <w:p w:rsidR="009B3E4F" w:rsidRPr="00086450" w:rsidRDefault="009B3E4F" w:rsidP="008B79B5">
                      <w:pPr>
                        <w:jc w:val="center"/>
                        <w:rPr>
                          <w:color w:val="002060"/>
                        </w:rPr>
                      </w:pPr>
                      <w:r w:rsidRPr="00086450">
                        <w:rPr>
                          <w:b/>
                          <w:bCs/>
                          <w:color w:val="002060"/>
                        </w:rPr>
                        <w:t>Коммуникативная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142240</wp:posOffset>
                </wp:positionV>
                <wp:extent cx="1200150" cy="584200"/>
                <wp:effectExtent l="57150" t="38100" r="95250" b="12065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584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086450" w:rsidRDefault="009B3E4F" w:rsidP="008B79B5">
                            <w:pPr>
                              <w:rPr>
                                <w:color w:val="002060"/>
                              </w:rPr>
                            </w:pPr>
                            <w:r w:rsidRPr="00086450">
                              <w:rPr>
                                <w:b/>
                                <w:bCs/>
                                <w:color w:val="002060"/>
                              </w:rPr>
                              <w:t>Художественно-эстетическая деятельность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9" o:spid="_x0000_s1059" style="position:absolute;left:0;text-align:left;margin-left:189pt;margin-top:11.2pt;width:94.5pt;height:46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" stroked="f" strokeweight="1pt">
                <v:fill color2="#b6dde8" focus="100%" type="gradient"/>
                <v:shadow on="t" color="black" opacity="20971f" offset="0,2.2pt"/>
                <v:textbox>
                  <w:txbxContent>
                    <w:p w:rsidR="009B3E4F" w:rsidRPr="00086450" w:rsidRDefault="009B3E4F" w:rsidP="008B79B5">
                      <w:pPr>
                        <w:rPr>
                          <w:color w:val="002060"/>
                        </w:rPr>
                      </w:pPr>
                      <w:r w:rsidRPr="00086450">
                        <w:rPr>
                          <w:b/>
                          <w:bCs/>
                          <w:color w:val="002060"/>
                        </w:rPr>
                        <w:t>Художественно-эстетическая деятельность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142240</wp:posOffset>
                </wp:positionV>
                <wp:extent cx="1200150" cy="494665"/>
                <wp:effectExtent l="57150" t="38100" r="76200" b="114935"/>
                <wp:wrapNone/>
                <wp:docPr id="38" name="Прямоугольник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49466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086450" w:rsidRDefault="009B3E4F" w:rsidP="008B79B5">
                            <w:pPr>
                              <w:rPr>
                                <w:color w:val="002060"/>
                              </w:rPr>
                            </w:pPr>
                            <w:r w:rsidRPr="00086450">
                              <w:rPr>
                                <w:b/>
                                <w:bCs/>
                                <w:color w:val="002060"/>
                              </w:rPr>
                              <w:t>Познавательная деятельность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8" o:spid="_x0000_s1060" style="position:absolute;left:0;text-align:left;margin-left:81pt;margin-top:11.2pt;width:94.5pt;height:38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" stroked="f" strokeweight="1pt">
                <v:fill color2="#b6dde8" focus="100%" type="gradient"/>
                <v:shadow on="t" color="black" opacity="20971f" offset="0,2.2pt"/>
                <v:textbox>
                  <w:txbxContent>
                    <w:p w:rsidR="009B3E4F" w:rsidRPr="00086450" w:rsidRDefault="009B3E4F" w:rsidP="008B79B5">
                      <w:pPr>
                        <w:rPr>
                          <w:color w:val="002060"/>
                        </w:rPr>
                      </w:pPr>
                      <w:r w:rsidRPr="00086450">
                        <w:rPr>
                          <w:b/>
                          <w:bCs/>
                          <w:color w:val="002060"/>
                        </w:rPr>
                        <w:t>Познавательная деятельность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142240</wp:posOffset>
                </wp:positionV>
                <wp:extent cx="1200150" cy="494665"/>
                <wp:effectExtent l="57150" t="38100" r="76200" b="114935"/>
                <wp:wrapNone/>
                <wp:docPr id="37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49466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086450" w:rsidRDefault="009B3E4F" w:rsidP="008B79B5">
                            <w:pPr>
                              <w:rPr>
                                <w:color w:val="002060"/>
                              </w:rPr>
                            </w:pPr>
                            <w:r w:rsidRPr="00086450">
                              <w:rPr>
                                <w:b/>
                                <w:bCs/>
                                <w:color w:val="002060"/>
                              </w:rPr>
                              <w:t>Практическая деятельность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7" o:spid="_x0000_s1061" style="position:absolute;left:0;text-align:left;margin-left:-27pt;margin-top:11.2pt;width:94.5pt;height:38.9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" stroked="f" strokeweight="1pt">
                <v:fill color2="#b6dde8" focus="100%" type="gradient"/>
                <v:shadow on="t" color="black" opacity="20971f" offset="0,2.2pt"/>
                <v:textbox>
                  <w:txbxContent>
                    <w:p w:rsidR="009B3E4F" w:rsidRPr="00086450" w:rsidRDefault="009B3E4F" w:rsidP="008B79B5">
                      <w:pPr>
                        <w:rPr>
                          <w:color w:val="002060"/>
                        </w:rPr>
                      </w:pPr>
                      <w:r w:rsidRPr="00086450">
                        <w:rPr>
                          <w:b/>
                          <w:bCs/>
                          <w:color w:val="002060"/>
                        </w:rPr>
                        <w:t>Практическая деятельность</w:t>
                      </w:r>
                    </w:p>
                  </w:txbxContent>
                </v:textbox>
              </v:rect>
            </w:pict>
          </mc:Fallback>
        </mc:AlternateContent>
      </w:r>
    </w:p>
    <w:p w:rsidR="008B79B5" w:rsidRPr="00BA7EE5" w:rsidRDefault="008B79B5" w:rsidP="00BA7EE5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9B5" w:rsidRPr="00BA7EE5" w:rsidRDefault="008B79B5" w:rsidP="00BA7EE5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9B5" w:rsidRPr="00BA7EE5" w:rsidRDefault="00382AF2" w:rsidP="00BA7EE5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99712" behindDoc="0" locked="0" layoutInCell="1" allowOverlap="1">
                <wp:simplePos x="0" y="0"/>
                <wp:positionH relativeFrom="column">
                  <wp:posOffset>5714999</wp:posOffset>
                </wp:positionH>
                <wp:positionV relativeFrom="paragraph">
                  <wp:posOffset>111760</wp:posOffset>
                </wp:positionV>
                <wp:extent cx="0" cy="168910"/>
                <wp:effectExtent l="76200" t="0" r="57150" b="59690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8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6" o:spid="_x0000_s1026" type="#_x0000_t32" style="position:absolute;margin-left:450pt;margin-top:8.8pt;width:0;height:13.3pt;z-index:251699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111760</wp:posOffset>
                </wp:positionV>
                <wp:extent cx="9525" cy="160655"/>
                <wp:effectExtent l="38100" t="0" r="66675" b="48895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60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5" o:spid="_x0000_s1026" type="#_x0000_t32" style="position:absolute;margin-left:342pt;margin-top:8.8pt;width:.75pt;height:12.6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97664" behindDoc="0" locked="0" layoutInCell="1" allowOverlap="1">
                <wp:simplePos x="0" y="0"/>
                <wp:positionH relativeFrom="column">
                  <wp:posOffset>2971799</wp:posOffset>
                </wp:positionH>
                <wp:positionV relativeFrom="paragraph">
                  <wp:posOffset>111760</wp:posOffset>
                </wp:positionV>
                <wp:extent cx="0" cy="160655"/>
                <wp:effectExtent l="76200" t="0" r="57150" b="48895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4" o:spid="_x0000_s1026" type="#_x0000_t32" style="position:absolute;margin-left:234pt;margin-top:8.8pt;width:0;height:12.65pt;z-index:251697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96640" behindDoc="0" locked="0" layoutInCell="1" allowOverlap="1">
                <wp:simplePos x="0" y="0"/>
                <wp:positionH relativeFrom="column">
                  <wp:posOffset>1600199</wp:posOffset>
                </wp:positionH>
                <wp:positionV relativeFrom="paragraph">
                  <wp:posOffset>111760</wp:posOffset>
                </wp:positionV>
                <wp:extent cx="0" cy="160655"/>
                <wp:effectExtent l="76200" t="0" r="57150" b="48895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3" o:spid="_x0000_s1026" type="#_x0000_t32" style="position:absolute;margin-left:126pt;margin-top:8.8pt;width:0;height:12.65pt;z-index:2516966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95616" behindDoc="0" locked="0" layoutInCell="1" allowOverlap="1">
                <wp:simplePos x="0" y="0"/>
                <wp:positionH relativeFrom="column">
                  <wp:posOffset>228599</wp:posOffset>
                </wp:positionH>
                <wp:positionV relativeFrom="paragraph">
                  <wp:posOffset>111760</wp:posOffset>
                </wp:positionV>
                <wp:extent cx="0" cy="160655"/>
                <wp:effectExtent l="76200" t="0" r="57150" b="4889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18pt;margin-top:8.8pt;width:0;height:12.65pt;z-index:251695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">
                <v:stroke endarrow="block"/>
              </v:shape>
            </w:pict>
          </mc:Fallback>
        </mc:AlternateContent>
      </w:r>
    </w:p>
    <w:p w:rsidR="008B79B5" w:rsidRPr="00BA7EE5" w:rsidRDefault="00382AF2" w:rsidP="00BA7EE5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165100</wp:posOffset>
                </wp:positionV>
                <wp:extent cx="6428740" cy="514350"/>
                <wp:effectExtent l="57150" t="38100" r="67310" b="11430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8740" cy="514350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tint val="50000"/>
                            <a:satMod val="300000"/>
                          </a:srgbClr>
                        </a:solidFill>
                        <a:ln w="9525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  <a:extLst/>
                      </wps:spPr>
                      <wps:txbx>
                        <w:txbxContent>
                          <w:p w:rsidR="009B3E4F" w:rsidRPr="00086450" w:rsidRDefault="009B3E4F" w:rsidP="008B79B5">
                            <w:pPr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 w:rsidRPr="00086450">
                              <w:rPr>
                                <w:b/>
                                <w:iCs/>
                                <w:color w:val="002060"/>
                              </w:rPr>
                              <w:t>Формы выявления одаренных детей</w:t>
                            </w:r>
                          </w:p>
                          <w:p w:rsidR="009B3E4F" w:rsidRPr="00086450" w:rsidRDefault="009B3E4F" w:rsidP="008B79B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62" style="position:absolute;left:0;text-align:left;margin-left:-27pt;margin-top:13pt;width:506.2pt;height:40.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" fillcolor="#ffa2a1" stroked="f">
                <v:shadow on="t" color="black" opacity="20971f" offset="0,2.2pt"/>
                <v:textbox>
                  <w:txbxContent>
                    <w:p w:rsidR="009B3E4F" w:rsidRPr="00086450" w:rsidRDefault="009B3E4F" w:rsidP="008B79B5">
                      <w:pPr>
                        <w:jc w:val="center"/>
                        <w:rPr>
                          <w:b/>
                          <w:color w:val="002060"/>
                        </w:rPr>
                      </w:pPr>
                      <w:r w:rsidRPr="00086450">
                        <w:rPr>
                          <w:b/>
                          <w:iCs/>
                          <w:color w:val="002060"/>
                        </w:rPr>
                        <w:t>Формы выявления одаренных детей</w:t>
                      </w:r>
                    </w:p>
                    <w:p w:rsidR="009B3E4F" w:rsidRPr="00086450" w:rsidRDefault="009B3E4F" w:rsidP="008B79B5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B79B5" w:rsidRPr="00BA7EE5" w:rsidRDefault="008B79B5" w:rsidP="00BA7EE5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9B5" w:rsidRPr="00BA7EE5" w:rsidRDefault="008B79B5" w:rsidP="00BA7EE5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9B5" w:rsidRPr="00BA7EE5" w:rsidRDefault="008B79B5" w:rsidP="00BA7EE5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9B5" w:rsidRPr="00BA7EE5" w:rsidRDefault="00382AF2" w:rsidP="00BA7E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53632" behindDoc="0" locked="0" layoutInCell="1" allowOverlap="1">
                <wp:simplePos x="0" y="0"/>
                <wp:positionH relativeFrom="column">
                  <wp:posOffset>5486399</wp:posOffset>
                </wp:positionH>
                <wp:positionV relativeFrom="paragraph">
                  <wp:posOffset>35560</wp:posOffset>
                </wp:positionV>
                <wp:extent cx="0" cy="168910"/>
                <wp:effectExtent l="76200" t="0" r="57150" b="59690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8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6in;margin-top:2.8pt;width:0;height:13.3pt;z-index:251653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35560</wp:posOffset>
                </wp:positionV>
                <wp:extent cx="9525" cy="160655"/>
                <wp:effectExtent l="38100" t="0" r="66675" b="48895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60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333pt;margin-top:2.8pt;width:.75pt;height:12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49536" behindDoc="0" locked="0" layoutInCell="1" allowOverlap="1">
                <wp:simplePos x="0" y="0"/>
                <wp:positionH relativeFrom="column">
                  <wp:posOffset>2857499</wp:posOffset>
                </wp:positionH>
                <wp:positionV relativeFrom="paragraph">
                  <wp:posOffset>35560</wp:posOffset>
                </wp:positionV>
                <wp:extent cx="0" cy="160655"/>
                <wp:effectExtent l="76200" t="0" r="57150" b="48895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225pt;margin-top:2.8pt;width:0;height:12.65pt;z-index:2516495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47488" behindDoc="0" locked="0" layoutInCell="1" allowOverlap="1">
                <wp:simplePos x="0" y="0"/>
                <wp:positionH relativeFrom="column">
                  <wp:posOffset>1485899</wp:posOffset>
                </wp:positionH>
                <wp:positionV relativeFrom="paragraph">
                  <wp:posOffset>35560</wp:posOffset>
                </wp:positionV>
                <wp:extent cx="0" cy="160655"/>
                <wp:effectExtent l="76200" t="0" r="57150" b="48895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117pt;margin-top:2.8pt;width:0;height:12.65pt;z-index:251647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45440" behindDoc="0" locked="0" layoutInCell="1" allowOverlap="1">
                <wp:simplePos x="0" y="0"/>
                <wp:positionH relativeFrom="column">
                  <wp:posOffset>114299</wp:posOffset>
                </wp:positionH>
                <wp:positionV relativeFrom="paragraph">
                  <wp:posOffset>35560</wp:posOffset>
                </wp:positionV>
                <wp:extent cx="0" cy="160655"/>
                <wp:effectExtent l="76200" t="0" r="57150" b="4889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9pt;margin-top:2.8pt;width:0;height:12.65pt;z-index:251645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">
                <v:stroke endarrow="block"/>
              </v:shape>
            </w:pict>
          </mc:Fallback>
        </mc:AlternateContent>
      </w:r>
    </w:p>
    <w:p w:rsidR="008B79B5" w:rsidRPr="00BA7EE5" w:rsidRDefault="00382AF2" w:rsidP="00BA7E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909955</wp:posOffset>
                </wp:positionH>
                <wp:positionV relativeFrom="paragraph">
                  <wp:posOffset>88900</wp:posOffset>
                </wp:positionV>
                <wp:extent cx="1247775" cy="539115"/>
                <wp:effectExtent l="57150" t="38100" r="85725" b="108585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5391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086450" w:rsidRDefault="009B3E4F" w:rsidP="008B79B5">
                            <w:pPr>
                              <w:rPr>
                                <w:b/>
                              </w:rPr>
                            </w:pPr>
                            <w:r w:rsidRPr="00086450">
                              <w:rPr>
                                <w:b/>
                              </w:rPr>
                              <w:t>Дистанционные конкурсы</w:t>
                            </w:r>
                          </w:p>
                          <w:p w:rsidR="009B3E4F" w:rsidRPr="007C28D2" w:rsidRDefault="009B3E4F" w:rsidP="008B79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63" style="position:absolute;left:0;text-align:left;margin-left:71.65pt;margin-top:7pt;width:98.25pt;height:42.4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" fillcolor="#92cddc" stroked="f" strokeweight="1pt">
                <v:fill color2="#daeef3" angle="135" focus="50%" type="gradient"/>
                <v:shadow on="t" color="black" opacity="20971f" offset="0,2.2pt"/>
                <v:textbox>
                  <w:txbxContent>
                    <w:p w:rsidR="009B3E4F" w:rsidRPr="00086450" w:rsidRDefault="009B3E4F" w:rsidP="008B79B5">
                      <w:pPr>
                        <w:rPr>
                          <w:b/>
                        </w:rPr>
                      </w:pPr>
                      <w:r w:rsidRPr="00086450">
                        <w:rPr>
                          <w:b/>
                        </w:rPr>
                        <w:t>Дистанционные конкурсы</w:t>
                      </w:r>
                    </w:p>
                    <w:p w:rsidR="009B3E4F" w:rsidRPr="007C28D2" w:rsidRDefault="009B3E4F" w:rsidP="008B79B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89535</wp:posOffset>
                </wp:positionV>
                <wp:extent cx="1200150" cy="571500"/>
                <wp:effectExtent l="57150" t="38100" r="95250" b="114300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5715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4D36BB" w:rsidRDefault="009B3E4F" w:rsidP="008B79B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D36BB">
                              <w:rPr>
                                <w:b/>
                              </w:rPr>
                              <w:t>Секции,</w:t>
                            </w:r>
                          </w:p>
                          <w:p w:rsidR="009B3E4F" w:rsidRPr="004D36BB" w:rsidRDefault="009B3E4F" w:rsidP="008B79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64" style="position:absolute;left:0;text-align:left;margin-left:396pt;margin-top:7.05pt;width:94.5pt;height:4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" fillcolor="#92cddc" stroked="f" strokeweight="1pt">
                <v:fill color2="#daeef3" angle="135" focus="50%" type="gradient"/>
                <v:shadow on="t" color="black" opacity="20971f" offset="0,2.2pt"/>
                <v:textbox>
                  <w:txbxContent>
                    <w:p w:rsidR="009B3E4F" w:rsidRPr="004D36BB" w:rsidRDefault="009B3E4F" w:rsidP="008B79B5">
                      <w:pPr>
                        <w:jc w:val="center"/>
                        <w:rPr>
                          <w:b/>
                        </w:rPr>
                      </w:pPr>
                      <w:r w:rsidRPr="004D36BB">
                        <w:rPr>
                          <w:b/>
                        </w:rPr>
                        <w:t>Секции,</w:t>
                      </w:r>
                    </w:p>
                    <w:p w:rsidR="009B3E4F" w:rsidRPr="004D36BB" w:rsidRDefault="009B3E4F" w:rsidP="008B79B5"/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89535</wp:posOffset>
                </wp:positionV>
                <wp:extent cx="1200150" cy="539115"/>
                <wp:effectExtent l="57150" t="38100" r="95250" b="108585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5391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4D36BB" w:rsidRDefault="009B3E4F" w:rsidP="008B79B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D36BB">
                              <w:rPr>
                                <w:b/>
                              </w:rPr>
                              <w:t>кружки</w:t>
                            </w:r>
                          </w:p>
                          <w:p w:rsidR="009B3E4F" w:rsidRDefault="009B3E4F" w:rsidP="008B79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65" style="position:absolute;left:0;text-align:left;margin-left:4in;margin-top:7.05pt;width:94.5pt;height:42.4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" fillcolor="#92cddc" stroked="f" strokeweight="1pt">
                <v:fill color2="#daeef3" angle="135" focus="50%" type="gradient"/>
                <v:shadow on="t" color="black" opacity="20971f" offset="0,2.2pt"/>
                <v:textbox>
                  <w:txbxContent>
                    <w:p w:rsidR="009B3E4F" w:rsidRPr="004D36BB" w:rsidRDefault="009B3E4F" w:rsidP="008B79B5">
                      <w:pPr>
                        <w:jc w:val="center"/>
                        <w:rPr>
                          <w:b/>
                        </w:rPr>
                      </w:pPr>
                      <w:r w:rsidRPr="004D36BB">
                        <w:rPr>
                          <w:b/>
                        </w:rPr>
                        <w:t>кружки</w:t>
                      </w:r>
                    </w:p>
                    <w:p w:rsidR="009B3E4F" w:rsidRDefault="009B3E4F" w:rsidP="008B79B5"/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89535</wp:posOffset>
                </wp:positionV>
                <wp:extent cx="1200150" cy="539115"/>
                <wp:effectExtent l="57150" t="38100" r="95250" b="108585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5391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1718C2" w:rsidRDefault="009B3E4F" w:rsidP="008B79B5">
                            <w:pPr>
                              <w:rPr>
                                <w:b/>
                              </w:rPr>
                            </w:pPr>
                            <w:r w:rsidRPr="001718C2">
                              <w:rPr>
                                <w:b/>
                              </w:rPr>
                              <w:t>факультативы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66" style="position:absolute;left:0;text-align:left;margin-left:180pt;margin-top:7.05pt;width:94.5pt;height:42.4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" fillcolor="#92cddc" stroked="f" strokeweight="1pt">
                <v:fill color2="#daeef3" angle="135" focus="50%" type="gradient"/>
                <v:shadow on="t" color="black" opacity="20971f" offset="0,2.2pt"/>
                <v:textbox>
                  <w:txbxContent>
                    <w:p w:rsidR="009B3E4F" w:rsidRPr="001718C2" w:rsidRDefault="009B3E4F" w:rsidP="008B79B5">
                      <w:pPr>
                        <w:rPr>
                          <w:b/>
                        </w:rPr>
                      </w:pPr>
                      <w:r w:rsidRPr="001718C2">
                        <w:rPr>
                          <w:b/>
                        </w:rPr>
                        <w:t>факультативы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89535</wp:posOffset>
                </wp:positionV>
                <wp:extent cx="1200150" cy="571500"/>
                <wp:effectExtent l="57150" t="38100" r="95250" b="11430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5715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7C28D2" w:rsidRDefault="009B3E4F" w:rsidP="008B79B5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</w:rPr>
                              <w:t>республиканские</w:t>
                            </w:r>
                            <w:r w:rsidRPr="00086450">
                              <w:rPr>
                                <w:b/>
                              </w:rPr>
                              <w:t>, областные олимпиады</w:t>
                            </w:r>
                            <w:r w:rsidRPr="007C28D2">
                              <w:rPr>
                                <w:b/>
                                <w:sz w:val="20"/>
                                <w:szCs w:val="20"/>
                              </w:rPr>
                              <w:t>олимпиады и конкурсы</w:t>
                            </w:r>
                          </w:p>
                          <w:p w:rsidR="009B3E4F" w:rsidRPr="007C28D2" w:rsidRDefault="009B3E4F" w:rsidP="008B79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67" style="position:absolute;left:0;text-align:left;margin-left:-36pt;margin-top:7.05pt;width:94.5pt;height:4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" fillcolor="#92cddc" stroked="f" strokeweight="1pt">
                <v:fill color2="#daeef3" angle="135" focus="50%" type="gradient"/>
                <v:shadow on="t" color="black" opacity="20971f" offset="0,2.2pt"/>
                <v:textbox>
                  <w:txbxContent>
                    <w:p w:rsidR="009B3E4F" w:rsidRPr="007C28D2" w:rsidRDefault="009B3E4F" w:rsidP="008B79B5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</w:rPr>
                        <w:t>республиканские</w:t>
                      </w:r>
                      <w:r w:rsidRPr="00086450">
                        <w:rPr>
                          <w:b/>
                        </w:rPr>
                        <w:t>, областные олимпиады</w:t>
                      </w:r>
                      <w:r w:rsidRPr="007C28D2">
                        <w:rPr>
                          <w:b/>
                          <w:sz w:val="20"/>
                          <w:szCs w:val="20"/>
                        </w:rPr>
                        <w:t>олимпиады и конкурсы</w:t>
                      </w:r>
                    </w:p>
                    <w:p w:rsidR="009B3E4F" w:rsidRPr="007C28D2" w:rsidRDefault="009B3E4F" w:rsidP="008B79B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B79B5" w:rsidRPr="00BA7EE5" w:rsidRDefault="008B79B5" w:rsidP="00BA7E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B79B5" w:rsidRPr="00BA7EE5" w:rsidRDefault="008B79B5" w:rsidP="00BA7E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B79B5" w:rsidRPr="00BA7EE5" w:rsidRDefault="00382AF2" w:rsidP="00BA7E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54656" behindDoc="0" locked="0" layoutInCell="1" allowOverlap="1">
                <wp:simplePos x="0" y="0"/>
                <wp:positionH relativeFrom="column">
                  <wp:posOffset>5600699</wp:posOffset>
                </wp:positionH>
                <wp:positionV relativeFrom="paragraph">
                  <wp:posOffset>135255</wp:posOffset>
                </wp:positionV>
                <wp:extent cx="0" cy="179070"/>
                <wp:effectExtent l="76200" t="0" r="57150" b="4953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0" o:spid="_x0000_s1026" type="#_x0000_t32" style="position:absolute;margin-left:441pt;margin-top:10.65pt;width:0;height:14.1pt;z-index:251654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52608" behindDoc="0" locked="0" layoutInCell="1" allowOverlap="1">
                <wp:simplePos x="0" y="0"/>
                <wp:positionH relativeFrom="column">
                  <wp:posOffset>4229099</wp:posOffset>
                </wp:positionH>
                <wp:positionV relativeFrom="paragraph">
                  <wp:posOffset>135255</wp:posOffset>
                </wp:positionV>
                <wp:extent cx="0" cy="179070"/>
                <wp:effectExtent l="76200" t="0" r="57150" b="4953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333pt;margin-top:10.65pt;width:0;height:14.1pt;z-index:251652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50560" behindDoc="0" locked="0" layoutInCell="1" allowOverlap="1">
                <wp:simplePos x="0" y="0"/>
                <wp:positionH relativeFrom="column">
                  <wp:posOffset>2857499</wp:posOffset>
                </wp:positionH>
                <wp:positionV relativeFrom="paragraph">
                  <wp:posOffset>135255</wp:posOffset>
                </wp:positionV>
                <wp:extent cx="0" cy="179070"/>
                <wp:effectExtent l="76200" t="0" r="57150" b="4953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225pt;margin-top:10.65pt;width:0;height:14.1pt;z-index:251650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48512" behindDoc="0" locked="0" layoutInCell="1" allowOverlap="1">
                <wp:simplePos x="0" y="0"/>
                <wp:positionH relativeFrom="column">
                  <wp:posOffset>1485899</wp:posOffset>
                </wp:positionH>
                <wp:positionV relativeFrom="paragraph">
                  <wp:posOffset>135255</wp:posOffset>
                </wp:positionV>
                <wp:extent cx="0" cy="179070"/>
                <wp:effectExtent l="76200" t="0" r="57150" b="4953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7" o:spid="_x0000_s1026" type="#_x0000_t32" style="position:absolute;margin-left:117pt;margin-top:10.65pt;width:0;height:14.1pt;z-index:251648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135255</wp:posOffset>
                </wp:positionV>
                <wp:extent cx="1270" cy="179070"/>
                <wp:effectExtent l="76200" t="0" r="74930" b="4953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9pt;margin-top:10.65pt;width:.1pt;height:14.1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">
                <v:stroke endarrow="block"/>
              </v:shape>
            </w:pict>
          </mc:Fallback>
        </mc:AlternateContent>
      </w:r>
    </w:p>
    <w:p w:rsidR="008B79B5" w:rsidRPr="00BA7EE5" w:rsidRDefault="00382AF2" w:rsidP="00BA7E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139065</wp:posOffset>
                </wp:positionV>
                <wp:extent cx="1200150" cy="506730"/>
                <wp:effectExtent l="57150" t="38100" r="76200" b="12192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50673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4D36BB" w:rsidRDefault="009B3E4F" w:rsidP="008B79B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D36BB">
                              <w:rPr>
                                <w:b/>
                              </w:rPr>
                              <w:t>Смотры, конкурсы</w:t>
                            </w:r>
                          </w:p>
                          <w:p w:rsidR="009B3E4F" w:rsidRPr="004D36BB" w:rsidRDefault="009B3E4F" w:rsidP="008B79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68" style="position:absolute;left:0;text-align:left;margin-left:4in;margin-top:10.95pt;width:94.5pt;height:39.9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" fillcolor="#ffbe86" stroked="f">
                <v:fill color2="#ffebdb" rotate="t" angle="180" colors="0 #ffbe86;22938f #ffd0aa;1 #ffebdb" focus="100%" type="gradient"/>
                <v:shadow on="t" color="black" opacity="20971f" offset="0,2.2pt"/>
                <v:textbox>
                  <w:txbxContent>
                    <w:p w:rsidR="009B3E4F" w:rsidRPr="004D36BB" w:rsidRDefault="009B3E4F" w:rsidP="008B79B5">
                      <w:pPr>
                        <w:jc w:val="center"/>
                        <w:rPr>
                          <w:b/>
                        </w:rPr>
                      </w:pPr>
                      <w:r w:rsidRPr="004D36BB">
                        <w:rPr>
                          <w:b/>
                        </w:rPr>
                        <w:t>Смотры, конкурсы</w:t>
                      </w:r>
                    </w:p>
                    <w:p w:rsidR="009B3E4F" w:rsidRPr="004D36BB" w:rsidRDefault="009B3E4F" w:rsidP="008B79B5"/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139065</wp:posOffset>
                </wp:positionV>
                <wp:extent cx="1200150" cy="506730"/>
                <wp:effectExtent l="57150" t="38100" r="76200" b="12192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50673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4D36BB" w:rsidRDefault="009B3E4F" w:rsidP="008B79B5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D36BB">
                              <w:rPr>
                                <w:b/>
                                <w:sz w:val="20"/>
                                <w:szCs w:val="20"/>
                              </w:rPr>
                              <w:t>Социально-значимые акции</w:t>
                            </w:r>
                          </w:p>
                          <w:p w:rsidR="009B3E4F" w:rsidRPr="004D36BB" w:rsidRDefault="009B3E4F" w:rsidP="008B79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69" style="position:absolute;left:0;text-align:left;margin-left:180pt;margin-top:10.95pt;width:94.5pt;height:39.9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" fillcolor="#ffbe86" stroked="f">
                <v:fill color2="#ffebdb" rotate="t" angle="180" colors="0 #ffbe86;22938f #ffd0aa;1 #ffebdb" focus="100%" type="gradient"/>
                <v:shadow on="t" color="black" opacity="20971f" offset="0,2.2pt"/>
                <v:textbox>
                  <w:txbxContent>
                    <w:p w:rsidR="009B3E4F" w:rsidRPr="004D36BB" w:rsidRDefault="009B3E4F" w:rsidP="008B79B5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4D36BB">
                        <w:rPr>
                          <w:b/>
                          <w:sz w:val="20"/>
                          <w:szCs w:val="20"/>
                        </w:rPr>
                        <w:t>Социально-значимые акции</w:t>
                      </w:r>
                    </w:p>
                    <w:p w:rsidR="009B3E4F" w:rsidRPr="004D36BB" w:rsidRDefault="009B3E4F" w:rsidP="008B79B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B79B5" w:rsidRPr="00BA7EE5" w:rsidRDefault="00382AF2" w:rsidP="00BA7E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5025390</wp:posOffset>
                </wp:positionH>
                <wp:positionV relativeFrom="paragraph">
                  <wp:posOffset>12700</wp:posOffset>
                </wp:positionV>
                <wp:extent cx="1200150" cy="527050"/>
                <wp:effectExtent l="57150" t="38100" r="95250" b="12065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5270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4D36BB" w:rsidRDefault="009B3E4F" w:rsidP="008B79B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D36BB">
                              <w:rPr>
                                <w:b/>
                              </w:rPr>
                              <w:t>Спортивные соревнования</w:t>
                            </w:r>
                          </w:p>
                          <w:p w:rsidR="009B3E4F" w:rsidRDefault="009B3E4F" w:rsidP="008B79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70" style="position:absolute;left:0;text-align:left;margin-left:395.7pt;margin-top:1pt;width:94.5pt;height:41.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" fillcolor="#ffbe86" stroked="f">
                <v:fill color2="#ffebdb" rotate="t" angle="180" colors="0 #ffbe86;22938f #ffd0aa;1 #ffebdb" focus="100%" type="gradient"/>
                <v:shadow on="t" color="black" opacity="20971f" offset="0,2.2pt"/>
                <v:textbox>
                  <w:txbxContent>
                    <w:p w:rsidR="009B3E4F" w:rsidRPr="004D36BB" w:rsidRDefault="009B3E4F" w:rsidP="008B79B5">
                      <w:pPr>
                        <w:jc w:val="center"/>
                        <w:rPr>
                          <w:b/>
                        </w:rPr>
                      </w:pPr>
                      <w:r w:rsidRPr="004D36BB">
                        <w:rPr>
                          <w:b/>
                        </w:rPr>
                        <w:t>Спортивные соревнования</w:t>
                      </w:r>
                    </w:p>
                    <w:p w:rsidR="009B3E4F" w:rsidRDefault="009B3E4F" w:rsidP="008B79B5"/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-461010</wp:posOffset>
                </wp:positionH>
                <wp:positionV relativeFrom="paragraph">
                  <wp:posOffset>12700</wp:posOffset>
                </wp:positionV>
                <wp:extent cx="1257300" cy="527050"/>
                <wp:effectExtent l="57150" t="38100" r="76200" b="1206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5270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Default="009B3E4F" w:rsidP="008B79B5"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Межд.дистанционные олимпиады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71" style="position:absolute;left:0;text-align:left;margin-left:-36.3pt;margin-top:1pt;width:99pt;height:41.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" fillcolor="#ffbe86" stroked="f">
                <v:fill color2="#ffebdb" rotate="t" angle="180" colors="0 #ffbe86;22938f #ffd0aa;1 #ffebdb" focus="100%" type="gradient"/>
                <v:shadow on="t" color="black" opacity="20971f" offset="0,2.2pt"/>
                <v:textbox>
                  <w:txbxContent>
                    <w:p w:rsidR="009B3E4F" w:rsidRDefault="009B3E4F" w:rsidP="008B79B5">
                      <w:r>
                        <w:rPr>
                          <w:b/>
                          <w:sz w:val="20"/>
                          <w:szCs w:val="20"/>
                        </w:rPr>
                        <w:t>Межд.дистанционные олимпиады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13335</wp:posOffset>
                </wp:positionV>
                <wp:extent cx="1085850" cy="527050"/>
                <wp:effectExtent l="57150" t="38100" r="76200" b="12065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850" cy="5270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7C28D2" w:rsidRDefault="009B3E4F" w:rsidP="008B79B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C28D2">
                              <w:rPr>
                                <w:b/>
                                <w:sz w:val="18"/>
                                <w:szCs w:val="18"/>
                              </w:rPr>
                              <w:t>Дистанционные интеллектуальные игры</w:t>
                            </w:r>
                          </w:p>
                          <w:p w:rsidR="009B3E4F" w:rsidRDefault="009B3E4F" w:rsidP="008B79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72" style="position:absolute;left:0;text-align:left;margin-left:81pt;margin-top:1.05pt;width:85.5pt;height:41.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" fillcolor="#ffbe86" stroked="f">
                <v:fill color2="#ffebdb" rotate="t" angle="180" colors="0 #ffbe86;22938f #ffd0aa;1 #ffebdb" focus="100%" type="gradient"/>
                <v:shadow on="t" color="black" opacity="20971f" offset="0,2.2pt"/>
                <v:textbox>
                  <w:txbxContent>
                    <w:p w:rsidR="009B3E4F" w:rsidRPr="007C28D2" w:rsidRDefault="009B3E4F" w:rsidP="008B79B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C28D2">
                        <w:rPr>
                          <w:b/>
                          <w:sz w:val="18"/>
                          <w:szCs w:val="18"/>
                        </w:rPr>
                        <w:t>Дистанционные интеллектуальные игры</w:t>
                      </w:r>
                    </w:p>
                    <w:p w:rsidR="009B3E4F" w:rsidRDefault="009B3E4F" w:rsidP="008B79B5"/>
                  </w:txbxContent>
                </v:textbox>
              </v:rect>
            </w:pict>
          </mc:Fallback>
        </mc:AlternateContent>
      </w:r>
    </w:p>
    <w:p w:rsidR="008B79B5" w:rsidRPr="00BA7EE5" w:rsidRDefault="008B79B5" w:rsidP="00BA7E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B79B5" w:rsidRPr="00BA7EE5" w:rsidRDefault="00382AF2" w:rsidP="00BA7E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04832" behindDoc="0" locked="0" layoutInCell="1" allowOverlap="1">
                <wp:simplePos x="0" y="0"/>
                <wp:positionH relativeFrom="column">
                  <wp:posOffset>5600699</wp:posOffset>
                </wp:positionH>
                <wp:positionV relativeFrom="paragraph">
                  <wp:posOffset>120015</wp:posOffset>
                </wp:positionV>
                <wp:extent cx="0" cy="179070"/>
                <wp:effectExtent l="76200" t="0" r="57150" b="4953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441pt;margin-top:9.45pt;width:0;height:14.1pt;z-index:2517048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03808" behindDoc="0" locked="0" layoutInCell="1" allowOverlap="1">
                <wp:simplePos x="0" y="0"/>
                <wp:positionH relativeFrom="column">
                  <wp:posOffset>4229099</wp:posOffset>
                </wp:positionH>
                <wp:positionV relativeFrom="paragraph">
                  <wp:posOffset>120015</wp:posOffset>
                </wp:positionV>
                <wp:extent cx="0" cy="179070"/>
                <wp:effectExtent l="76200" t="0" r="57150" b="49530"/>
                <wp:wrapNone/>
                <wp:docPr id="60" name="Прямая со стрелкой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0" o:spid="_x0000_s1026" type="#_x0000_t32" style="position:absolute;margin-left:333pt;margin-top:9.45pt;width:0;height:14.1pt;z-index:251703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02784" behindDoc="0" locked="0" layoutInCell="1" allowOverlap="1">
                <wp:simplePos x="0" y="0"/>
                <wp:positionH relativeFrom="column">
                  <wp:posOffset>2857499</wp:posOffset>
                </wp:positionH>
                <wp:positionV relativeFrom="paragraph">
                  <wp:posOffset>120015</wp:posOffset>
                </wp:positionV>
                <wp:extent cx="0" cy="179070"/>
                <wp:effectExtent l="76200" t="0" r="57150" b="49530"/>
                <wp:wrapNone/>
                <wp:docPr id="61" name="Прямая со стрелкой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1" o:spid="_x0000_s1026" type="#_x0000_t32" style="position:absolute;margin-left:225pt;margin-top:9.45pt;width:0;height:14.1pt;z-index:2517027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01760" behindDoc="0" locked="0" layoutInCell="1" allowOverlap="1">
                <wp:simplePos x="0" y="0"/>
                <wp:positionH relativeFrom="column">
                  <wp:posOffset>1485899</wp:posOffset>
                </wp:positionH>
                <wp:positionV relativeFrom="paragraph">
                  <wp:posOffset>120015</wp:posOffset>
                </wp:positionV>
                <wp:extent cx="0" cy="179070"/>
                <wp:effectExtent l="76200" t="0" r="57150" b="49530"/>
                <wp:wrapNone/>
                <wp:docPr id="62" name="Прямая со стрелкой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2" o:spid="_x0000_s1026" type="#_x0000_t32" style="position:absolute;margin-left:117pt;margin-top:9.45pt;width:0;height:14.1pt;z-index:251701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120015</wp:posOffset>
                </wp:positionV>
                <wp:extent cx="1270" cy="179070"/>
                <wp:effectExtent l="76200" t="0" r="74930" b="49530"/>
                <wp:wrapNone/>
                <wp:docPr id="63" name="Прямая со стрелкой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3" o:spid="_x0000_s1026" type="#_x0000_t32" style="position:absolute;margin-left:9pt;margin-top:9.45pt;width:.1pt;height:14.1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">
                <v:stroke endarrow="block"/>
              </v:shape>
            </w:pict>
          </mc:Fallback>
        </mc:AlternateContent>
      </w:r>
    </w:p>
    <w:p w:rsidR="008B79B5" w:rsidRPr="00BA7EE5" w:rsidRDefault="008B79B5" w:rsidP="00BA7E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B79B5" w:rsidRPr="00BA7EE5" w:rsidRDefault="00382AF2" w:rsidP="00BA7E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-461010</wp:posOffset>
                </wp:positionH>
                <wp:positionV relativeFrom="paragraph">
                  <wp:posOffset>-3175</wp:posOffset>
                </wp:positionV>
                <wp:extent cx="1200150" cy="619125"/>
                <wp:effectExtent l="57150" t="38100" r="95250" b="123825"/>
                <wp:wrapNone/>
                <wp:docPr id="96" name="Прямоугольник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619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086450" w:rsidRDefault="009B3E4F" w:rsidP="008B79B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86450">
                              <w:rPr>
                                <w:b/>
                              </w:rPr>
                              <w:t>Предметные декады</w:t>
                            </w:r>
                          </w:p>
                          <w:p w:rsidR="009B3E4F" w:rsidRDefault="009B3E4F" w:rsidP="008B79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6" o:spid="_x0000_s1073" style="position:absolute;left:0;text-align:left;margin-left:-36.3pt;margin-top:-.25pt;width:94.5pt;height:48.7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" fillcolor="#c9b5e8" stroked="f">
                <v:fill color2="#f0eaf9" rotate="t" angle="180" colors="0 #c9b5e8;22938f #d9cbee;1 #f0eaf9" focus="100%" type="gradient"/>
                <v:shadow on="t" color="black" opacity="20971f" offset="0,2.2pt"/>
                <v:textbox>
                  <w:txbxContent>
                    <w:p w:rsidR="009B3E4F" w:rsidRPr="00086450" w:rsidRDefault="009B3E4F" w:rsidP="008B79B5">
                      <w:pPr>
                        <w:jc w:val="center"/>
                        <w:rPr>
                          <w:b/>
                        </w:rPr>
                      </w:pPr>
                      <w:r w:rsidRPr="00086450">
                        <w:rPr>
                          <w:b/>
                        </w:rPr>
                        <w:t>Предметные декады</w:t>
                      </w:r>
                    </w:p>
                    <w:p w:rsidR="009B3E4F" w:rsidRDefault="009B3E4F" w:rsidP="008B79B5"/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column">
                  <wp:posOffset>910590</wp:posOffset>
                </wp:positionH>
                <wp:positionV relativeFrom="paragraph">
                  <wp:posOffset>-3175</wp:posOffset>
                </wp:positionV>
                <wp:extent cx="1200150" cy="619125"/>
                <wp:effectExtent l="57150" t="38100" r="95250" b="123825"/>
                <wp:wrapNone/>
                <wp:docPr id="97" name="Прямоугольник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619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086450" w:rsidRDefault="009B3E4F" w:rsidP="008B79B5">
                            <w:pPr>
                              <w:jc w:val="center"/>
                            </w:pPr>
                            <w:r w:rsidRPr="00086450">
                              <w:rPr>
                                <w:b/>
                              </w:rPr>
                              <w:t>эвристические олимпиады</w:t>
                            </w:r>
                          </w:p>
                          <w:p w:rsidR="009B3E4F" w:rsidRDefault="009B3E4F" w:rsidP="008B79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7" o:spid="_x0000_s1074" style="position:absolute;left:0;text-align:left;margin-left:71.7pt;margin-top:-.25pt;width:94.5pt;height:48.7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" fillcolor="#c9b5e8" stroked="f">
                <v:fill color2="#f0eaf9" rotate="t" angle="180" colors="0 #c9b5e8;22938f #d9cbee;1 #f0eaf9" focus="100%" type="gradient"/>
                <v:shadow on="t" color="black" opacity="20971f" offset="0,2.2pt"/>
                <v:textbox>
                  <w:txbxContent>
                    <w:p w:rsidR="009B3E4F" w:rsidRPr="00086450" w:rsidRDefault="009B3E4F" w:rsidP="008B79B5">
                      <w:pPr>
                        <w:jc w:val="center"/>
                      </w:pPr>
                      <w:r w:rsidRPr="00086450">
                        <w:rPr>
                          <w:b/>
                        </w:rPr>
                        <w:t>эвристические олимпиады</w:t>
                      </w:r>
                    </w:p>
                    <w:p w:rsidR="009B3E4F" w:rsidRDefault="009B3E4F" w:rsidP="008B79B5"/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5025390</wp:posOffset>
                </wp:positionH>
                <wp:positionV relativeFrom="paragraph">
                  <wp:posOffset>-2540</wp:posOffset>
                </wp:positionV>
                <wp:extent cx="1200150" cy="552450"/>
                <wp:effectExtent l="57150" t="38100" r="95250" b="114300"/>
                <wp:wrapNone/>
                <wp:docPr id="98" name="Прямоугольник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5524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086450" w:rsidRDefault="009B3E4F" w:rsidP="008B79B5">
                            <w:pPr>
                              <w:jc w:val="center"/>
                            </w:pPr>
                            <w:r w:rsidRPr="00086450">
                              <w:rPr>
                                <w:b/>
                              </w:rPr>
                              <w:t>КИО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8" o:spid="_x0000_s1075" style="position:absolute;left:0;text-align:left;margin-left:395.7pt;margin-top:-.2pt;width:94.5pt;height:43.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" fillcolor="#c9b5e8" stroked="f">
                <v:fill color2="#f0eaf9" rotate="t" angle="180" colors="0 #c9b5e8;22938f #d9cbee;1 #f0eaf9" focus="100%" type="gradient"/>
                <v:shadow on="t" color="black" opacity="20971f" offset="0,2.2pt"/>
                <v:textbox>
                  <w:txbxContent>
                    <w:p w:rsidR="009B3E4F" w:rsidRPr="00086450" w:rsidRDefault="009B3E4F" w:rsidP="008B79B5">
                      <w:pPr>
                        <w:jc w:val="center"/>
                      </w:pPr>
                      <w:r w:rsidRPr="00086450">
                        <w:rPr>
                          <w:b/>
                        </w:rPr>
                        <w:t>КИО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3653790</wp:posOffset>
                </wp:positionH>
                <wp:positionV relativeFrom="paragraph">
                  <wp:posOffset>-3175</wp:posOffset>
                </wp:positionV>
                <wp:extent cx="1200150" cy="619125"/>
                <wp:effectExtent l="57150" t="38100" r="95250" b="123825"/>
                <wp:wrapNone/>
                <wp:docPr id="99" name="Прямоугольник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619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086450" w:rsidRDefault="009B3E4F" w:rsidP="008B79B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86450">
                              <w:rPr>
                                <w:b/>
                              </w:rPr>
                              <w:t>Детские и молодежные объединения</w:t>
                            </w:r>
                          </w:p>
                          <w:p w:rsidR="009B3E4F" w:rsidRDefault="009B3E4F" w:rsidP="008B79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9" o:spid="_x0000_s1076" style="position:absolute;left:0;text-align:left;margin-left:287.7pt;margin-top:-.25pt;width:94.5pt;height:48.7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" fillcolor="#c9b5e8" stroked="f">
                <v:fill color2="#f0eaf9" rotate="t" angle="180" colors="0 #c9b5e8;22938f #d9cbee;1 #f0eaf9" focus="100%" type="gradient"/>
                <v:shadow on="t" color="black" opacity="20971f" offset="0,2.2pt"/>
                <v:textbox>
                  <w:txbxContent>
                    <w:p w:rsidR="009B3E4F" w:rsidRPr="00086450" w:rsidRDefault="009B3E4F" w:rsidP="008B79B5">
                      <w:pPr>
                        <w:jc w:val="center"/>
                        <w:rPr>
                          <w:b/>
                        </w:rPr>
                      </w:pPr>
                      <w:r w:rsidRPr="00086450">
                        <w:rPr>
                          <w:b/>
                        </w:rPr>
                        <w:t>Детские и молодежные объединения</w:t>
                      </w:r>
                    </w:p>
                    <w:p w:rsidR="009B3E4F" w:rsidRDefault="009B3E4F" w:rsidP="008B79B5"/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2282190</wp:posOffset>
                </wp:positionH>
                <wp:positionV relativeFrom="paragraph">
                  <wp:posOffset>-3175</wp:posOffset>
                </wp:positionV>
                <wp:extent cx="1200150" cy="619125"/>
                <wp:effectExtent l="57150" t="38100" r="95250" b="123825"/>
                <wp:wrapNone/>
                <wp:docPr id="100" name="Прямоугольник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619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B3E4F" w:rsidRPr="00DF4CD1" w:rsidRDefault="009B3E4F" w:rsidP="008B79B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86450">
                              <w:rPr>
                                <w:b/>
                              </w:rPr>
                              <w:t>Школьная НПК    «Болашак</w:t>
                            </w:r>
                            <w:r w:rsidRPr="00DF4CD1">
                              <w:rPr>
                                <w:b/>
                                <w:sz w:val="18"/>
                                <w:szCs w:val="18"/>
                              </w:rPr>
                              <w:t>»</w:t>
                            </w:r>
                          </w:p>
                          <w:p w:rsidR="009B3E4F" w:rsidRDefault="009B3E4F" w:rsidP="008B79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0" o:spid="_x0000_s1077" style="position:absolute;left:0;text-align:left;margin-left:179.7pt;margin-top:-.25pt;width:94.5pt;height:48.7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" fillcolor="#c9b5e8" stroked="f">
                <v:fill color2="#f0eaf9" rotate="t" angle="180" colors="0 #c9b5e8;22938f #d9cbee;1 #f0eaf9" focus="100%" type="gradient"/>
                <v:shadow on="t" color="black" opacity="20971f" offset="0,2.2pt"/>
                <v:textbox>
                  <w:txbxContent>
                    <w:p w:rsidR="009B3E4F" w:rsidRPr="00DF4CD1" w:rsidRDefault="009B3E4F" w:rsidP="008B79B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086450">
                        <w:rPr>
                          <w:b/>
                        </w:rPr>
                        <w:t>Школьная НПК    «Болашак</w:t>
                      </w:r>
                      <w:r w:rsidRPr="00DF4CD1">
                        <w:rPr>
                          <w:b/>
                          <w:sz w:val="18"/>
                          <w:szCs w:val="18"/>
                        </w:rPr>
                        <w:t>»</w:t>
                      </w:r>
                    </w:p>
                    <w:p w:rsidR="009B3E4F" w:rsidRDefault="009B3E4F" w:rsidP="008B79B5"/>
                  </w:txbxContent>
                </v:textbox>
              </v:rect>
            </w:pict>
          </mc:Fallback>
        </mc:AlternateContent>
      </w:r>
    </w:p>
    <w:p w:rsidR="008B79B5" w:rsidRPr="00BA7EE5" w:rsidRDefault="008B79B5" w:rsidP="00BA7E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B79B5" w:rsidRPr="00BA7EE5" w:rsidRDefault="008B79B5" w:rsidP="00BA7E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B79B5" w:rsidRPr="00BA7EE5" w:rsidRDefault="008B79B5" w:rsidP="00BA7E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F14243" w:rsidRPr="00BA7EE5" w:rsidRDefault="00F14243" w:rsidP="00BA7E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A7EE5">
        <w:rPr>
          <w:rFonts w:ascii="Times New Roman" w:eastAsia="Times New Roman" w:hAnsi="Times New Roman"/>
          <w:sz w:val="28"/>
          <w:szCs w:val="28"/>
        </w:rPr>
        <w:tab/>
        <w:t xml:space="preserve">В современной школе изменились приоритетные ценности образования. Школа переориентировалась на развитие интересов и способностей, на выявление и сопровождение одаренных детей, на формирование ключевых компетентностей в интеллектуальной, гражданско-правовой, коммуникационной, информационной и других сферах жизни.  </w:t>
      </w:r>
    </w:p>
    <w:p w:rsidR="00F14243" w:rsidRPr="00BA7EE5" w:rsidRDefault="00F14243" w:rsidP="00BA7E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BA7EE5">
        <w:rPr>
          <w:rFonts w:ascii="Times New Roman" w:eastAsia="Times New Roman" w:hAnsi="Times New Roman"/>
          <w:sz w:val="28"/>
          <w:szCs w:val="28"/>
        </w:rPr>
        <w:t>Приоритетной задачей для педагогического коллектива шг№6 в работе с одаренными детьми является развитие творческой индивидуальности ребенка, предоставление всем учащимся возможности раскрыть свои таланты в различных направлениях.</w:t>
      </w:r>
    </w:p>
    <w:p w:rsidR="00F14243" w:rsidRPr="00BA7EE5" w:rsidRDefault="00F14243" w:rsidP="00BA7E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</w:rPr>
        <w:t xml:space="preserve"> В нашей школе сложилась определенная система работы с одаренными детьми:</w:t>
      </w:r>
    </w:p>
    <w:p w:rsidR="00F14243" w:rsidRPr="00BA7EE5" w:rsidRDefault="00F14243" w:rsidP="00BA7EE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корректировка учебного материала с целью индивидуальной работы с одаренными детьми непосредственно на уроке;</w:t>
      </w:r>
    </w:p>
    <w:p w:rsidR="00F14243" w:rsidRPr="00BA7EE5" w:rsidRDefault="00F14243" w:rsidP="00BA7EE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вовлечение учащихся в различные виды деятельности по интересам, предметные кружки;</w:t>
      </w:r>
    </w:p>
    <w:p w:rsidR="00F14243" w:rsidRPr="00BA7EE5" w:rsidRDefault="00F14243" w:rsidP="00BA7EE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организация работы секций, кружков, прикладных курсов;</w:t>
      </w:r>
    </w:p>
    <w:p w:rsidR="00F14243" w:rsidRPr="00BA7EE5" w:rsidRDefault="00F14243" w:rsidP="00BA7EE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обсуждение вопросов по методике работы с одаренными детьми на заседаниях Методсовета и ШМО;</w:t>
      </w:r>
    </w:p>
    <w:p w:rsidR="00F14243" w:rsidRPr="00BA7EE5" w:rsidRDefault="00F14243" w:rsidP="00BA7EE5">
      <w:pPr>
        <w:pStyle w:val="a3"/>
        <w:numPr>
          <w:ilvl w:val="0"/>
          <w:numId w:val="23"/>
        </w:numPr>
        <w:spacing w:after="0" w:line="240" w:lineRule="auto"/>
        <w:jc w:val="both"/>
        <w:rPr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организация индивидуальной работы с одаренными детьми; творческие отчеты по предметам в рамках реализации индивидуальных программ</w:t>
      </w:r>
      <w:r w:rsidRPr="00BA7EE5">
        <w:rPr>
          <w:sz w:val="28"/>
          <w:szCs w:val="28"/>
        </w:rPr>
        <w:t>.</w:t>
      </w:r>
    </w:p>
    <w:p w:rsidR="00F14243" w:rsidRPr="00BA7EE5" w:rsidRDefault="00F14243" w:rsidP="00BA7EE5">
      <w:pPr>
        <w:spacing w:after="0" w:line="240" w:lineRule="auto"/>
        <w:ind w:firstLine="435"/>
        <w:jc w:val="both"/>
        <w:rPr>
          <w:rFonts w:ascii="Times New Roman" w:eastAsia="Times New Roman" w:hAnsi="Times New Roman"/>
          <w:sz w:val="28"/>
          <w:szCs w:val="28"/>
        </w:rPr>
      </w:pPr>
      <w:r w:rsidRPr="00BA7EE5">
        <w:rPr>
          <w:rFonts w:ascii="Times New Roman" w:eastAsia="Times New Roman" w:hAnsi="Times New Roman"/>
          <w:sz w:val="28"/>
          <w:szCs w:val="28"/>
        </w:rPr>
        <w:t>Таким образом, отличительной особенностью нашей школы является интеграция урочной и внеурочной деятельности, общего образования с дополнительным.</w:t>
      </w:r>
    </w:p>
    <w:p w:rsidR="00F14243" w:rsidRPr="00BA7EE5" w:rsidRDefault="00F14243" w:rsidP="00BA7EE5">
      <w:pPr>
        <w:widowControl w:val="0"/>
        <w:autoSpaceDE w:val="0"/>
        <w:autoSpaceDN w:val="0"/>
        <w:adjustRightInd w:val="0"/>
        <w:spacing w:after="0" w:line="240" w:lineRule="auto"/>
        <w:ind w:firstLine="435"/>
        <w:jc w:val="both"/>
        <w:rPr>
          <w:rFonts w:ascii="Times New Roman" w:eastAsia="Times New Roman" w:hAnsi="Times New Roman"/>
          <w:sz w:val="28"/>
          <w:szCs w:val="28"/>
        </w:rPr>
      </w:pPr>
      <w:r w:rsidRPr="00BA7EE5">
        <w:rPr>
          <w:rFonts w:ascii="Times New Roman" w:eastAsia="Times New Roman" w:hAnsi="Times New Roman"/>
          <w:sz w:val="28"/>
          <w:szCs w:val="28"/>
        </w:rPr>
        <w:t xml:space="preserve">Педагогический коллектив на 70%состоит из учителей высшей и первой категории, работает на основе личностно ориентированного подхода к каждому ребёнку, поэтому в школе много отличников, победителей городских и областных олимпиад, дистанционных олимпиад, конференций и конкурсов различного уровня. </w:t>
      </w:r>
    </w:p>
    <w:p w:rsidR="00F14243" w:rsidRPr="00BA7EE5" w:rsidRDefault="00F14243" w:rsidP="00BA7EE5">
      <w:pPr>
        <w:widowControl w:val="0"/>
        <w:autoSpaceDE w:val="0"/>
        <w:autoSpaceDN w:val="0"/>
        <w:adjustRightInd w:val="0"/>
        <w:spacing w:after="0" w:line="240" w:lineRule="auto"/>
        <w:ind w:firstLine="435"/>
        <w:jc w:val="both"/>
        <w:rPr>
          <w:rFonts w:ascii="Times New Roman" w:eastAsia="Times New Roman" w:hAnsi="Times New Roman"/>
          <w:sz w:val="28"/>
          <w:szCs w:val="28"/>
        </w:rPr>
      </w:pPr>
      <w:r w:rsidRPr="00BA7EE5">
        <w:rPr>
          <w:rFonts w:ascii="Times New Roman" w:eastAsia="Times New Roman" w:hAnsi="Times New Roman"/>
          <w:sz w:val="28"/>
          <w:szCs w:val="28"/>
        </w:rPr>
        <w:t>Наша стратегия работы с талантливыми и одаренными детьми заключается в создании условий для их успешного развития, включая просто способных детей, а также детей, чья одаренность ещё не проявилась, но у них есть желание развить какие-то способности.</w:t>
      </w:r>
    </w:p>
    <w:p w:rsidR="00F14243" w:rsidRPr="00BA7EE5" w:rsidRDefault="00F14243" w:rsidP="00BA7EE5">
      <w:pPr>
        <w:widowControl w:val="0"/>
        <w:autoSpaceDE w:val="0"/>
        <w:autoSpaceDN w:val="0"/>
        <w:adjustRightInd w:val="0"/>
        <w:spacing w:after="0" w:line="240" w:lineRule="auto"/>
        <w:ind w:firstLine="435"/>
        <w:jc w:val="both"/>
        <w:rPr>
          <w:rFonts w:ascii="Times New Roman" w:eastAsia="Times New Roman" w:hAnsi="Times New Roman"/>
          <w:sz w:val="28"/>
          <w:szCs w:val="28"/>
        </w:rPr>
      </w:pPr>
    </w:p>
    <w:p w:rsidR="00F14243" w:rsidRPr="00BA7EE5" w:rsidRDefault="00F14243" w:rsidP="008E1A07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BA7EE5">
        <w:rPr>
          <w:rFonts w:ascii="Times New Roman" w:eastAsia="Times New Roman" w:hAnsi="Times New Roman"/>
          <w:b/>
          <w:bCs/>
          <w:i/>
          <w:sz w:val="28"/>
          <w:szCs w:val="28"/>
        </w:rPr>
        <w:t>При выявлении одаренных детей мы учитываем:</w:t>
      </w:r>
      <w:r w:rsidRPr="00BA7EE5">
        <w:rPr>
          <w:rFonts w:ascii="Times New Roman" w:eastAsia="Times New Roman" w:hAnsi="Times New Roman"/>
          <w:b/>
          <w:bCs/>
          <w:sz w:val="28"/>
          <w:szCs w:val="28"/>
        </w:rPr>
        <w:br/>
      </w:r>
      <w:r w:rsidRPr="00BA7EE5">
        <w:rPr>
          <w:rFonts w:ascii="Times New Roman" w:eastAsia="Times New Roman" w:hAnsi="Times New Roman"/>
          <w:bCs/>
          <w:sz w:val="28"/>
          <w:szCs w:val="28"/>
        </w:rPr>
        <w:t xml:space="preserve">1) </w:t>
      </w:r>
      <w:r w:rsidRPr="00BA7EE5">
        <w:rPr>
          <w:rFonts w:ascii="Times New Roman" w:eastAsia="Times New Roman" w:hAnsi="Times New Roman"/>
          <w:sz w:val="28"/>
          <w:szCs w:val="28"/>
        </w:rPr>
        <w:t xml:space="preserve">уровень развития способностей, достигнутый на данном возрастном этапе; </w:t>
      </w:r>
      <w:r w:rsidRPr="00BA7EE5">
        <w:rPr>
          <w:rFonts w:ascii="Times New Roman" w:eastAsia="Times New Roman" w:hAnsi="Times New Roman"/>
          <w:sz w:val="28"/>
          <w:szCs w:val="28"/>
        </w:rPr>
        <w:br/>
        <w:t xml:space="preserve">2) особенности индивидуальных проявлений одаренности, связанные с попытками ее реализации в определенных видах деятельности; </w:t>
      </w:r>
      <w:r w:rsidRPr="00BA7EE5">
        <w:rPr>
          <w:rFonts w:ascii="Times New Roman" w:eastAsia="Times New Roman" w:hAnsi="Times New Roman"/>
          <w:sz w:val="28"/>
          <w:szCs w:val="28"/>
        </w:rPr>
        <w:br/>
        <w:t>3) потенциальные возможности ребенка.</w:t>
      </w:r>
    </w:p>
    <w:p w:rsidR="00F14243" w:rsidRPr="00BA7EE5" w:rsidRDefault="00F14243" w:rsidP="00BA7EE5">
      <w:pPr>
        <w:spacing w:after="0" w:line="240" w:lineRule="auto"/>
        <w:ind w:right="-6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 w:rsidRPr="00BA7EE5">
        <w:rPr>
          <w:rFonts w:ascii="Times New Roman" w:eastAsia="MS Mincho" w:hAnsi="Times New Roman"/>
          <w:sz w:val="28"/>
          <w:szCs w:val="28"/>
          <w:lang w:eastAsia="ja-JP"/>
        </w:rPr>
        <w:t xml:space="preserve">   Вместе с тем в работе по</w:t>
      </w:r>
      <w:r w:rsidRPr="00BA7EE5">
        <w:rPr>
          <w:rFonts w:ascii="Times New Roman" w:eastAsia="MS Mincho" w:hAnsi="Times New Roman"/>
          <w:bCs/>
          <w:sz w:val="28"/>
          <w:szCs w:val="28"/>
          <w:lang w:eastAsia="ja-JP"/>
        </w:rPr>
        <w:t xml:space="preserve"> выявлению, обучению и развитию одарённых детей</w:t>
      </w:r>
      <w:r w:rsidRPr="00BA7EE5">
        <w:rPr>
          <w:rFonts w:ascii="Times New Roman" w:eastAsia="MS Mincho" w:hAnsi="Times New Roman"/>
          <w:sz w:val="28"/>
          <w:szCs w:val="28"/>
          <w:lang w:eastAsia="ja-JP"/>
        </w:rPr>
        <w:t xml:space="preserve"> есть и </w:t>
      </w:r>
      <w:r w:rsidRPr="00BA7EE5">
        <w:rPr>
          <w:rFonts w:ascii="Times New Roman" w:eastAsia="MS Mincho" w:hAnsi="Times New Roman"/>
          <w:bCs/>
          <w:sz w:val="28"/>
          <w:szCs w:val="28"/>
          <w:lang w:eastAsia="ja-JP"/>
        </w:rPr>
        <w:t xml:space="preserve">некоторые проблемы. Так, </w:t>
      </w:r>
      <w:r w:rsidRPr="00BA7EE5">
        <w:rPr>
          <w:rFonts w:ascii="Times New Roman" w:eastAsia="MS Mincho" w:hAnsi="Times New Roman"/>
          <w:sz w:val="28"/>
          <w:szCs w:val="28"/>
          <w:lang w:eastAsia="ja-JP"/>
        </w:rPr>
        <w:t>мало внимания уделяется организации взаимодействия с семьями одаренных детей, недостаточен уровень профессиональной подготовки учителей по актуальным вопросам педагогики одаренности. Указанные проблемы приводят к тому, что творческий и интеллектуальный потенциал талантливых и одаренных детей не раскрывается в полной мере.</w:t>
      </w:r>
    </w:p>
    <w:p w:rsidR="00F14243" w:rsidRPr="00BA7EE5" w:rsidRDefault="00F14243" w:rsidP="00BA7EE5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F14243" w:rsidRPr="00BA7EE5" w:rsidRDefault="00F14243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</w:rPr>
        <w:t>На следующий учебный год необходимо усилить работу по направлениям:</w:t>
      </w:r>
    </w:p>
    <w:p w:rsidR="00F14243" w:rsidRPr="00BA7EE5" w:rsidRDefault="00F14243" w:rsidP="00BA7EE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 xml:space="preserve">Продолжать работу по созданию системы целенаправленного выявления и отбора одаренных детей в различных областях деятельности; </w:t>
      </w:r>
    </w:p>
    <w:p w:rsidR="00F14243" w:rsidRPr="00BA7EE5" w:rsidRDefault="00F14243" w:rsidP="00BA7EE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Продолжить работу по взаимодействию с социальными партнерами для расширения возможностей реализации творческих способностей одаренных детей;</w:t>
      </w:r>
    </w:p>
    <w:p w:rsidR="00F14243" w:rsidRPr="00BA7EE5" w:rsidRDefault="00F14243" w:rsidP="00BA7EE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Расширить рамки количества участников конкурсов, олимпиад, конференций;</w:t>
      </w:r>
    </w:p>
    <w:p w:rsidR="00F14243" w:rsidRPr="00BA7EE5" w:rsidRDefault="00F14243" w:rsidP="00BA7EE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Рассмотреть вопрос дифференцированного подхода к работе с одаренными детьми на заседаниях кафедр гимназии.</w:t>
      </w:r>
    </w:p>
    <w:p w:rsidR="00F14243" w:rsidRPr="00BA7EE5" w:rsidRDefault="00F14243" w:rsidP="00BA7E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BA7EE5">
        <w:rPr>
          <w:rFonts w:ascii="Times New Roman" w:eastAsia="Times New Roman" w:hAnsi="Times New Roman"/>
          <w:b/>
          <w:bCs/>
          <w:sz w:val="28"/>
          <w:szCs w:val="28"/>
        </w:rPr>
        <w:t>4.4. Дост</w:t>
      </w:r>
      <w:r w:rsidR="0026309E" w:rsidRPr="00BA7EE5">
        <w:rPr>
          <w:rFonts w:ascii="Times New Roman" w:eastAsia="Times New Roman" w:hAnsi="Times New Roman"/>
          <w:b/>
          <w:bCs/>
          <w:sz w:val="28"/>
          <w:szCs w:val="28"/>
        </w:rPr>
        <w:t>ижения обучающихся в олимпиадах</w:t>
      </w:r>
    </w:p>
    <w:p w:rsidR="00FE3A87" w:rsidRPr="00BA7EE5" w:rsidRDefault="00A4034D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</w:rPr>
        <w:t>Начальные классы</w:t>
      </w:r>
    </w:p>
    <w:p w:rsidR="008E1A07" w:rsidRDefault="008E1A07" w:rsidP="00BA7EE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9457F6" w:rsidRPr="00BA7EE5" w:rsidRDefault="009457F6" w:rsidP="00BA7EE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BA7EE5">
        <w:rPr>
          <w:rFonts w:ascii="Times New Roman" w:eastAsia="Times New Roman" w:hAnsi="Times New Roman"/>
          <w:sz w:val="28"/>
          <w:szCs w:val="28"/>
        </w:rPr>
        <w:t>Для решения проблемы качества знаний, развития мыслительной деятельности учащихся, мотивированных на учёбу, а так же повышения образовательного и интеллектуального уровня, проводились дополнительные курсы по математике, русскому языку, казахскому языку, где разбирались и выполнялись задания различной степени сложности. Для подведения итогов данной работы, были проведены по два тура школьных олимпиад в параллели четвёртых классов по казахскому языку, русскому языку, математике. Были выявлены победители, которые стали участниками городской предметной олимпиады среди учащихся 4-х классов школ города.</w:t>
      </w:r>
    </w:p>
    <w:p w:rsidR="009457F6" w:rsidRPr="00BA7EE5" w:rsidRDefault="009457F6" w:rsidP="00BA7EE5">
      <w:pPr>
        <w:spacing w:after="0" w:line="240" w:lineRule="auto"/>
        <w:ind w:hanging="142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9457F6" w:rsidRPr="00BA7EE5" w:rsidRDefault="009457F6" w:rsidP="00BA7EE5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/>
          <w:b/>
          <w:i/>
          <w:sz w:val="28"/>
          <w:szCs w:val="28"/>
        </w:rPr>
      </w:pPr>
      <w:r w:rsidRPr="00BA7EE5">
        <w:rPr>
          <w:rFonts w:ascii="Times New Roman" w:eastAsia="Times New Roman" w:hAnsi="Times New Roman"/>
          <w:i/>
          <w:sz w:val="28"/>
          <w:szCs w:val="28"/>
        </w:rPr>
        <w:t>Таблица 4.4.1.</w:t>
      </w:r>
      <w:r w:rsidRPr="00BA7EE5">
        <w:rPr>
          <w:rFonts w:ascii="Times New Roman" w:hAnsi="Times New Roman"/>
          <w:i/>
          <w:sz w:val="28"/>
          <w:szCs w:val="28"/>
        </w:rPr>
        <w:t>Итоги городской олимпиады среди учащихся 4 классов</w:t>
      </w:r>
    </w:p>
    <w:tbl>
      <w:tblPr>
        <w:tblpPr w:leftFromText="180" w:rightFromText="180" w:vertAnchor="text" w:horzAnchor="margin" w:tblpY="136"/>
        <w:tblW w:w="9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0"/>
        <w:gridCol w:w="1117"/>
        <w:gridCol w:w="1000"/>
        <w:gridCol w:w="1058"/>
        <w:gridCol w:w="1716"/>
        <w:gridCol w:w="2082"/>
      </w:tblGrid>
      <w:tr w:rsidR="009457F6" w:rsidRPr="00BA7EE5" w:rsidTr="00D70ACF">
        <w:trPr>
          <w:trHeight w:val="453"/>
        </w:trPr>
        <w:tc>
          <w:tcPr>
            <w:tcW w:w="2290" w:type="dxa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noProof/>
                <w:sz w:val="26"/>
                <w:szCs w:val="26"/>
              </w:rPr>
              <w:t>Учебный год</w:t>
            </w:r>
          </w:p>
        </w:tc>
        <w:tc>
          <w:tcPr>
            <w:tcW w:w="1117" w:type="dxa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noProof/>
                <w:sz w:val="26"/>
                <w:szCs w:val="26"/>
              </w:rPr>
              <w:t>1  место</w:t>
            </w:r>
          </w:p>
        </w:tc>
        <w:tc>
          <w:tcPr>
            <w:tcW w:w="1000" w:type="dxa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noProof/>
                <w:sz w:val="26"/>
                <w:szCs w:val="26"/>
              </w:rPr>
              <w:t>2 место</w:t>
            </w:r>
          </w:p>
        </w:tc>
        <w:tc>
          <w:tcPr>
            <w:tcW w:w="1058" w:type="dxa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noProof/>
                <w:sz w:val="26"/>
                <w:szCs w:val="26"/>
              </w:rPr>
              <w:t>3  место</w:t>
            </w:r>
          </w:p>
        </w:tc>
        <w:tc>
          <w:tcPr>
            <w:tcW w:w="1716" w:type="dxa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sz w:val="26"/>
                <w:szCs w:val="26"/>
              </w:rPr>
              <w:t>Всего</w:t>
            </w:r>
          </w:p>
        </w:tc>
        <w:tc>
          <w:tcPr>
            <w:tcW w:w="2082" w:type="dxa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sz w:val="26"/>
                <w:szCs w:val="26"/>
              </w:rPr>
              <w:t>Качественный показатель</w:t>
            </w:r>
          </w:p>
        </w:tc>
      </w:tr>
      <w:tr w:rsidR="005C527C" w:rsidRPr="00BA7EE5" w:rsidTr="00D70ACF">
        <w:trPr>
          <w:trHeight w:val="239"/>
        </w:trPr>
        <w:tc>
          <w:tcPr>
            <w:tcW w:w="2290" w:type="dxa"/>
          </w:tcPr>
          <w:p w:rsidR="005C527C" w:rsidRPr="00BA7EE5" w:rsidRDefault="005C527C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noProof/>
                <w:sz w:val="26"/>
                <w:szCs w:val="26"/>
              </w:rPr>
              <w:t>2014-2015</w:t>
            </w:r>
          </w:p>
        </w:tc>
        <w:tc>
          <w:tcPr>
            <w:tcW w:w="1117" w:type="dxa"/>
          </w:tcPr>
          <w:p w:rsidR="005C527C" w:rsidRPr="00BA7EE5" w:rsidRDefault="005C527C" w:rsidP="00BA7EE5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3</w:t>
            </w:r>
          </w:p>
        </w:tc>
        <w:tc>
          <w:tcPr>
            <w:tcW w:w="1000" w:type="dxa"/>
          </w:tcPr>
          <w:p w:rsidR="005C527C" w:rsidRPr="00BA7EE5" w:rsidRDefault="005C527C" w:rsidP="00BA7EE5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1</w:t>
            </w:r>
          </w:p>
        </w:tc>
        <w:tc>
          <w:tcPr>
            <w:tcW w:w="1058" w:type="dxa"/>
          </w:tcPr>
          <w:p w:rsidR="005C527C" w:rsidRPr="00BA7EE5" w:rsidRDefault="005C527C" w:rsidP="00BA7EE5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0</w:t>
            </w:r>
          </w:p>
        </w:tc>
        <w:tc>
          <w:tcPr>
            <w:tcW w:w="1716" w:type="dxa"/>
          </w:tcPr>
          <w:p w:rsidR="005C527C" w:rsidRPr="00BA7EE5" w:rsidRDefault="005C527C" w:rsidP="00BA7EE5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4</w:t>
            </w:r>
          </w:p>
        </w:tc>
        <w:tc>
          <w:tcPr>
            <w:tcW w:w="2082" w:type="dxa"/>
          </w:tcPr>
          <w:p w:rsidR="005C527C" w:rsidRPr="00BA7EE5" w:rsidRDefault="005C527C" w:rsidP="00BA7EE5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67%</w:t>
            </w:r>
          </w:p>
        </w:tc>
      </w:tr>
      <w:tr w:rsidR="005C527C" w:rsidRPr="00BA7EE5" w:rsidTr="00D70ACF">
        <w:trPr>
          <w:trHeight w:val="239"/>
        </w:trPr>
        <w:tc>
          <w:tcPr>
            <w:tcW w:w="2290" w:type="dxa"/>
          </w:tcPr>
          <w:p w:rsidR="005C527C" w:rsidRPr="00BA7EE5" w:rsidRDefault="005C527C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noProof/>
                <w:sz w:val="26"/>
                <w:szCs w:val="26"/>
              </w:rPr>
              <w:t>2015-2016</w:t>
            </w:r>
          </w:p>
        </w:tc>
        <w:tc>
          <w:tcPr>
            <w:tcW w:w="1117" w:type="dxa"/>
          </w:tcPr>
          <w:p w:rsidR="005C527C" w:rsidRPr="00BA7EE5" w:rsidRDefault="005C527C" w:rsidP="00BA7EE5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2</w:t>
            </w:r>
          </w:p>
        </w:tc>
        <w:tc>
          <w:tcPr>
            <w:tcW w:w="1000" w:type="dxa"/>
          </w:tcPr>
          <w:p w:rsidR="005C527C" w:rsidRPr="00BA7EE5" w:rsidRDefault="005C527C" w:rsidP="00BA7EE5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3</w:t>
            </w:r>
          </w:p>
        </w:tc>
        <w:tc>
          <w:tcPr>
            <w:tcW w:w="1058" w:type="dxa"/>
          </w:tcPr>
          <w:p w:rsidR="005C527C" w:rsidRPr="00BA7EE5" w:rsidRDefault="005C527C" w:rsidP="00BA7EE5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1</w:t>
            </w:r>
          </w:p>
        </w:tc>
        <w:tc>
          <w:tcPr>
            <w:tcW w:w="1716" w:type="dxa"/>
          </w:tcPr>
          <w:p w:rsidR="005C527C" w:rsidRPr="00BA7EE5" w:rsidRDefault="005C527C" w:rsidP="00BA7EE5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6</w:t>
            </w:r>
          </w:p>
        </w:tc>
        <w:tc>
          <w:tcPr>
            <w:tcW w:w="2082" w:type="dxa"/>
          </w:tcPr>
          <w:p w:rsidR="005C527C" w:rsidRPr="00BA7EE5" w:rsidRDefault="005C527C" w:rsidP="00BA7EE5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100%</w:t>
            </w:r>
          </w:p>
        </w:tc>
      </w:tr>
      <w:tr w:rsidR="005C527C" w:rsidRPr="00BA7EE5" w:rsidTr="00D70ACF">
        <w:trPr>
          <w:trHeight w:val="239"/>
        </w:trPr>
        <w:tc>
          <w:tcPr>
            <w:tcW w:w="2290" w:type="dxa"/>
          </w:tcPr>
          <w:p w:rsidR="005C527C" w:rsidRPr="00BA7EE5" w:rsidRDefault="005C527C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noProof/>
                <w:sz w:val="26"/>
                <w:szCs w:val="26"/>
              </w:rPr>
              <w:t>2016-2017</w:t>
            </w:r>
          </w:p>
        </w:tc>
        <w:tc>
          <w:tcPr>
            <w:tcW w:w="1117" w:type="dxa"/>
          </w:tcPr>
          <w:p w:rsidR="005C527C" w:rsidRPr="00BA7EE5" w:rsidRDefault="005C527C" w:rsidP="00BA7EE5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0</w:t>
            </w:r>
          </w:p>
        </w:tc>
        <w:tc>
          <w:tcPr>
            <w:tcW w:w="1000" w:type="dxa"/>
          </w:tcPr>
          <w:p w:rsidR="005C527C" w:rsidRPr="00BA7EE5" w:rsidRDefault="005C527C" w:rsidP="00BA7EE5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4</w:t>
            </w:r>
          </w:p>
        </w:tc>
        <w:tc>
          <w:tcPr>
            <w:tcW w:w="1058" w:type="dxa"/>
          </w:tcPr>
          <w:p w:rsidR="005C527C" w:rsidRPr="00BA7EE5" w:rsidRDefault="005C527C" w:rsidP="00BA7EE5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1</w:t>
            </w:r>
          </w:p>
        </w:tc>
        <w:tc>
          <w:tcPr>
            <w:tcW w:w="1716" w:type="dxa"/>
          </w:tcPr>
          <w:p w:rsidR="005C527C" w:rsidRPr="00BA7EE5" w:rsidRDefault="005C527C" w:rsidP="00BA7EE5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5</w:t>
            </w:r>
          </w:p>
        </w:tc>
        <w:tc>
          <w:tcPr>
            <w:tcW w:w="2082" w:type="dxa"/>
          </w:tcPr>
          <w:p w:rsidR="005C527C" w:rsidRPr="00BA7EE5" w:rsidRDefault="005C527C" w:rsidP="00BA7EE5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71%</w:t>
            </w:r>
          </w:p>
        </w:tc>
      </w:tr>
    </w:tbl>
    <w:p w:rsidR="009457F6" w:rsidRPr="00BA7EE5" w:rsidRDefault="009457F6" w:rsidP="00BA7EE5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9457F6" w:rsidRDefault="009457F6" w:rsidP="00BA7EE5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BA7EE5">
        <w:rPr>
          <w:rFonts w:ascii="Times New Roman" w:eastAsia="Times New Roman" w:hAnsi="Times New Roman"/>
          <w:i/>
          <w:sz w:val="28"/>
          <w:szCs w:val="28"/>
        </w:rPr>
        <w:t>Рисунок 4.4.1. Динамика качественного показателя участия в городских олимпиадах учащихся 4 классов</w:t>
      </w:r>
    </w:p>
    <w:p w:rsidR="008E1A07" w:rsidRPr="00BA7EE5" w:rsidRDefault="008E1A07" w:rsidP="00BA7EE5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9457F6" w:rsidRPr="00BA7EE5" w:rsidRDefault="005C527C" w:rsidP="00BA7EE5">
      <w:pPr>
        <w:spacing w:after="0" w:line="240" w:lineRule="auto"/>
        <w:jc w:val="both"/>
      </w:pPr>
      <w:r w:rsidRPr="00BA7EE5"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200650" cy="2457450"/>
            <wp:effectExtent l="0" t="0" r="19050" b="19050"/>
            <wp:docPr id="127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5C527C" w:rsidRDefault="009457F6" w:rsidP="00BA7EE5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BA7EE5">
        <w:rPr>
          <w:rFonts w:ascii="Times New Roman" w:eastAsia="Times New Roman" w:hAnsi="Times New Roman"/>
          <w:sz w:val="28"/>
          <w:szCs w:val="28"/>
        </w:rPr>
        <w:tab/>
      </w:r>
      <w:r w:rsidR="005C527C" w:rsidRPr="00BA7EE5">
        <w:rPr>
          <w:rFonts w:ascii="Times New Roman" w:hAnsi="Times New Roman"/>
          <w:sz w:val="28"/>
          <w:szCs w:val="28"/>
        </w:rPr>
        <w:t xml:space="preserve">Благодаря высокому профессионализму учителей начальных классов нашей школы таких как Макеева БибигульЖумабековна,  Вишнякова Оксана Леонидовна, Крупко Татьяна Евгеньевна, Науменко Евгения Владимировна  участники городского интеллектуального марафона среди 4-х классов ежегодно занимают призовые места. </w:t>
      </w:r>
    </w:p>
    <w:p w:rsidR="008E1A07" w:rsidRPr="00BA7EE5" w:rsidRDefault="008E1A07" w:rsidP="00BA7EE5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5C527C" w:rsidRPr="00BA7EE5" w:rsidRDefault="008E1A07" w:rsidP="00BA7E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A7EE5">
        <w:rPr>
          <w:rFonts w:ascii="Times New Roman" w:eastAsia="Times New Roman" w:hAnsi="Times New Roman"/>
          <w:i/>
          <w:sz w:val="28"/>
          <w:szCs w:val="28"/>
        </w:rPr>
        <w:t>Таблица 4.4.</w:t>
      </w:r>
      <w:r>
        <w:rPr>
          <w:rFonts w:ascii="Times New Roman" w:eastAsia="Times New Roman" w:hAnsi="Times New Roman"/>
          <w:i/>
          <w:sz w:val="28"/>
          <w:szCs w:val="28"/>
        </w:rPr>
        <w:t>2</w:t>
      </w:r>
      <w:r w:rsidRPr="00BA7EE5">
        <w:rPr>
          <w:rFonts w:ascii="Times New Roman" w:eastAsia="Times New Roman" w:hAnsi="Times New Roman"/>
          <w:i/>
          <w:sz w:val="28"/>
          <w:szCs w:val="28"/>
        </w:rPr>
        <w:t>.</w:t>
      </w:r>
      <w:r w:rsidR="005C527C" w:rsidRPr="00BA7EE5">
        <w:rPr>
          <w:rFonts w:ascii="Times New Roman" w:hAnsi="Times New Roman"/>
          <w:i/>
          <w:sz w:val="28"/>
          <w:szCs w:val="28"/>
        </w:rPr>
        <w:t>Количество призёров городских олимпиад в 4 классах с учётом   призовых мест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70"/>
        <w:gridCol w:w="1908"/>
        <w:gridCol w:w="1717"/>
        <w:gridCol w:w="1995"/>
        <w:gridCol w:w="2081"/>
      </w:tblGrid>
      <w:tr w:rsidR="005C527C" w:rsidRPr="00BA7EE5" w:rsidTr="005C7BAF">
        <w:tc>
          <w:tcPr>
            <w:tcW w:w="1870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год</w:t>
            </w:r>
          </w:p>
        </w:tc>
        <w:tc>
          <w:tcPr>
            <w:tcW w:w="1908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717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995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  <w:tc>
          <w:tcPr>
            <w:tcW w:w="2081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ученик</w:t>
            </w:r>
          </w:p>
        </w:tc>
      </w:tr>
      <w:tr w:rsidR="005C527C" w:rsidRPr="00BA7EE5" w:rsidTr="005C7BAF">
        <w:tc>
          <w:tcPr>
            <w:tcW w:w="1870" w:type="dxa"/>
            <w:vMerge w:val="restart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2014-2015</w:t>
            </w:r>
          </w:p>
        </w:tc>
        <w:tc>
          <w:tcPr>
            <w:tcW w:w="1908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17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5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Левенцова О.Г.</w:t>
            </w:r>
          </w:p>
        </w:tc>
        <w:tc>
          <w:tcPr>
            <w:tcW w:w="2081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Михайлов Ж.</w:t>
            </w:r>
          </w:p>
        </w:tc>
      </w:tr>
      <w:tr w:rsidR="005C527C" w:rsidRPr="00BA7EE5" w:rsidTr="005C7BAF">
        <w:tc>
          <w:tcPr>
            <w:tcW w:w="1870" w:type="dxa"/>
            <w:vMerge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17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4,3, 2</w:t>
            </w:r>
          </w:p>
        </w:tc>
        <w:tc>
          <w:tcPr>
            <w:tcW w:w="1995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Шумакова Г.П.</w:t>
            </w:r>
          </w:p>
        </w:tc>
        <w:tc>
          <w:tcPr>
            <w:tcW w:w="2081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Денисенко Д.</w:t>
            </w:r>
          </w:p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Козлова Н.</w:t>
            </w:r>
          </w:p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Фарзиева Э.</w:t>
            </w:r>
          </w:p>
        </w:tc>
      </w:tr>
      <w:tr w:rsidR="005C527C" w:rsidRPr="00BA7EE5" w:rsidTr="005C7BAF">
        <w:tc>
          <w:tcPr>
            <w:tcW w:w="1870" w:type="dxa"/>
            <w:vMerge w:val="restart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2015-2016</w:t>
            </w:r>
          </w:p>
        </w:tc>
        <w:tc>
          <w:tcPr>
            <w:tcW w:w="1908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17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995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Гусева Т.В.</w:t>
            </w:r>
          </w:p>
        </w:tc>
        <w:tc>
          <w:tcPr>
            <w:tcW w:w="2081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Бигарин Н</w:t>
            </w:r>
            <w:r w:rsidR="005C7BAF" w:rsidRPr="00BA7E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Курдюкова А.</w:t>
            </w:r>
          </w:p>
        </w:tc>
      </w:tr>
      <w:tr w:rsidR="005C527C" w:rsidRPr="00BA7EE5" w:rsidTr="005C7BAF">
        <w:tc>
          <w:tcPr>
            <w:tcW w:w="1870" w:type="dxa"/>
            <w:vMerge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17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995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Гусева Т.В.</w:t>
            </w:r>
          </w:p>
        </w:tc>
        <w:tc>
          <w:tcPr>
            <w:tcW w:w="2081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Панькова Е.</w:t>
            </w:r>
          </w:p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Баскакова Е.</w:t>
            </w:r>
          </w:p>
        </w:tc>
      </w:tr>
      <w:tr w:rsidR="005C527C" w:rsidRPr="00BA7EE5" w:rsidTr="005C7BAF">
        <w:tc>
          <w:tcPr>
            <w:tcW w:w="1870" w:type="dxa"/>
            <w:vMerge w:val="restart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2016-2017</w:t>
            </w:r>
          </w:p>
        </w:tc>
        <w:tc>
          <w:tcPr>
            <w:tcW w:w="1908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17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2,2,2</w:t>
            </w:r>
          </w:p>
        </w:tc>
        <w:tc>
          <w:tcPr>
            <w:tcW w:w="1995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Крупко Т.Е.</w:t>
            </w:r>
          </w:p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Вишнякова О.Л.</w:t>
            </w:r>
          </w:p>
        </w:tc>
        <w:tc>
          <w:tcPr>
            <w:tcW w:w="2081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Хамзина К</w:t>
            </w:r>
            <w:r w:rsidR="005C7BAF" w:rsidRPr="00BA7E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Телевная А</w:t>
            </w:r>
            <w:r w:rsidR="005C7BAF" w:rsidRPr="00BA7E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Сиразетдинова Р</w:t>
            </w:r>
            <w:r w:rsidR="005C7BAF" w:rsidRPr="00BA7E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527C" w:rsidRPr="00BA7EE5" w:rsidTr="005C7BAF">
        <w:tc>
          <w:tcPr>
            <w:tcW w:w="1870" w:type="dxa"/>
            <w:vMerge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8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17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5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Вишнякова О.Л.</w:t>
            </w:r>
          </w:p>
        </w:tc>
        <w:tc>
          <w:tcPr>
            <w:tcW w:w="2081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Бабакин В</w:t>
            </w:r>
            <w:r w:rsidR="005C7BAF" w:rsidRPr="00BA7E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527C" w:rsidRPr="00BA7EE5" w:rsidTr="005C7BAF">
        <w:tc>
          <w:tcPr>
            <w:tcW w:w="1870" w:type="dxa"/>
            <w:vMerge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8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1717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995" w:type="dxa"/>
          </w:tcPr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Макеева Б.Ж.</w:t>
            </w:r>
          </w:p>
        </w:tc>
        <w:tc>
          <w:tcPr>
            <w:tcW w:w="2081" w:type="dxa"/>
          </w:tcPr>
          <w:p w:rsidR="005C7BAF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Хаскоова Я</w:t>
            </w:r>
            <w:r w:rsidR="005C7BAF" w:rsidRPr="00BA7E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527C" w:rsidRPr="00BA7EE5" w:rsidRDefault="005C527C" w:rsidP="00BA7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Козлова Е</w:t>
            </w:r>
            <w:r w:rsidR="005C7BAF" w:rsidRPr="00BA7E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E1A07" w:rsidRDefault="008E1A07" w:rsidP="00BA7EE5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C527C" w:rsidRPr="00BA7EE5" w:rsidRDefault="005C527C" w:rsidP="00BA7EE5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7EE5">
        <w:rPr>
          <w:rFonts w:ascii="Times New Roman" w:hAnsi="Times New Roman"/>
          <w:sz w:val="28"/>
          <w:szCs w:val="28"/>
        </w:rPr>
        <w:t>Сравнивая результаты работы с одарёнными детьми на протяжении 3 лет видно повышение качественного показателя участия в городских олимпиадах, продолжить работу с одаренными детьми.</w:t>
      </w:r>
    </w:p>
    <w:p w:rsidR="005C527C" w:rsidRPr="00BA7EE5" w:rsidRDefault="008E1A07" w:rsidP="00BA7EE5">
      <w:pPr>
        <w:spacing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BA7EE5">
        <w:rPr>
          <w:rFonts w:ascii="Times New Roman" w:eastAsia="Times New Roman" w:hAnsi="Times New Roman"/>
          <w:i/>
          <w:sz w:val="28"/>
          <w:szCs w:val="28"/>
        </w:rPr>
        <w:t>Рисунок 4.4.</w:t>
      </w:r>
      <w:r>
        <w:rPr>
          <w:rFonts w:ascii="Times New Roman" w:eastAsia="Times New Roman" w:hAnsi="Times New Roman"/>
          <w:i/>
          <w:sz w:val="28"/>
          <w:szCs w:val="28"/>
        </w:rPr>
        <w:t>2</w:t>
      </w:r>
      <w:r w:rsidRPr="00BA7EE5">
        <w:rPr>
          <w:rFonts w:ascii="Times New Roman" w:eastAsia="Times New Roman" w:hAnsi="Times New Roman"/>
          <w:i/>
          <w:sz w:val="28"/>
          <w:szCs w:val="28"/>
        </w:rPr>
        <w:t xml:space="preserve">. </w:t>
      </w:r>
      <w:r w:rsidR="005C527C" w:rsidRPr="00BA7EE5">
        <w:rPr>
          <w:rFonts w:ascii="Times New Roman" w:hAnsi="Times New Roman"/>
          <w:i/>
          <w:sz w:val="28"/>
          <w:szCs w:val="28"/>
        </w:rPr>
        <w:t>Призёры городских олимпиад в 4 классах с учётом призовых мест</w:t>
      </w:r>
    </w:p>
    <w:p w:rsidR="005C527C" w:rsidRPr="00BA7EE5" w:rsidRDefault="005C527C" w:rsidP="00BA7EE5">
      <w:pPr>
        <w:spacing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BA7EE5">
        <w:rPr>
          <w:rFonts w:ascii="Times New Roman" w:hAnsi="Times New Roman"/>
          <w:i/>
          <w:noProof/>
          <w:sz w:val="28"/>
          <w:szCs w:val="28"/>
        </w:rPr>
        <w:drawing>
          <wp:inline distT="0" distB="0" distL="0" distR="0">
            <wp:extent cx="4371975" cy="1914525"/>
            <wp:effectExtent l="0" t="0" r="9525" b="9525"/>
            <wp:docPr id="12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A7EE5">
        <w:rPr>
          <w:rFonts w:ascii="Times New Roman" w:eastAsia="Times New Roman" w:hAnsi="Times New Roman"/>
          <w:i/>
          <w:sz w:val="28"/>
          <w:szCs w:val="28"/>
        </w:rPr>
        <w:t xml:space="preserve">Таблица 4.4.3. </w:t>
      </w:r>
      <w:r w:rsidRPr="00BA7EE5">
        <w:rPr>
          <w:rFonts w:ascii="Times New Roman" w:hAnsi="Times New Roman"/>
          <w:i/>
          <w:sz w:val="28"/>
          <w:szCs w:val="28"/>
        </w:rPr>
        <w:t>Сравнительная таблица результатов городских олимпиад средней и старшей школы:</w:t>
      </w: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2"/>
        <w:gridCol w:w="1469"/>
        <w:gridCol w:w="1469"/>
        <w:gridCol w:w="1469"/>
        <w:gridCol w:w="1469"/>
        <w:gridCol w:w="1469"/>
      </w:tblGrid>
      <w:tr w:rsidR="009457F6" w:rsidRPr="00BA7EE5" w:rsidTr="00D70ACF">
        <w:tc>
          <w:tcPr>
            <w:tcW w:w="1702" w:type="dxa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Учебный год</w:t>
            </w:r>
          </w:p>
        </w:tc>
        <w:tc>
          <w:tcPr>
            <w:tcW w:w="1469" w:type="dxa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1 место</w:t>
            </w:r>
          </w:p>
        </w:tc>
        <w:tc>
          <w:tcPr>
            <w:tcW w:w="1469" w:type="dxa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2 место</w:t>
            </w:r>
          </w:p>
        </w:tc>
        <w:tc>
          <w:tcPr>
            <w:tcW w:w="1469" w:type="dxa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3 место</w:t>
            </w:r>
          </w:p>
        </w:tc>
        <w:tc>
          <w:tcPr>
            <w:tcW w:w="1469" w:type="dxa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4 место</w:t>
            </w:r>
          </w:p>
        </w:tc>
        <w:tc>
          <w:tcPr>
            <w:tcW w:w="1469" w:type="dxa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Всего мест</w:t>
            </w:r>
          </w:p>
        </w:tc>
      </w:tr>
      <w:tr w:rsidR="005C7BAF" w:rsidRPr="00BA7EE5" w:rsidTr="00D70ACF">
        <w:tc>
          <w:tcPr>
            <w:tcW w:w="1702" w:type="dxa"/>
          </w:tcPr>
          <w:p w:rsidR="005C7BAF" w:rsidRPr="00BA7EE5" w:rsidRDefault="005C7BAF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2014-2015</w:t>
            </w:r>
          </w:p>
        </w:tc>
        <w:tc>
          <w:tcPr>
            <w:tcW w:w="1469" w:type="dxa"/>
          </w:tcPr>
          <w:p w:rsidR="005C7BAF" w:rsidRPr="00BA7EE5" w:rsidRDefault="005C7BAF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469" w:type="dxa"/>
          </w:tcPr>
          <w:p w:rsidR="005C7BAF" w:rsidRPr="00BA7EE5" w:rsidRDefault="005C7BAF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469" w:type="dxa"/>
          </w:tcPr>
          <w:p w:rsidR="005C7BAF" w:rsidRPr="00BA7EE5" w:rsidRDefault="005C7BAF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469" w:type="dxa"/>
          </w:tcPr>
          <w:p w:rsidR="005C7BAF" w:rsidRPr="00BA7EE5" w:rsidRDefault="005C7BAF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69" w:type="dxa"/>
          </w:tcPr>
          <w:p w:rsidR="005C7BAF" w:rsidRPr="00BA7EE5" w:rsidRDefault="005C7BAF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46/9</w:t>
            </w:r>
          </w:p>
        </w:tc>
      </w:tr>
      <w:tr w:rsidR="005C7BAF" w:rsidRPr="00BA7EE5" w:rsidTr="00D70ACF">
        <w:tc>
          <w:tcPr>
            <w:tcW w:w="1702" w:type="dxa"/>
          </w:tcPr>
          <w:p w:rsidR="005C7BAF" w:rsidRPr="00BA7EE5" w:rsidRDefault="005C7BAF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2015-2016</w:t>
            </w:r>
          </w:p>
        </w:tc>
        <w:tc>
          <w:tcPr>
            <w:tcW w:w="1469" w:type="dxa"/>
          </w:tcPr>
          <w:p w:rsidR="005C7BAF" w:rsidRPr="00BA7EE5" w:rsidRDefault="005C7BAF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69" w:type="dxa"/>
          </w:tcPr>
          <w:p w:rsidR="005C7BAF" w:rsidRPr="00BA7EE5" w:rsidRDefault="005C7BAF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469" w:type="dxa"/>
          </w:tcPr>
          <w:p w:rsidR="005C7BAF" w:rsidRPr="00BA7EE5" w:rsidRDefault="005C7BAF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469" w:type="dxa"/>
          </w:tcPr>
          <w:p w:rsidR="005C7BAF" w:rsidRPr="00BA7EE5" w:rsidRDefault="005C7BAF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69" w:type="dxa"/>
          </w:tcPr>
          <w:p w:rsidR="005C7BAF" w:rsidRPr="00BA7EE5" w:rsidRDefault="005C7BAF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43/9</w:t>
            </w:r>
          </w:p>
        </w:tc>
      </w:tr>
      <w:tr w:rsidR="009457F6" w:rsidRPr="00BA7EE5" w:rsidTr="009E68A9">
        <w:tc>
          <w:tcPr>
            <w:tcW w:w="1702" w:type="dxa"/>
          </w:tcPr>
          <w:p w:rsidR="009457F6" w:rsidRPr="00BA7EE5" w:rsidRDefault="009457F6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5C7BAF" w:rsidRPr="00BA7EE5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-201</w:t>
            </w:r>
            <w:r w:rsidR="005C7BAF" w:rsidRPr="00BA7EE5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469" w:type="dxa"/>
            <w:shd w:val="clear" w:color="auto" w:fill="FFFFFF" w:themeFill="background1"/>
          </w:tcPr>
          <w:p w:rsidR="009457F6" w:rsidRPr="00BA7EE5" w:rsidRDefault="009E68A9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469" w:type="dxa"/>
            <w:shd w:val="clear" w:color="auto" w:fill="FFFFFF" w:themeFill="background1"/>
          </w:tcPr>
          <w:p w:rsidR="009457F6" w:rsidRPr="00BA7EE5" w:rsidRDefault="009E68A9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69" w:type="dxa"/>
            <w:shd w:val="clear" w:color="auto" w:fill="FFFFFF" w:themeFill="background1"/>
          </w:tcPr>
          <w:p w:rsidR="009457F6" w:rsidRPr="00BA7EE5" w:rsidRDefault="009E68A9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469" w:type="dxa"/>
            <w:shd w:val="clear" w:color="auto" w:fill="FFFFFF" w:themeFill="background1"/>
          </w:tcPr>
          <w:p w:rsidR="009457F6" w:rsidRPr="00BA7EE5" w:rsidRDefault="009E68A9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69" w:type="dxa"/>
            <w:shd w:val="clear" w:color="auto" w:fill="FFFFFF" w:themeFill="background1"/>
          </w:tcPr>
          <w:p w:rsidR="009457F6" w:rsidRPr="00BA7EE5" w:rsidRDefault="009E68A9" w:rsidP="00BA7E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49/6</w:t>
            </w:r>
          </w:p>
        </w:tc>
      </w:tr>
    </w:tbl>
    <w:p w:rsidR="009457F6" w:rsidRPr="00BA7EE5" w:rsidRDefault="009457F6" w:rsidP="00BA7EE5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9457F6" w:rsidRPr="00BA7EE5" w:rsidRDefault="009457F6" w:rsidP="008E1A07">
      <w:pPr>
        <w:suppressAutoHyphens/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ar-SA"/>
        </w:rPr>
      </w:pPr>
      <w:r w:rsidRPr="00BA7EE5">
        <w:rPr>
          <w:rFonts w:ascii="Times New Roman" w:eastAsia="Times New Roman" w:hAnsi="Times New Roman"/>
          <w:i/>
          <w:sz w:val="28"/>
          <w:szCs w:val="28"/>
        </w:rPr>
        <w:t>Рисунок 4.4.3.</w:t>
      </w:r>
      <w:r w:rsidRPr="00BA7EE5">
        <w:rPr>
          <w:rFonts w:ascii="Times New Roman" w:eastAsia="Times New Roman" w:hAnsi="Times New Roman"/>
          <w:i/>
          <w:sz w:val="28"/>
          <w:szCs w:val="28"/>
          <w:lang w:eastAsia="ar-SA"/>
        </w:rPr>
        <w:t>Мониторинг городских олимпиад школьников (количество    призовых мест)</w:t>
      </w:r>
    </w:p>
    <w:p w:rsidR="009457F6" w:rsidRPr="00BA7EE5" w:rsidRDefault="009E68A9" w:rsidP="00BA7EE5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BA7EE5">
        <w:rPr>
          <w:noProof/>
        </w:rPr>
        <w:drawing>
          <wp:inline distT="0" distB="0" distL="0" distR="0">
            <wp:extent cx="5143500" cy="2590800"/>
            <wp:effectExtent l="0" t="0" r="19050" b="19050"/>
            <wp:docPr id="129" name="Диаграмма 1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9457F6" w:rsidRPr="00BA7EE5" w:rsidRDefault="009457F6" w:rsidP="00BA7EE5">
      <w:pPr>
        <w:spacing w:after="0" w:line="240" w:lineRule="auto"/>
        <w:ind w:left="-36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9457F6" w:rsidRPr="00BA7EE5" w:rsidRDefault="009457F6" w:rsidP="008E1A07">
      <w:pPr>
        <w:suppressAutoHyphens/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ar-SA"/>
        </w:rPr>
      </w:pPr>
      <w:r w:rsidRPr="00BA7EE5">
        <w:rPr>
          <w:rFonts w:ascii="Times New Roman" w:eastAsia="Times New Roman" w:hAnsi="Times New Roman"/>
          <w:i/>
          <w:sz w:val="28"/>
          <w:szCs w:val="28"/>
        </w:rPr>
        <w:t>Рисунок 4.4.4.</w:t>
      </w:r>
      <w:r w:rsidRPr="00BA7EE5">
        <w:rPr>
          <w:rFonts w:ascii="Times New Roman" w:eastAsia="Times New Roman" w:hAnsi="Times New Roman"/>
          <w:i/>
          <w:sz w:val="28"/>
          <w:szCs w:val="28"/>
          <w:lang w:eastAsia="ar-SA"/>
        </w:rPr>
        <w:t>Мониторинг областных олимпиад (количество    призовых мест)</w:t>
      </w:r>
    </w:p>
    <w:p w:rsidR="009457F6" w:rsidRPr="00BA7EE5" w:rsidRDefault="00AC75A0" w:rsidP="00BA7EE5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ar-SA"/>
        </w:rPr>
      </w:pPr>
      <w:r w:rsidRPr="00BA7EE5">
        <w:rPr>
          <w:noProof/>
        </w:rPr>
        <w:drawing>
          <wp:inline distT="0" distB="0" distL="0" distR="0">
            <wp:extent cx="5191125" cy="2867025"/>
            <wp:effectExtent l="0" t="0" r="9525" b="9525"/>
            <wp:docPr id="130" name="Диаграмма 1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AC75A0" w:rsidRPr="00BA7EE5" w:rsidRDefault="00AC75A0" w:rsidP="00BA7EE5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ar-SA"/>
        </w:rPr>
      </w:pPr>
    </w:p>
    <w:p w:rsidR="00AC75A0" w:rsidRPr="00BA7EE5" w:rsidRDefault="009457F6" w:rsidP="00BA7EE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BA7EE5">
        <w:rPr>
          <w:rFonts w:ascii="Times New Roman" w:eastAsia="Times New Roman" w:hAnsi="Times New Roman"/>
          <w:sz w:val="28"/>
          <w:szCs w:val="28"/>
          <w:lang w:eastAsia="ar-SA"/>
        </w:rPr>
        <w:t>На протяжении нескольких лет школа держит первое место по количеству призовых мест в олимпиадах по городу, что говорит о хорошей подготовке учащихся и профессионализме учителей.</w:t>
      </w:r>
    </w:p>
    <w:p w:rsidR="00AC75A0" w:rsidRPr="00BA7EE5" w:rsidRDefault="00AC75A0" w:rsidP="00BA7EE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BA7EE5">
        <w:rPr>
          <w:rFonts w:ascii="Times New Roman" w:eastAsia="Times New Roman" w:hAnsi="Times New Roman"/>
          <w:sz w:val="28"/>
          <w:szCs w:val="28"/>
          <w:lang w:eastAsia="ar-SA"/>
        </w:rPr>
        <w:t>В 2016-2017году АбдразаковаКамила завоевала 2 место в республиканской олимпиаде по русскому языку.</w:t>
      </w:r>
    </w:p>
    <w:p w:rsidR="009457F6" w:rsidRPr="00BA7EE5" w:rsidRDefault="009457F6" w:rsidP="00BA7EE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457F6" w:rsidRPr="00BA7EE5" w:rsidRDefault="009457F6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57F6" w:rsidRDefault="009457F6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E1A07" w:rsidRDefault="008E1A0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E1A07" w:rsidRDefault="008E1A0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E1A07" w:rsidRPr="00BA7EE5" w:rsidRDefault="008E1A0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562CA" w:rsidRPr="00BA7EE5" w:rsidRDefault="006562CA" w:rsidP="00BA7E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62CA" w:rsidRPr="008E1A07" w:rsidRDefault="006562CA" w:rsidP="00BA7E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1A0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4.5 Участие учащихся в научно-исследовательской и проектной работе</w:t>
      </w:r>
    </w:p>
    <w:p w:rsidR="00FB1500" w:rsidRPr="00BA7EE5" w:rsidRDefault="00FB1500" w:rsidP="00BA7E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</w:rPr>
        <w:t>Анализ работы ШНОУ «Болашак»</w:t>
      </w:r>
    </w:p>
    <w:p w:rsidR="00FB1500" w:rsidRPr="00BA7EE5" w:rsidRDefault="00FB1500" w:rsidP="00BA7E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</w:rPr>
        <w:t>за 2014-2017уч.гг</w:t>
      </w:r>
    </w:p>
    <w:p w:rsidR="00FB1500" w:rsidRPr="00BA7EE5" w:rsidRDefault="00FB1500" w:rsidP="00BA7E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B1500" w:rsidRPr="00BA7EE5" w:rsidRDefault="00FB1500" w:rsidP="00BA7EE5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>Стратегия современного образования заключается в том, чтобы дать возможность всем без исключения ребятам проявлять свои способности и весь творческий потенциал, обеспечить благоприятные условия для развития и поддержки одарённых детей.</w:t>
      </w:r>
    </w:p>
    <w:p w:rsidR="00FB1500" w:rsidRPr="00BA7EE5" w:rsidRDefault="00FB1500" w:rsidP="00BA7E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Развитие творческого потенциала личности учащегося является одним из ведущих направлений деятельности шг№6. В школе сложилась определенная система работы с одаренными детьми: это работа факультативов и спецкурсов, разнообразных конференций, олимпиад. </w:t>
      </w:r>
    </w:p>
    <w:p w:rsidR="00FB1500" w:rsidRPr="00BA7EE5" w:rsidRDefault="00FB1500" w:rsidP="00BA7E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С целью выявления и поддержки, одаренных и увлеченных основами наук учащихся, стремящихся к научной деятельности, в школе действует научное общество учащихся «Болаша</w:t>
      </w:r>
      <w:r w:rsidRPr="00BA7EE5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Pr="00BA7EE5">
        <w:rPr>
          <w:rFonts w:ascii="Times New Roman" w:eastAsia="Times New Roman" w:hAnsi="Times New Roman" w:cs="Times New Roman"/>
          <w:sz w:val="28"/>
          <w:szCs w:val="28"/>
        </w:rPr>
        <w:t>». Научное общество дает учащихся возможность осознать свою значимость, свою принадлежность к большой науке, знакомит с методами научной и творческой работы, развивает познавательный интерес, любознательность, учит общению со сверстниками и единомышленниками, дает возможность принимать участие в научных экспериментах и исследованиях</w:t>
      </w:r>
    </w:p>
    <w:p w:rsidR="00FB1500" w:rsidRPr="00BA7EE5" w:rsidRDefault="00FB1500" w:rsidP="00BA7E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iCs/>
          <w:sz w:val="28"/>
          <w:szCs w:val="28"/>
        </w:rPr>
        <w:t>Исследовательская работа учащихся школы-гимназии №6 организуется по двум направлениям:</w:t>
      </w:r>
    </w:p>
    <w:p w:rsidR="00FB1500" w:rsidRDefault="00FB1500" w:rsidP="008E1A0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</w:rPr>
        <w:t>Урочно-исследовательская деятельность</w:t>
      </w:r>
      <w:r w:rsidRPr="00BA7EE5">
        <w:rPr>
          <w:rFonts w:ascii="Times New Roman" w:eastAsia="Times New Roman" w:hAnsi="Times New Roman" w:cs="Times New Roman"/>
          <w:sz w:val="28"/>
          <w:szCs w:val="28"/>
        </w:rPr>
        <w:t>, где формируются исследовательские умения и навыки</w:t>
      </w:r>
    </w:p>
    <w:p w:rsidR="008E1A07" w:rsidRDefault="008E1A07" w:rsidP="008E1A0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1A07" w:rsidRPr="00BA7EE5" w:rsidRDefault="008E1A07" w:rsidP="008E1A0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  <w:sectPr w:rsidR="008E1A07" w:rsidRPr="00BA7EE5" w:rsidSect="00FB1500">
          <w:type w:val="continuous"/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FB1500" w:rsidRPr="00BA7EE5" w:rsidRDefault="00FB1500" w:rsidP="00BA7EE5">
      <w:pPr>
        <w:widowControl w:val="0"/>
        <w:numPr>
          <w:ilvl w:val="0"/>
          <w:numId w:val="5"/>
        </w:numPr>
        <w:tabs>
          <w:tab w:val="left" w:pos="72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проблемные уроки (7-11 класс);</w:t>
      </w:r>
    </w:p>
    <w:p w:rsidR="00FB1500" w:rsidRPr="00BA7EE5" w:rsidRDefault="00FB1500" w:rsidP="00BA7EE5">
      <w:pPr>
        <w:widowControl w:val="0"/>
        <w:numPr>
          <w:ilvl w:val="0"/>
          <w:numId w:val="5"/>
        </w:numPr>
        <w:tabs>
          <w:tab w:val="left" w:pos="72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практические и лабораторные занятия (8-11 класс);</w:t>
      </w:r>
    </w:p>
    <w:p w:rsidR="00FB1500" w:rsidRPr="00BA7EE5" w:rsidRDefault="00FB1500" w:rsidP="00BA7EE5">
      <w:pPr>
        <w:widowControl w:val="0"/>
        <w:numPr>
          <w:ilvl w:val="0"/>
          <w:numId w:val="5"/>
        </w:numPr>
        <w:tabs>
          <w:tab w:val="left" w:pos="72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проекты (4-11 класс).</w:t>
      </w:r>
    </w:p>
    <w:p w:rsidR="00FB1500" w:rsidRPr="00BA7EE5" w:rsidRDefault="00FB1500" w:rsidP="00BA7EE5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FB1500" w:rsidRPr="00BA7EE5" w:rsidSect="00FB150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B1500" w:rsidRDefault="00FB1500" w:rsidP="00BA7EE5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</w:rPr>
        <w:t>Внеурочная учебно-исследовательская деятельность учащихся</w:t>
      </w:r>
      <w:r w:rsidRPr="00BA7EE5">
        <w:rPr>
          <w:rFonts w:ascii="Times New Roman" w:eastAsia="Times New Roman" w:hAnsi="Times New Roman" w:cs="Times New Roman"/>
          <w:sz w:val="28"/>
          <w:szCs w:val="28"/>
        </w:rPr>
        <w:t>, которая является логическим продолжением урочной деятельности:</w:t>
      </w:r>
    </w:p>
    <w:p w:rsidR="008E1A07" w:rsidRPr="00BA7EE5" w:rsidRDefault="008E1A07" w:rsidP="00BA7EE5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1500" w:rsidRPr="00BA7EE5" w:rsidRDefault="00FB1500" w:rsidP="00BA7EE5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реферативная работа (9-11 класс);</w:t>
      </w:r>
    </w:p>
    <w:p w:rsidR="00FB1500" w:rsidRPr="00BA7EE5" w:rsidRDefault="00FB1500" w:rsidP="00BA7EE5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 xml:space="preserve">дистанционные предметные олимпиады  (3-11классы); </w:t>
      </w:r>
    </w:p>
    <w:p w:rsidR="00FB1500" w:rsidRPr="00BA7EE5" w:rsidRDefault="00FB1500" w:rsidP="00BA7EE5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научные проекты (8-11 класс); «Зерде»  (4-7 классы  )</w:t>
      </w:r>
    </w:p>
    <w:p w:rsidR="00FB1500" w:rsidRPr="00BA7EE5" w:rsidRDefault="00FB1500" w:rsidP="00BA7EE5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интеллектуальные марафоны (2-11 класс);</w:t>
      </w:r>
    </w:p>
    <w:p w:rsidR="00FB1500" w:rsidRPr="00BA7EE5" w:rsidRDefault="00FB1500" w:rsidP="00BA7E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 xml:space="preserve"> Научное общество дает учащихся возможность осознать свою значимость, свою принадлежность к большой науке, знакомит с методами научной и творческой работы, развивает познавательный интерес, любознательность, учит общению со сверстниками и единомышленниками, дает возможность принимать участие в научных экспериментах и исследованиях.</w:t>
      </w:r>
    </w:p>
    <w:p w:rsidR="00FB1500" w:rsidRPr="00BA7EE5" w:rsidRDefault="00FB1500" w:rsidP="00BA7E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1A07" w:rsidRDefault="008E1A07" w:rsidP="00BA7EE5">
      <w:pPr>
        <w:spacing w:line="240" w:lineRule="auto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8E1A07" w:rsidRDefault="008E1A07" w:rsidP="00BA7EE5">
      <w:pPr>
        <w:spacing w:line="240" w:lineRule="auto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FB1500" w:rsidRDefault="00FB1500" w:rsidP="00BA7EE5">
      <w:pPr>
        <w:spacing w:line="240" w:lineRule="auto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 w:rsidRPr="00BA7EE5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Итоги 20-й  городской НПК школьников 2014-2015уч.год</w:t>
      </w:r>
    </w:p>
    <w:tbl>
      <w:tblPr>
        <w:tblStyle w:val="120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276"/>
        <w:gridCol w:w="2410"/>
        <w:gridCol w:w="708"/>
        <w:gridCol w:w="225"/>
        <w:gridCol w:w="2355"/>
      </w:tblGrid>
      <w:tr w:rsidR="008E1A07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5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Ф.И.ученика</w:t>
            </w:r>
          </w:p>
        </w:tc>
        <w:tc>
          <w:tcPr>
            <w:tcW w:w="127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Название проекта</w:t>
            </w:r>
          </w:p>
        </w:tc>
        <w:tc>
          <w:tcPr>
            <w:tcW w:w="933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355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Ф.И.О.учителя</w:t>
            </w:r>
          </w:p>
        </w:tc>
      </w:tr>
      <w:tr w:rsidR="008E1A07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Кинцель Татьяна</w:t>
            </w:r>
          </w:p>
        </w:tc>
        <w:tc>
          <w:tcPr>
            <w:tcW w:w="127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Семантико-стилистические особенности неологизмов в романах Д.   Роулинг «О Гарри Поттере</w:t>
            </w:r>
          </w:p>
        </w:tc>
        <w:tc>
          <w:tcPr>
            <w:tcW w:w="933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55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Кинцель    Н. В.</w:t>
            </w:r>
          </w:p>
        </w:tc>
      </w:tr>
      <w:tr w:rsidR="008E1A07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КенжигалиеваМадина</w:t>
            </w:r>
          </w:p>
        </w:tc>
        <w:tc>
          <w:tcPr>
            <w:tcW w:w="127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Эрмомандыққақатыстықазақтілініңқолданысы</w:t>
            </w:r>
          </w:p>
        </w:tc>
        <w:tc>
          <w:tcPr>
            <w:tcW w:w="933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5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Касенова Г.К.</w:t>
            </w:r>
          </w:p>
        </w:tc>
      </w:tr>
      <w:tr w:rsidR="008E1A07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Дмитриенко Дарья,  Поклонская Мария</w:t>
            </w:r>
          </w:p>
        </w:tc>
        <w:tc>
          <w:tcPr>
            <w:tcW w:w="127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Блоковский текст в произведениях Анны Ахматовой</w:t>
            </w:r>
          </w:p>
        </w:tc>
        <w:tc>
          <w:tcPr>
            <w:tcW w:w="933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55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Кайркенова Г.К.</w:t>
            </w:r>
          </w:p>
        </w:tc>
      </w:tr>
      <w:tr w:rsidR="008E1A07" w:rsidRPr="00BA7EE5" w:rsidTr="00FB1500">
        <w:tc>
          <w:tcPr>
            <w:tcW w:w="10093" w:type="dxa"/>
            <w:gridSpan w:val="7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Итоги  городского конкурса исследовательских работ</w:t>
            </w:r>
          </w:p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и творческих проектов «Зерде»</w:t>
            </w:r>
          </w:p>
        </w:tc>
      </w:tr>
      <w:tr w:rsidR="008E1A07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Айдосова Аида</w:t>
            </w:r>
          </w:p>
        </w:tc>
        <w:tc>
          <w:tcPr>
            <w:tcW w:w="127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Тилмэдени-тарихиакпаратысактаутэсили.</w:t>
            </w:r>
          </w:p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Язык-как средство хранения культурно-исторической информации</w:t>
            </w:r>
          </w:p>
        </w:tc>
        <w:tc>
          <w:tcPr>
            <w:tcW w:w="70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Макеева Б.Ж.</w:t>
            </w:r>
          </w:p>
        </w:tc>
      </w:tr>
      <w:tr w:rsidR="008E1A07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Андреева Дарья</w:t>
            </w:r>
          </w:p>
        </w:tc>
        <w:tc>
          <w:tcPr>
            <w:tcW w:w="127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Ветряные мельницы</w:t>
            </w:r>
          </w:p>
        </w:tc>
        <w:tc>
          <w:tcPr>
            <w:tcW w:w="70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Гамастинова А. Ю.</w:t>
            </w:r>
          </w:p>
        </w:tc>
      </w:tr>
      <w:tr w:rsidR="008E1A07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Крашенинина Владислава</w:t>
            </w:r>
          </w:p>
        </w:tc>
        <w:tc>
          <w:tcPr>
            <w:tcW w:w="127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Чудо мыло</w:t>
            </w:r>
          </w:p>
        </w:tc>
        <w:tc>
          <w:tcPr>
            <w:tcW w:w="70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Вишнякова О.Л.</w:t>
            </w:r>
          </w:p>
        </w:tc>
      </w:tr>
      <w:tr w:rsidR="008E1A07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КаироваТомирис</w:t>
            </w:r>
          </w:p>
        </w:tc>
        <w:tc>
          <w:tcPr>
            <w:tcW w:w="127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Ложная таксидермия</w:t>
            </w:r>
          </w:p>
        </w:tc>
        <w:tc>
          <w:tcPr>
            <w:tcW w:w="70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Кондратова Е.М.</w:t>
            </w:r>
          </w:p>
        </w:tc>
      </w:tr>
      <w:tr w:rsidR="008E1A07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Петлеван Ярослава</w:t>
            </w:r>
          </w:p>
        </w:tc>
        <w:tc>
          <w:tcPr>
            <w:tcW w:w="127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Математические софизмы и парадоксы</w:t>
            </w:r>
          </w:p>
        </w:tc>
        <w:tc>
          <w:tcPr>
            <w:tcW w:w="70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Жакупова Р.Х.</w:t>
            </w:r>
          </w:p>
        </w:tc>
      </w:tr>
      <w:tr w:rsidR="008E1A07" w:rsidRPr="00BA7EE5" w:rsidTr="00FB1500">
        <w:tc>
          <w:tcPr>
            <w:tcW w:w="10093" w:type="dxa"/>
            <w:gridSpan w:val="7"/>
          </w:tcPr>
          <w:p w:rsidR="00FB1500" w:rsidRPr="008E1A07" w:rsidRDefault="00FB1500" w:rsidP="00BA7EE5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E1A0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Итоги республиканского конкурса исследовательских работ</w:t>
            </w:r>
          </w:p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E1A0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и творческих проектов «Зерде»</w:t>
            </w:r>
          </w:p>
        </w:tc>
      </w:tr>
      <w:tr w:rsidR="008E1A07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Багнюк Екатерина  Демьяненко Мария</w:t>
            </w:r>
          </w:p>
        </w:tc>
        <w:tc>
          <w:tcPr>
            <w:tcW w:w="127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Шестиугольник-вот так фигура</w:t>
            </w:r>
          </w:p>
        </w:tc>
        <w:tc>
          <w:tcPr>
            <w:tcW w:w="933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55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Гамастинова А. Ю.</w:t>
            </w:r>
          </w:p>
        </w:tc>
      </w:tr>
    </w:tbl>
    <w:p w:rsidR="00FB1500" w:rsidRPr="00BA7EE5" w:rsidRDefault="00FB1500" w:rsidP="00BA7EE5">
      <w:pPr>
        <w:spacing w:line="240" w:lineRule="auto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FB1500" w:rsidRPr="00BA7EE5" w:rsidRDefault="00FB1500" w:rsidP="00BA7EE5">
      <w:pPr>
        <w:spacing w:line="240" w:lineRule="auto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 w:rsidRPr="00BA7EE5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Итоги 21-й  городской НПК школьников 2015-2016уч.год</w:t>
      </w:r>
    </w:p>
    <w:tbl>
      <w:tblPr>
        <w:tblStyle w:val="22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992"/>
        <w:gridCol w:w="2410"/>
        <w:gridCol w:w="708"/>
        <w:gridCol w:w="225"/>
        <w:gridCol w:w="2355"/>
      </w:tblGrid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Ф.И.ученика</w:t>
            </w: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Название проекта</w:t>
            </w:r>
          </w:p>
        </w:tc>
        <w:tc>
          <w:tcPr>
            <w:tcW w:w="933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355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Ф.И.О.учителя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Кинцель Татьяна</w:t>
            </w: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Особенности перевода художественных фильмов, мультфильмов, компьютерных игр с английского на русский язык</w:t>
            </w:r>
          </w:p>
        </w:tc>
        <w:tc>
          <w:tcPr>
            <w:tcW w:w="933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355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Кинцель Н.В.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АмантайШыңғыс</w:t>
            </w: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"Қоңыр"  сөзініңсемантикалықөрісі.</w:t>
            </w:r>
          </w:p>
        </w:tc>
        <w:tc>
          <w:tcPr>
            <w:tcW w:w="933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2355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Касенова Г.К.</w:t>
            </w:r>
          </w:p>
        </w:tc>
      </w:tr>
      <w:tr w:rsidR="00FB1500" w:rsidRPr="00BA7EE5" w:rsidTr="00FB1500">
        <w:tc>
          <w:tcPr>
            <w:tcW w:w="10093" w:type="dxa"/>
            <w:gridSpan w:val="7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Победители и призеры городского конкурса исследовательских работ </w:t>
            </w:r>
          </w:p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 творческих проектов «Зерде</w:t>
            </w:r>
            <w:r w:rsidRPr="00BA7EE5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</w:rPr>
              <w:t>Ф.И.</w:t>
            </w: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70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Ф.И.О. рук-ля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</w:rPr>
              <w:t>Фисенко Анастасия</w:t>
            </w: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Что прячется в конверте?</w:t>
            </w:r>
          </w:p>
        </w:tc>
        <w:tc>
          <w:tcPr>
            <w:tcW w:w="70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Хомутова И.С.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Проказин Игорь</w:t>
            </w: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Мой четвероногий друг Тихон</w:t>
            </w:r>
          </w:p>
        </w:tc>
        <w:tc>
          <w:tcPr>
            <w:tcW w:w="70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Слинько И. Н.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Алтынбекова Зарина</w:t>
            </w: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Аутентичные особенности английского языка в произведениях Роальда Даля для популяризации детской литературы</w:t>
            </w:r>
          </w:p>
        </w:tc>
        <w:tc>
          <w:tcPr>
            <w:tcW w:w="70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 xml:space="preserve">Польченко Н.М. 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Мельник Ксения</w:t>
            </w: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Почему люди любят путешествовать?</w:t>
            </w:r>
          </w:p>
        </w:tc>
        <w:tc>
          <w:tcPr>
            <w:tcW w:w="70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Хавлюк М.В.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КарибайМаксат</w:t>
            </w:r>
          </w:p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МахановаУлжан</w:t>
            </w: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Казак тiлiндегiкiрмесоздердiнэтимологиясы.</w:t>
            </w:r>
          </w:p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Этимология заимствованных слов в казахском языке.</w:t>
            </w:r>
          </w:p>
        </w:tc>
        <w:tc>
          <w:tcPr>
            <w:tcW w:w="70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</w:rPr>
              <w:t>Макеева Б.Ж.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Алпысбаев Аскар</w:t>
            </w: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Опасная пыль</w:t>
            </w:r>
          </w:p>
        </w:tc>
        <w:tc>
          <w:tcPr>
            <w:tcW w:w="70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Слинько И. Н.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Солдатова Софья</w:t>
            </w: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Умеют думать кошки?</w:t>
            </w:r>
          </w:p>
        </w:tc>
        <w:tc>
          <w:tcPr>
            <w:tcW w:w="70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 xml:space="preserve">Крупко Т.Е. 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BA7EE5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Хлыповко Всеволод</w:t>
            </w:r>
          </w:p>
          <w:p w:rsidR="00FB1500" w:rsidRPr="00BA7EE5" w:rsidRDefault="00FB1500" w:rsidP="00BA7EE5">
            <w:pPr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Озеленение моего класса.</w:t>
            </w:r>
          </w:p>
        </w:tc>
        <w:tc>
          <w:tcPr>
            <w:tcW w:w="70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Резепова Т.С.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Заболотская Анастасия</w:t>
            </w: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Ветер на пользу людям</w:t>
            </w:r>
          </w:p>
        </w:tc>
        <w:tc>
          <w:tcPr>
            <w:tcW w:w="70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Гамастинова А.Ю.</w:t>
            </w:r>
          </w:p>
        </w:tc>
      </w:tr>
    </w:tbl>
    <w:p w:rsidR="00FB1500" w:rsidRPr="00BA7EE5" w:rsidRDefault="00FB1500" w:rsidP="00BA7EE5">
      <w:pPr>
        <w:spacing w:line="240" w:lineRule="auto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 w:rsidRPr="00BA7EE5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Итоги 22-й  городской НПК школьников 2016-2017уч.год</w:t>
      </w:r>
    </w:p>
    <w:tbl>
      <w:tblPr>
        <w:tblStyle w:val="22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992"/>
        <w:gridCol w:w="2410"/>
        <w:gridCol w:w="283"/>
        <w:gridCol w:w="425"/>
        <w:gridCol w:w="225"/>
        <w:gridCol w:w="2355"/>
      </w:tblGrid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Ф.И.ученика</w:t>
            </w: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693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Название проекта</w:t>
            </w:r>
          </w:p>
        </w:tc>
        <w:tc>
          <w:tcPr>
            <w:tcW w:w="65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355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Ф.И.О.учителя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АриповаМадина</w:t>
            </w: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9В</w:t>
            </w:r>
          </w:p>
        </w:tc>
        <w:tc>
          <w:tcPr>
            <w:tcW w:w="2693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«Такырыбы: Казак тiлiнеөзгетiлдененгенлексиканызертеу»</w:t>
            </w:r>
          </w:p>
        </w:tc>
        <w:tc>
          <w:tcPr>
            <w:tcW w:w="65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355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БекишеваГ.К.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Умирова Камилла</w:t>
            </w: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2693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«Особенности английского языка в условиях современной интернет коммуникации»</w:t>
            </w:r>
          </w:p>
        </w:tc>
        <w:tc>
          <w:tcPr>
            <w:tcW w:w="65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355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 xml:space="preserve">Башлыкова О.М 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Никитин Дмитрий, Мирахмедов Алишер</w:t>
            </w: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8В</w:t>
            </w:r>
          </w:p>
        </w:tc>
        <w:tc>
          <w:tcPr>
            <w:tcW w:w="2693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 xml:space="preserve"> «Англо-язычная лексика и фразеология компьютерных игр как элемент коммуникации в сети Интернет»</w:t>
            </w:r>
          </w:p>
        </w:tc>
        <w:tc>
          <w:tcPr>
            <w:tcW w:w="65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355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Халитова Г.Т.</w:t>
            </w:r>
          </w:p>
        </w:tc>
      </w:tr>
      <w:tr w:rsidR="00FB1500" w:rsidRPr="00BA7EE5" w:rsidTr="00FB1500">
        <w:tc>
          <w:tcPr>
            <w:tcW w:w="10093" w:type="dxa"/>
            <w:gridSpan w:val="8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Победители и призеры городского конкурса исследовательских работ </w:t>
            </w:r>
          </w:p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 творческих проектов «Зерде</w:t>
            </w:r>
            <w:r w:rsidRPr="00BA7EE5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</w:rPr>
              <w:t>Ф.И.</w:t>
            </w: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708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Ф.И.О. рук-ля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6" w:type="dxa"/>
          </w:tcPr>
          <w:p w:rsidR="00FB1500" w:rsidRPr="00BA7EE5" w:rsidRDefault="00FB1500" w:rsidP="00BA7EE5">
            <w:pPr>
              <w:numPr>
                <w:ilvl w:val="0"/>
                <w:numId w:val="39"/>
              </w:numPr>
              <w:ind w:left="0" w:hanging="35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Крашенинина Вдадислава</w:t>
            </w:r>
          </w:p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«Антивирусу доверяй, но проверяй!»</w:t>
            </w:r>
          </w:p>
        </w:tc>
        <w:tc>
          <w:tcPr>
            <w:tcW w:w="708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Вишнякова О. Л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Айтуарова Карина, НигметоваТомирис</w:t>
            </w:r>
          </w:p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Такырыбы</w:t>
            </w: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Макал</w:t>
            </w: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</w:t>
            </w: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метелдерд</w:t>
            </w: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ншыгутарихыменерекшел</w:t>
            </w: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ктер</w:t>
            </w: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нзерттеу</w:t>
            </w: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708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Токенова М.Ж.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Козлова Анастасия, Панюха Кристина</w:t>
            </w: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«Англицизмы в русском языке»</w:t>
            </w:r>
          </w:p>
        </w:tc>
        <w:tc>
          <w:tcPr>
            <w:tcW w:w="708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Каиркенова Г. К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 xml:space="preserve">Артемасов Дмитрий </w:t>
            </w: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«Что тикает в часах?»</w:t>
            </w:r>
          </w:p>
        </w:tc>
        <w:tc>
          <w:tcPr>
            <w:tcW w:w="708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Хомутова И.С.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Ижбулатов Юрий </w:t>
            </w:r>
          </w:p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«Удивительный мир песка»</w:t>
            </w:r>
          </w:p>
        </w:tc>
        <w:tc>
          <w:tcPr>
            <w:tcW w:w="708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Хавлюк М. В.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Казбекова Альмира , Менбаева Зарина</w:t>
            </w:r>
          </w:p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Сарымсак</w:t>
            </w:r>
          </w:p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«Полезные свойства чеснока»</w:t>
            </w:r>
          </w:p>
        </w:tc>
        <w:tc>
          <w:tcPr>
            <w:tcW w:w="708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Айбатырова Ж. Д.</w:t>
            </w:r>
          </w:p>
        </w:tc>
      </w:tr>
      <w:tr w:rsidR="00FB1500" w:rsidRPr="00BA7EE5" w:rsidTr="00FB1500">
        <w:tc>
          <w:tcPr>
            <w:tcW w:w="567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 xml:space="preserve">Багнюк Екатерина,  Демьяненко Мария </w:t>
            </w:r>
          </w:p>
        </w:tc>
        <w:tc>
          <w:tcPr>
            <w:tcW w:w="992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Является ли казахский ҚыдырАта, русский Дед Мороз, белорусский Зюзя и американский Санта Клаус родственниками?</w:t>
            </w:r>
          </w:p>
        </w:tc>
        <w:tc>
          <w:tcPr>
            <w:tcW w:w="708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580" w:type="dxa"/>
            <w:gridSpan w:val="2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Акимова Е. В</w:t>
            </w:r>
          </w:p>
        </w:tc>
      </w:tr>
    </w:tbl>
    <w:p w:rsidR="00FB1500" w:rsidRPr="00BA7EE5" w:rsidRDefault="00FB1500" w:rsidP="00BA7E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5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89"/>
        <w:gridCol w:w="1219"/>
        <w:gridCol w:w="1053"/>
        <w:gridCol w:w="886"/>
        <w:gridCol w:w="534"/>
        <w:gridCol w:w="534"/>
        <w:gridCol w:w="984"/>
        <w:gridCol w:w="534"/>
        <w:gridCol w:w="534"/>
        <w:gridCol w:w="534"/>
        <w:gridCol w:w="988"/>
        <w:gridCol w:w="634"/>
        <w:gridCol w:w="606"/>
        <w:gridCol w:w="319"/>
      </w:tblGrid>
      <w:tr w:rsidR="00FB1500" w:rsidRPr="00BA7EE5" w:rsidTr="00FB1500">
        <w:tc>
          <w:tcPr>
            <w:tcW w:w="10348" w:type="dxa"/>
            <w:gridSpan w:val="14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b/>
                <w:sz w:val="28"/>
                <w:szCs w:val="28"/>
              </w:rPr>
              <w:t>Итоги конкурса исследовательских работ</w:t>
            </w:r>
          </w:p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творческих проектов «Зерде»  за 2014-2017гг</w:t>
            </w:r>
          </w:p>
        </w:tc>
      </w:tr>
      <w:tr w:rsidR="00FB1500" w:rsidRPr="00BA7EE5" w:rsidTr="00FB1500">
        <w:tc>
          <w:tcPr>
            <w:tcW w:w="98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21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Всего/</w:t>
            </w:r>
          </w:p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призёры</w:t>
            </w:r>
          </w:p>
        </w:tc>
        <w:tc>
          <w:tcPr>
            <w:tcW w:w="3007" w:type="dxa"/>
            <w:gridSpan w:val="4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городской</w:t>
            </w:r>
          </w:p>
        </w:tc>
        <w:tc>
          <w:tcPr>
            <w:tcW w:w="98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призё-ры</w:t>
            </w:r>
          </w:p>
        </w:tc>
        <w:tc>
          <w:tcPr>
            <w:tcW w:w="1602" w:type="dxa"/>
            <w:gridSpan w:val="3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областной</w:t>
            </w:r>
          </w:p>
        </w:tc>
        <w:tc>
          <w:tcPr>
            <w:tcW w:w="98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Всего/</w:t>
            </w:r>
          </w:p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призёры</w:t>
            </w:r>
          </w:p>
        </w:tc>
        <w:tc>
          <w:tcPr>
            <w:tcW w:w="1559" w:type="dxa"/>
            <w:gridSpan w:val="3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Респуб.</w:t>
            </w:r>
          </w:p>
        </w:tc>
      </w:tr>
      <w:tr w:rsidR="00FB1500" w:rsidRPr="00BA7EE5" w:rsidTr="00FB1500">
        <w:tc>
          <w:tcPr>
            <w:tcW w:w="98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1м</w:t>
            </w:r>
          </w:p>
        </w:tc>
        <w:tc>
          <w:tcPr>
            <w:tcW w:w="88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2м</w:t>
            </w: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3м</w:t>
            </w: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4м</w:t>
            </w:r>
          </w:p>
        </w:tc>
        <w:tc>
          <w:tcPr>
            <w:tcW w:w="98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1м</w:t>
            </w: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2м</w:t>
            </w: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3м</w:t>
            </w:r>
          </w:p>
        </w:tc>
        <w:tc>
          <w:tcPr>
            <w:tcW w:w="98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1м</w:t>
            </w:r>
          </w:p>
        </w:tc>
        <w:tc>
          <w:tcPr>
            <w:tcW w:w="60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2м</w:t>
            </w:r>
          </w:p>
        </w:tc>
        <w:tc>
          <w:tcPr>
            <w:tcW w:w="31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3м</w:t>
            </w:r>
          </w:p>
        </w:tc>
      </w:tr>
      <w:tr w:rsidR="00FB1500" w:rsidRPr="00BA7EE5" w:rsidTr="00FB1500">
        <w:tc>
          <w:tcPr>
            <w:tcW w:w="98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b/>
                <w:sz w:val="28"/>
                <w:szCs w:val="28"/>
              </w:rPr>
              <w:t>2014/2015</w:t>
            </w:r>
          </w:p>
        </w:tc>
        <w:tc>
          <w:tcPr>
            <w:tcW w:w="121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5/5</w:t>
            </w:r>
          </w:p>
        </w:tc>
        <w:tc>
          <w:tcPr>
            <w:tcW w:w="1053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8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8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2/1</w:t>
            </w: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8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1/1</w:t>
            </w:r>
          </w:p>
        </w:tc>
        <w:tc>
          <w:tcPr>
            <w:tcW w:w="6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1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B1500" w:rsidRPr="00BA7EE5" w:rsidTr="00FB1500">
        <w:tc>
          <w:tcPr>
            <w:tcW w:w="98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b/>
                <w:sz w:val="28"/>
                <w:szCs w:val="28"/>
              </w:rPr>
              <w:t>2015/2016</w:t>
            </w:r>
          </w:p>
        </w:tc>
        <w:tc>
          <w:tcPr>
            <w:tcW w:w="121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9/</w:t>
            </w:r>
            <w:r w:rsidRPr="00BA7EE5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053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8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A7EE5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8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500" w:rsidRPr="00BA7EE5" w:rsidTr="00FB1500">
        <w:tc>
          <w:tcPr>
            <w:tcW w:w="98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b/>
                <w:sz w:val="28"/>
                <w:szCs w:val="28"/>
              </w:rPr>
              <w:t>2016/2017</w:t>
            </w:r>
          </w:p>
        </w:tc>
        <w:tc>
          <w:tcPr>
            <w:tcW w:w="121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9/7</w:t>
            </w:r>
          </w:p>
        </w:tc>
        <w:tc>
          <w:tcPr>
            <w:tcW w:w="1053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8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8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500" w:rsidRPr="00BA7EE5" w:rsidTr="00FB1500">
        <w:tc>
          <w:tcPr>
            <w:tcW w:w="10348" w:type="dxa"/>
            <w:gridSpan w:val="14"/>
          </w:tcPr>
          <w:p w:rsidR="00FB1500" w:rsidRPr="00BA7EE5" w:rsidRDefault="00FB1500" w:rsidP="00BA7EE5">
            <w:pPr>
              <w:suppressAutoHyphens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Из таблицы  видно, что количество участников осталось на прежнем уровне по сравнению с прошлым годом, но количество   победителей  снизилось вдвое по сравнению с 2016г., хотя количество призеров, занявших 3-е место увеличилось  по сравнению с 2016г.</w:t>
            </w:r>
          </w:p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b/>
                <w:sz w:val="28"/>
                <w:szCs w:val="28"/>
              </w:rPr>
              <w:t>Динамика победителей и призеров</w:t>
            </w:r>
          </w:p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городских  НПК старших школьников    2014-2017гг</w:t>
            </w:r>
          </w:p>
        </w:tc>
      </w:tr>
      <w:tr w:rsidR="00FB1500" w:rsidRPr="00BA7EE5" w:rsidTr="00FB1500">
        <w:tc>
          <w:tcPr>
            <w:tcW w:w="10348" w:type="dxa"/>
            <w:gridSpan w:val="14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1500" w:rsidRPr="00BA7EE5" w:rsidTr="00FB1500">
        <w:tc>
          <w:tcPr>
            <w:tcW w:w="98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21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Всего/</w:t>
            </w:r>
          </w:p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призёры</w:t>
            </w:r>
          </w:p>
        </w:tc>
        <w:tc>
          <w:tcPr>
            <w:tcW w:w="3007" w:type="dxa"/>
            <w:gridSpan w:val="4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городской</w:t>
            </w:r>
          </w:p>
        </w:tc>
        <w:tc>
          <w:tcPr>
            <w:tcW w:w="98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2" w:type="dxa"/>
            <w:gridSpan w:val="3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3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500" w:rsidRPr="00BA7EE5" w:rsidTr="00FB1500">
        <w:tc>
          <w:tcPr>
            <w:tcW w:w="98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1м</w:t>
            </w:r>
          </w:p>
        </w:tc>
        <w:tc>
          <w:tcPr>
            <w:tcW w:w="88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2м</w:t>
            </w: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3м</w:t>
            </w: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4м</w:t>
            </w:r>
          </w:p>
        </w:tc>
        <w:tc>
          <w:tcPr>
            <w:tcW w:w="98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500" w:rsidRPr="00BA7EE5" w:rsidTr="00FB1500">
        <w:tc>
          <w:tcPr>
            <w:tcW w:w="98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2014/2015</w:t>
            </w:r>
          </w:p>
        </w:tc>
        <w:tc>
          <w:tcPr>
            <w:tcW w:w="121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3/3</w:t>
            </w:r>
          </w:p>
        </w:tc>
        <w:tc>
          <w:tcPr>
            <w:tcW w:w="1053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8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1500" w:rsidRPr="00BA7EE5" w:rsidTr="00FB1500">
        <w:tc>
          <w:tcPr>
            <w:tcW w:w="98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2015/2016</w:t>
            </w:r>
          </w:p>
        </w:tc>
        <w:tc>
          <w:tcPr>
            <w:tcW w:w="121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2/2</w:t>
            </w:r>
          </w:p>
        </w:tc>
        <w:tc>
          <w:tcPr>
            <w:tcW w:w="1053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8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8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1500" w:rsidRPr="00BA7EE5" w:rsidTr="00FB1500">
        <w:tc>
          <w:tcPr>
            <w:tcW w:w="98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 w:cs="Times New Roman"/>
                <w:sz w:val="28"/>
                <w:szCs w:val="28"/>
              </w:rPr>
              <w:t>2016/2017</w:t>
            </w:r>
          </w:p>
        </w:tc>
        <w:tc>
          <w:tcPr>
            <w:tcW w:w="121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3/3</w:t>
            </w:r>
          </w:p>
        </w:tc>
        <w:tc>
          <w:tcPr>
            <w:tcW w:w="1053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8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8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8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B1500" w:rsidRPr="00BA7EE5" w:rsidRDefault="00FB1500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A7EE5">
        <w:rPr>
          <w:rFonts w:ascii="Times New Roman" w:eastAsia="Times New Roman" w:hAnsi="Times New Roman" w:cs="Times New Roman"/>
          <w:sz w:val="28"/>
          <w:szCs w:val="28"/>
          <w:lang w:eastAsia="ar-SA"/>
        </w:rPr>
        <w:t>Из таблицы  видно, что количество участников увеличилось по сравнению с 2016г., но количество  победителей остается неизменным в течени</w:t>
      </w:r>
      <w:r w:rsidR="00BC2648" w:rsidRPr="00BA7EE5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BA7E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3 лет. </w:t>
      </w:r>
    </w:p>
    <w:p w:rsidR="00BC2648" w:rsidRDefault="00BC2648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FB1500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BA7EE5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Рисунок 4.1</w:t>
      </w:r>
    </w:p>
    <w:p w:rsidR="00BC2648" w:rsidRPr="00BA7EE5" w:rsidRDefault="00BC2648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</w:pPr>
      <w:r w:rsidRPr="00BA7EE5">
        <w:rPr>
          <w:rFonts w:ascii="Calibri" w:eastAsia="Calibri" w:hAnsi="Calibri" w:cs="Times New Roman"/>
          <w:noProof/>
        </w:rPr>
        <w:drawing>
          <wp:inline distT="0" distB="0" distL="0" distR="0">
            <wp:extent cx="5539563" cy="3211032"/>
            <wp:effectExtent l="0" t="0" r="23495" b="2794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BC2648" w:rsidRDefault="00BC2648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Вывод</w:t>
      </w: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:</w:t>
      </w:r>
      <w:r w:rsidRPr="00BA7EE5">
        <w:rPr>
          <w:rFonts w:ascii="Times New Roman" w:eastAsia="Times New Roman" w:hAnsi="Times New Roman" w:cs="Times New Roman"/>
          <w:sz w:val="28"/>
          <w:szCs w:val="28"/>
          <w:lang w:eastAsia="ar-SA"/>
        </w:rPr>
        <w:t>из рисунка 4.1 видно, что</w:t>
      </w:r>
      <w:r w:rsidRPr="00BA7EE5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количество победителей увеличилось вдвое  по сравнению с 2016г. И возросло призеров по сравнению спрошлым годом. </w:t>
      </w:r>
    </w:p>
    <w:p w:rsidR="00BC2648" w:rsidRDefault="00BC2648" w:rsidP="00BA7EE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</w:pPr>
      <w:r w:rsidRPr="00BA7EE5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Таблица 4.3</w:t>
      </w:r>
    </w:p>
    <w:p w:rsidR="00BC2648" w:rsidRDefault="00BC2648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</w:pPr>
    </w:p>
    <w:p w:rsidR="00BC2648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  <w:t xml:space="preserve">Доля  победителей  городских НПК старших школьников </w:t>
      </w: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4"/>
        <w:gridCol w:w="1440"/>
        <w:gridCol w:w="1255"/>
        <w:gridCol w:w="1265"/>
      </w:tblGrid>
      <w:tr w:rsidR="00FB1500" w:rsidRPr="00BA7EE5" w:rsidTr="00FB1500">
        <w:trPr>
          <w:jc w:val="center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год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 xml:space="preserve">    победители и призеры  (%)</w:t>
            </w:r>
          </w:p>
        </w:tc>
      </w:tr>
      <w:tr w:rsidR="00FB1500" w:rsidRPr="00BA7EE5" w:rsidTr="00FB150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500" w:rsidRPr="00BA7EE5" w:rsidRDefault="00FB1500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 xml:space="preserve">   1 место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2 место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3 место</w:t>
            </w:r>
          </w:p>
        </w:tc>
      </w:tr>
      <w:tr w:rsidR="00FB1500" w:rsidRPr="00BA7EE5" w:rsidTr="00FB1500">
        <w:trPr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2014/15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33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33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0</w:t>
            </w:r>
          </w:p>
        </w:tc>
      </w:tr>
      <w:tr w:rsidR="00FB1500" w:rsidRPr="00BA7EE5" w:rsidTr="00FB1500">
        <w:trPr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2015/16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50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50</w:t>
            </w:r>
          </w:p>
        </w:tc>
      </w:tr>
      <w:tr w:rsidR="00FB1500" w:rsidRPr="00BA7EE5" w:rsidTr="00FB1500">
        <w:trPr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2016/2017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67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33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0</w:t>
            </w:r>
          </w:p>
        </w:tc>
      </w:tr>
    </w:tbl>
    <w:p w:rsidR="00BC2648" w:rsidRDefault="00BC2648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A7E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Из таблицы 4.3 видно, что  доля победителей возросла  на17 % по сравнению с 2016г. и на 34%  по сравнению с 2015г.,  а доля занявших 2-е место возросла  на 33%. </w:t>
      </w: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BA7EE5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Рисунок 4.2</w:t>
      </w: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BA7EE5">
        <w:rPr>
          <w:rFonts w:ascii="Calibri" w:eastAsia="Calibri" w:hAnsi="Calibri" w:cs="Times New Roman"/>
          <w:noProof/>
        </w:rPr>
        <w:drawing>
          <wp:inline distT="0" distB="0" distL="0" distR="0">
            <wp:extent cx="4720855" cy="2785730"/>
            <wp:effectExtent l="0" t="0" r="22860" b="1524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Вывод</w:t>
      </w: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:</w:t>
      </w:r>
      <w:r w:rsidRPr="00BA7EE5">
        <w:rPr>
          <w:rFonts w:ascii="Times New Roman" w:eastAsia="Times New Roman" w:hAnsi="Times New Roman" w:cs="Times New Roman"/>
          <w:sz w:val="28"/>
          <w:szCs w:val="28"/>
          <w:lang w:eastAsia="ar-SA"/>
        </w:rPr>
        <w:t>из рисунка 4.2  видно, что</w:t>
      </w:r>
      <w:r w:rsidRPr="00BA7EE5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доля учащихся,  занявших 1-е  место возросла  на  34% по сравнению с 2016г. Доля учащихся, занявших 2-е  место  увеличилась  на  11%. </w:t>
      </w:r>
    </w:p>
    <w:p w:rsidR="00FB1500" w:rsidRPr="00BA7EE5" w:rsidRDefault="00FB1500" w:rsidP="00BA7E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Таблица 4.4</w:t>
      </w:r>
    </w:p>
    <w:p w:rsidR="00BC2648" w:rsidRDefault="00BC2648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</w:pPr>
      <w:r w:rsidRPr="00BA7EE5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  <w:t>Динамика численности учащихся, участвующих</w:t>
      </w: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</w:pPr>
      <w:r w:rsidRPr="00BA7EE5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  <w:t>в областных научно-практических конференциях2014-2017гг.</w:t>
      </w:r>
    </w:p>
    <w:tbl>
      <w:tblPr>
        <w:tblpPr w:leftFromText="180" w:rightFromText="180" w:vertAnchor="text" w:horzAnchor="margin" w:tblpXSpec="center" w:tblpY="2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1691"/>
        <w:gridCol w:w="1440"/>
        <w:gridCol w:w="1255"/>
        <w:gridCol w:w="1265"/>
      </w:tblGrid>
      <w:tr w:rsidR="00FB1500" w:rsidRPr="00BA7EE5" w:rsidTr="00FB150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год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количество участников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 xml:space="preserve">           победители</w:t>
            </w:r>
          </w:p>
        </w:tc>
      </w:tr>
      <w:tr w:rsidR="00FB1500" w:rsidRPr="00BA7EE5" w:rsidTr="00FB1500"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 xml:space="preserve">   1 место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2 место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3 место</w:t>
            </w:r>
          </w:p>
        </w:tc>
      </w:tr>
      <w:tr w:rsidR="00FB1500" w:rsidRPr="00BA7EE5" w:rsidTr="00FB150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2014/15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2/1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-</w:t>
            </w:r>
          </w:p>
        </w:tc>
      </w:tr>
      <w:tr w:rsidR="00FB1500" w:rsidRPr="00BA7EE5" w:rsidTr="00FB150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2015/16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2/2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-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-</w:t>
            </w:r>
          </w:p>
        </w:tc>
      </w:tr>
      <w:tr w:rsidR="00FB1500" w:rsidRPr="00BA7EE5" w:rsidTr="00FB150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2016/17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2/2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</w:p>
        </w:tc>
      </w:tr>
    </w:tbl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BC2648" w:rsidRDefault="00BC2648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A7E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Из таблицы 4.4 видно, что количество участников осталось на прежнем уровне, но нет призеров областных конкурсов. </w:t>
      </w: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BA7EE5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Рисунок 4.3</w:t>
      </w: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</w:pPr>
      <w:r w:rsidRPr="00BA7EE5">
        <w:rPr>
          <w:rFonts w:ascii="Calibri" w:eastAsia="Calibri" w:hAnsi="Calibri" w:cs="Times New Roman"/>
          <w:noProof/>
        </w:rPr>
        <w:drawing>
          <wp:inline distT="0" distB="0" distL="0" distR="0">
            <wp:extent cx="4933507" cy="2711303"/>
            <wp:effectExtent l="0" t="0" r="19685" b="1333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Вывод</w:t>
      </w: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:</w:t>
      </w:r>
      <w:r w:rsidRPr="00BA7EE5">
        <w:rPr>
          <w:rFonts w:ascii="Times New Roman" w:eastAsia="Times New Roman" w:hAnsi="Times New Roman" w:cs="Times New Roman"/>
          <w:sz w:val="28"/>
          <w:szCs w:val="28"/>
          <w:lang w:eastAsia="ar-SA"/>
        </w:rPr>
        <w:t>из рисунка 4.3  видно, что</w:t>
      </w:r>
      <w:r w:rsidRPr="00BA7EE5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количество  победителей и призеров не изменилось за последние два года .</w:t>
      </w:r>
    </w:p>
    <w:p w:rsidR="00FB1500" w:rsidRPr="00BA7EE5" w:rsidRDefault="00FB1500" w:rsidP="00BA7E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1500" w:rsidRDefault="00FB1500" w:rsidP="00BA7E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Таблица 4.5</w:t>
      </w: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</w:pPr>
      <w:r w:rsidRPr="00BA7EE5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ar-SA"/>
        </w:rPr>
        <w:t>Доля  победителей  областных  научно-практических конференций</w:t>
      </w:r>
    </w:p>
    <w:tbl>
      <w:tblPr>
        <w:tblpPr w:leftFromText="180" w:rightFromText="180" w:vertAnchor="text" w:horzAnchor="page" w:tblpXSpec="center" w:tblpY="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1"/>
        <w:gridCol w:w="1480"/>
        <w:gridCol w:w="1289"/>
        <w:gridCol w:w="1300"/>
      </w:tblGrid>
      <w:tr w:rsidR="00FB1500" w:rsidRPr="00BA7EE5" w:rsidTr="00FB1500">
        <w:trPr>
          <w:trHeight w:val="360"/>
        </w:trPr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  <w:t>год</w:t>
            </w:r>
          </w:p>
        </w:tc>
        <w:tc>
          <w:tcPr>
            <w:tcW w:w="4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 xml:space="preserve">           Победители  (%)</w:t>
            </w:r>
          </w:p>
        </w:tc>
      </w:tr>
      <w:tr w:rsidR="00FB1500" w:rsidRPr="00BA7EE5" w:rsidTr="00FB1500">
        <w:trPr>
          <w:trHeight w:val="1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500" w:rsidRPr="00BA7EE5" w:rsidRDefault="00FB1500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ar-SA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1место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2место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3место</w:t>
            </w:r>
          </w:p>
        </w:tc>
      </w:tr>
      <w:tr w:rsidR="00FB1500" w:rsidRPr="00BA7EE5" w:rsidTr="00FB1500">
        <w:trPr>
          <w:trHeight w:val="377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2014/15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50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-</w:t>
            </w:r>
          </w:p>
        </w:tc>
      </w:tr>
      <w:tr w:rsidR="00FB1500" w:rsidRPr="00BA7EE5" w:rsidTr="00FB1500">
        <w:trPr>
          <w:trHeight w:val="377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2015/16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-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-</w:t>
            </w:r>
          </w:p>
        </w:tc>
      </w:tr>
      <w:tr w:rsidR="00FB1500" w:rsidRPr="00BA7EE5" w:rsidTr="00FB1500">
        <w:trPr>
          <w:trHeight w:val="377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  <w:t>2016/17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ar-SA"/>
              </w:rPr>
            </w:pPr>
          </w:p>
        </w:tc>
      </w:tr>
    </w:tbl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</w:pPr>
    </w:p>
    <w:p w:rsidR="00FB1500" w:rsidRPr="00BA7EE5" w:rsidRDefault="00FB1500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FB1500" w:rsidRPr="00BC2648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ar-SA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A7EE5">
        <w:rPr>
          <w:rFonts w:ascii="Times New Roman" w:eastAsia="Times New Roman" w:hAnsi="Times New Roman" w:cs="Times New Roman"/>
          <w:sz w:val="28"/>
          <w:szCs w:val="28"/>
          <w:lang w:eastAsia="ar-SA"/>
        </w:rPr>
        <w:t>Из таблицы 4.5 видно, что  доля победителей осталась на прежнем уровне в течении двух лет, но доля, занявших 2 –е и 3-е место составила 0%  с 2014-2017гг.</w:t>
      </w: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BA7EE5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Рисунок 4.5</w:t>
      </w: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BA7EE5">
        <w:rPr>
          <w:rFonts w:ascii="Calibri" w:eastAsia="Calibri" w:hAnsi="Calibri" w:cs="Times New Roman"/>
          <w:noProof/>
        </w:rPr>
        <w:drawing>
          <wp:inline distT="0" distB="0" distL="0" distR="0">
            <wp:extent cx="4686300" cy="23622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Вывод</w:t>
      </w: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:</w:t>
      </w:r>
      <w:r w:rsidRPr="00BA7EE5">
        <w:rPr>
          <w:rFonts w:ascii="Times New Roman" w:eastAsia="Times New Roman" w:hAnsi="Times New Roman" w:cs="Times New Roman"/>
          <w:sz w:val="28"/>
          <w:szCs w:val="28"/>
          <w:lang w:eastAsia="ar-SA"/>
        </w:rPr>
        <w:t>из рисунка 4.5 видно, что</w:t>
      </w:r>
      <w:r w:rsidRPr="00BA7EE5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количество победителей сократилось на 2 человека  по сравнению с 2016г., но   увеличилась на 4  вторых мест  по сравнению 2016г. </w:t>
      </w: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Таблица 4.6</w:t>
      </w:r>
    </w:p>
    <w:p w:rsidR="00FB1500" w:rsidRPr="00BA7EE5" w:rsidRDefault="00FB1500" w:rsidP="00BA7E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 xml:space="preserve">            Доля  </w:t>
      </w:r>
      <w:r w:rsidRPr="00BA7EE5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городских  научно - практических проектов </w:t>
      </w:r>
      <w:r w:rsidRPr="00BA7EE5">
        <w:rPr>
          <w:rFonts w:ascii="Times New Roman" w:eastAsia="Times New Roman" w:hAnsi="Times New Roman" w:cs="Times New Roman"/>
          <w:b/>
          <w:i/>
          <w:sz w:val="28"/>
          <w:szCs w:val="28"/>
        </w:rPr>
        <w:t>«Зерде</w:t>
      </w:r>
      <w:r w:rsidRPr="00BA7EE5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:rsidR="00FB1500" w:rsidRPr="00BC2648" w:rsidRDefault="00FB1500" w:rsidP="00BA7E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1440"/>
        <w:gridCol w:w="1255"/>
        <w:gridCol w:w="1265"/>
        <w:gridCol w:w="1265"/>
      </w:tblGrid>
      <w:tr w:rsidR="00FB1500" w:rsidRPr="00BA7EE5" w:rsidTr="00FB1500">
        <w:trPr>
          <w:jc w:val="center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год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          Победители    </w:t>
            </w:r>
            <w:r w:rsidRPr="00BA7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(%)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FB1500" w:rsidRPr="00BA7EE5" w:rsidTr="00FB150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 1 место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 место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 место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 место</w:t>
            </w:r>
          </w:p>
        </w:tc>
      </w:tr>
      <w:tr w:rsidR="00FB1500" w:rsidRPr="00BA7EE5" w:rsidTr="00FB1500">
        <w:trPr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2014/15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B1500" w:rsidRPr="00BA7EE5" w:rsidTr="00FB1500">
        <w:trPr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2015/16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</w:tr>
      <w:tr w:rsidR="00FB1500" w:rsidRPr="00BA7EE5" w:rsidTr="00FB1500">
        <w:trPr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</w:rPr>
              <w:t>2016/17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86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500" w:rsidRPr="00BA7EE5" w:rsidRDefault="00FB1500" w:rsidP="00BA7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B1500" w:rsidRPr="00BC2648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ar-SA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A7EE5">
        <w:rPr>
          <w:rFonts w:ascii="Times New Roman" w:eastAsia="Times New Roman" w:hAnsi="Times New Roman" w:cs="Times New Roman"/>
          <w:sz w:val="28"/>
          <w:szCs w:val="28"/>
          <w:lang w:eastAsia="ar-SA"/>
        </w:rPr>
        <w:t>Из таблицы4.6.</w:t>
      </w: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A7EE5">
        <w:rPr>
          <w:rFonts w:ascii="Times New Roman" w:eastAsia="Times New Roman" w:hAnsi="Times New Roman" w:cs="Times New Roman"/>
          <w:sz w:val="28"/>
          <w:szCs w:val="28"/>
          <w:lang w:eastAsia="ar-SA"/>
        </w:rPr>
        <w:t>Из таблицы  4.5 видно, что</w:t>
      </w:r>
      <w:r w:rsidRPr="00BA7EE5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количество победителей сократилось на 19% по сравнению с 2016г., но   увеличилась на 64%  вторых мест  по сравнению 2016г.</w:t>
      </w: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BA7EE5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Рисунок 4.6</w:t>
      </w:r>
    </w:p>
    <w:p w:rsidR="00FB1500" w:rsidRPr="00BA7EE5" w:rsidRDefault="00FB1500" w:rsidP="00BA7E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Calibri" w:eastAsia="Calibri" w:hAnsi="Calibri" w:cs="Times New Roman"/>
          <w:noProof/>
        </w:rPr>
        <w:drawing>
          <wp:inline distT="0" distB="0" distL="0" distR="0">
            <wp:extent cx="5257800" cy="259080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BA7EE5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Рисунок 4.7</w:t>
      </w: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BA7EE5">
        <w:rPr>
          <w:rFonts w:ascii="Calibri" w:eastAsia="Calibri" w:hAnsi="Calibri" w:cs="Times New Roman"/>
          <w:noProof/>
        </w:rPr>
        <w:drawing>
          <wp:inline distT="0" distB="0" distL="0" distR="0">
            <wp:extent cx="5248275" cy="2695575"/>
            <wp:effectExtent l="0" t="0" r="9525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Вывод</w:t>
      </w: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:</w:t>
      </w:r>
      <w:r w:rsidRPr="00BA7EE5">
        <w:rPr>
          <w:rFonts w:ascii="Times New Roman" w:eastAsia="Times New Roman" w:hAnsi="Times New Roman" w:cs="Times New Roman"/>
          <w:sz w:val="28"/>
          <w:szCs w:val="28"/>
          <w:lang w:eastAsia="ar-SA"/>
        </w:rPr>
        <w:t>из рисунка 4.7 видно, что</w:t>
      </w:r>
      <w:r w:rsidRPr="00BA7EE5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есть два призера областного конкурса в 2015-0216уч.г.  Но в ноябре предстоит защищать проекты на областном конкурсе  победителям и призерам 2016/17уч.г. </w:t>
      </w: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BA7EE5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Рисунок 4.5</w:t>
      </w: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B1500" w:rsidRPr="00BA7EE5" w:rsidRDefault="00FB1500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BA7EE5">
        <w:rPr>
          <w:rFonts w:ascii="Calibri" w:eastAsia="Calibri" w:hAnsi="Calibri" w:cs="Times New Roman"/>
          <w:noProof/>
        </w:rPr>
        <w:drawing>
          <wp:inline distT="0" distB="0" distL="0" distR="0">
            <wp:extent cx="5124450" cy="2638425"/>
            <wp:effectExtent l="0" t="0" r="19050" b="952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</w:p>
    <w:p w:rsidR="00FB1500" w:rsidRPr="00BA7EE5" w:rsidRDefault="00FB1500" w:rsidP="00BA7E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1500" w:rsidRPr="00BA7EE5" w:rsidRDefault="00BC2648" w:rsidP="00BA7E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FB1500" w:rsidRPr="00BA7EE5">
        <w:rPr>
          <w:rFonts w:ascii="Times New Roman" w:eastAsia="Times New Roman" w:hAnsi="Times New Roman" w:cs="Times New Roman"/>
          <w:sz w:val="28"/>
          <w:szCs w:val="28"/>
          <w:lang w:eastAsia="ar-SA"/>
        </w:rPr>
        <w:t>з рисунка 4.8 видно, что</w:t>
      </w:r>
      <w:r w:rsidR="00FB1500" w:rsidRPr="00BA7EE5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количество призеров республиканских НПК осталось на прежнем уровне. </w:t>
      </w:r>
    </w:p>
    <w:p w:rsidR="00FB1500" w:rsidRPr="00BA7EE5" w:rsidRDefault="00FB1500" w:rsidP="00BA7E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1500" w:rsidRPr="00BA7EE5" w:rsidRDefault="00FB1500" w:rsidP="00BA7E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</w:rPr>
        <w:t>Вывод:</w:t>
      </w:r>
    </w:p>
    <w:p w:rsidR="00FB1500" w:rsidRPr="00BA7EE5" w:rsidRDefault="00FB1500" w:rsidP="00BA7E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Подводя итог, хочется отметить, что учителями в течение всего учебного года происходит выявление и развитие творческих способностей ребят, обучение их методам научных исследований, воспитание творческой личности; формирование у школьников учебно-познавательной компетенции и компетенции личностного развития. Учителям необходимо продолжить работу по выявлению одаренных, имеющих высокую мотивацию к обучению детей  и продолжить   подготовку учащихся к участию в олимпиадах на  уроках  и во внеурочной  работе по предметам. Статистика показывает, что участниками олимпиад и конкурсов по всем предметам являются  почти одни и те же учащиеся.</w:t>
      </w:r>
    </w:p>
    <w:p w:rsidR="00FB1500" w:rsidRPr="00BA7EE5" w:rsidRDefault="00FB1500" w:rsidP="00BA7E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Администрация школы создает условия по организации и развитию интеллектуальной деятельности педагогического и ученического коллектива.</w:t>
      </w:r>
    </w:p>
    <w:p w:rsidR="00FB1500" w:rsidRPr="00BA7EE5" w:rsidRDefault="00FB1500" w:rsidP="00BA7E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 xml:space="preserve">С целью поддержки и стимулирования работы  с одаренными детьми, а также с целью формирования исследовательской культуры обучающихся в вариативную часть учебного плана введены элективные курсы по выбору. В школе созданы условия для развития творческих и интеллектуальных способностей учащихся разных возрастов. </w:t>
      </w:r>
    </w:p>
    <w:p w:rsidR="00FB1500" w:rsidRPr="00BA7EE5" w:rsidRDefault="00FB1500" w:rsidP="00BA7E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1500" w:rsidRPr="00BA7EE5" w:rsidRDefault="00FB1500" w:rsidP="00BA7E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</w:rPr>
        <w:t>Сильные стороны:</w:t>
      </w:r>
    </w:p>
    <w:p w:rsidR="00FB1500" w:rsidRPr="00BA7EE5" w:rsidRDefault="00FB1500" w:rsidP="00BA7EE5">
      <w:pPr>
        <w:widowControl w:val="0"/>
        <w:numPr>
          <w:ilvl w:val="0"/>
          <w:numId w:val="42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Приказы на поощрение учащихся по итогам олимпиад, конкурсов.</w:t>
      </w:r>
    </w:p>
    <w:p w:rsidR="00FB1500" w:rsidRPr="00BA7EE5" w:rsidRDefault="00FB1500" w:rsidP="00BA7EE5">
      <w:pPr>
        <w:widowControl w:val="0"/>
        <w:numPr>
          <w:ilvl w:val="0"/>
          <w:numId w:val="42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Грамоты и сертификаты участникам  конференций.</w:t>
      </w:r>
    </w:p>
    <w:p w:rsidR="00FB1500" w:rsidRPr="00BA7EE5" w:rsidRDefault="00FB1500" w:rsidP="00BA7EE5">
      <w:pPr>
        <w:widowControl w:val="0"/>
        <w:numPr>
          <w:ilvl w:val="0"/>
          <w:numId w:val="42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Школьный сайт, где своевременно отражаются все результаты участия гимназистов в конкурсах и олимпиадах.</w:t>
      </w:r>
    </w:p>
    <w:p w:rsidR="00FB1500" w:rsidRPr="00BA7EE5" w:rsidRDefault="00FB1500" w:rsidP="00BA7EE5">
      <w:pPr>
        <w:widowControl w:val="0"/>
        <w:numPr>
          <w:ilvl w:val="0"/>
          <w:numId w:val="42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Учащиеся  активно и плодотворно участвуют в республиканских международных конференциях, творческих конкурсах, выставках, олимпиадах.</w:t>
      </w:r>
    </w:p>
    <w:p w:rsidR="00FB1500" w:rsidRDefault="00FB1500" w:rsidP="00B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 xml:space="preserve">Сложилась достаточно большая творческая группа учителей: </w:t>
      </w:r>
      <w:r w:rsidRPr="00B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БекишеваГ.К.</w:t>
      </w:r>
      <w:r w:rsidRPr="00BA7EE5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Токенова М.Ж.,  </w:t>
      </w:r>
      <w:r w:rsidRPr="00B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Касенова Г.К., Башлыкова О.М. , Акимова Е. В., Халитова Г.Т.,  Кинцель Н.В. ,     Хавлюк М.В.,  </w:t>
      </w:r>
      <w:r w:rsidRPr="00BA7EE5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Вишнякова О. Л., </w:t>
      </w:r>
      <w:r w:rsidRPr="00B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Слинько И. Н.,  Макеева Б.Ж. Хомутова И.С. Польченко Н.М.,  Крупко Т.Е.,  Резепова Т.С. </w:t>
      </w:r>
      <w:r w:rsidRPr="00BA7EE5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Каиркенова Г. К Айбатырова Ж. Д</w:t>
      </w:r>
      <w:r w:rsidRPr="00BA7EE5">
        <w:rPr>
          <w:rFonts w:ascii="Times New Roman" w:eastAsia="Times New Roman" w:hAnsi="Times New Roman" w:cs="Times New Roman"/>
          <w:sz w:val="28"/>
          <w:szCs w:val="28"/>
        </w:rPr>
        <w:t>которая рассматривает работу с одаренными детьми как одно из главных направлений педагогической деятельности, обучение строят на основе технологии проблемного обучения, развивают в учащихся навыки самостоятельного обучения; через консультирование, конкурсы.</w:t>
      </w:r>
    </w:p>
    <w:p w:rsidR="00BC2648" w:rsidRPr="00BA7EE5" w:rsidRDefault="00BC2648" w:rsidP="00BA7EE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</w:p>
    <w:p w:rsidR="00FB1500" w:rsidRPr="00BA7EE5" w:rsidRDefault="00FB1500" w:rsidP="00BA7E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</w:rPr>
        <w:t>Слабые стороны:</w:t>
      </w:r>
    </w:p>
    <w:p w:rsidR="00FB1500" w:rsidRPr="00BA7EE5" w:rsidRDefault="00FB1500" w:rsidP="00BA7E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1500" w:rsidRPr="00BA7EE5" w:rsidRDefault="00FB1500" w:rsidP="00BA7EE5">
      <w:pPr>
        <w:numPr>
          <w:ilvl w:val="0"/>
          <w:numId w:val="40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Невысокая  компетентность  школьников в сфере самостоятельной познавательной деятельности; формирование практических навыков самообразования (проектирование, исследовательская  деятельность учащихся).</w:t>
      </w:r>
    </w:p>
    <w:p w:rsidR="00BC2648" w:rsidRDefault="00FB1500" w:rsidP="00BA7EE5">
      <w:pPr>
        <w:widowControl w:val="0"/>
        <w:numPr>
          <w:ilvl w:val="0"/>
          <w:numId w:val="40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 xml:space="preserve">Практически все кафедры кроме учителей начальных классов, английского, казахского и русского языков, которые плодотворно занимаются научной деятельностью , не отдают должное внимание работе с одаренными детьми в данном направлении.  </w:t>
      </w:r>
    </w:p>
    <w:p w:rsidR="00FB1500" w:rsidRPr="00BA7EE5" w:rsidRDefault="00FB1500" w:rsidP="00BA7EE5">
      <w:pPr>
        <w:widowControl w:val="0"/>
        <w:numPr>
          <w:ilvl w:val="0"/>
          <w:numId w:val="40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1500" w:rsidRDefault="00FB1500" w:rsidP="00BA7E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</w:rPr>
        <w:t>Перспективы развития</w:t>
      </w:r>
    </w:p>
    <w:p w:rsidR="00BC2648" w:rsidRPr="00BA7EE5" w:rsidRDefault="00BC2648" w:rsidP="00BA7E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B1500" w:rsidRPr="00BA7EE5" w:rsidRDefault="00FB1500" w:rsidP="00BA7EE5">
      <w:pPr>
        <w:widowControl w:val="0"/>
        <w:numPr>
          <w:ilvl w:val="0"/>
          <w:numId w:val="41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Расширение пространства для повышения квалификации педагогов школы, как условие методического поиска и творчества в работе с одаренными учащимися.</w:t>
      </w:r>
    </w:p>
    <w:p w:rsidR="00FB1500" w:rsidRPr="00BA7EE5" w:rsidRDefault="00FB1500" w:rsidP="00BA7EE5">
      <w:pPr>
        <w:numPr>
          <w:ilvl w:val="0"/>
          <w:numId w:val="41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Создание системы взаимодействия школа -ВУЗ.</w:t>
      </w:r>
    </w:p>
    <w:p w:rsidR="00FB1500" w:rsidRPr="00BA7EE5" w:rsidRDefault="00FB1500" w:rsidP="00BA7E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60DC0" w:rsidRDefault="00660DC0" w:rsidP="00BA7EE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A7EE5">
        <w:rPr>
          <w:rFonts w:ascii="Times New Roman" w:hAnsi="Times New Roman"/>
          <w:b/>
          <w:sz w:val="28"/>
          <w:szCs w:val="28"/>
        </w:rPr>
        <w:t>4.6. Достижения учащихся в конкурсах и соревнованиях различных уровней</w:t>
      </w:r>
    </w:p>
    <w:p w:rsidR="00BC2648" w:rsidRPr="00BA7EE5" w:rsidRDefault="00BC2648" w:rsidP="00BA7EE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60DC0" w:rsidRPr="00BA7EE5" w:rsidRDefault="00660DC0" w:rsidP="00BA7EE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A7EE5">
        <w:rPr>
          <w:rFonts w:ascii="Times New Roman" w:hAnsi="Times New Roman"/>
          <w:b/>
          <w:sz w:val="28"/>
          <w:szCs w:val="28"/>
        </w:rPr>
        <w:t>Начальная ступень</w:t>
      </w:r>
    </w:p>
    <w:p w:rsidR="00C64347" w:rsidRPr="00BA7EE5" w:rsidRDefault="00C64347" w:rsidP="00BA7EE5">
      <w:pPr>
        <w:spacing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BA7EE5">
        <w:rPr>
          <w:rFonts w:ascii="Times New Roman" w:hAnsi="Times New Roman"/>
          <w:sz w:val="28"/>
          <w:szCs w:val="28"/>
        </w:rPr>
        <w:t xml:space="preserve">Ежегодно ученики нашей школы принимают  участие в различных городских, областных, республиканских и международных интеллектуальных играх, конкурсах и олимпиадах. </w:t>
      </w:r>
    </w:p>
    <w:p w:rsidR="00C64347" w:rsidRPr="00BA7EE5" w:rsidRDefault="00C64347" w:rsidP="00BA7E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7EE5">
        <w:rPr>
          <w:rFonts w:ascii="Times New Roman" w:hAnsi="Times New Roman"/>
          <w:i/>
          <w:sz w:val="28"/>
          <w:szCs w:val="28"/>
        </w:rPr>
        <w:t>Таблица 4.</w:t>
      </w:r>
      <w:r w:rsidR="00BC2648">
        <w:rPr>
          <w:rFonts w:ascii="Times New Roman" w:hAnsi="Times New Roman"/>
          <w:i/>
          <w:sz w:val="28"/>
          <w:szCs w:val="28"/>
        </w:rPr>
        <w:t>6.1</w:t>
      </w:r>
      <w:r w:rsidRPr="00BA7EE5">
        <w:rPr>
          <w:rFonts w:ascii="Times New Roman" w:hAnsi="Times New Roman"/>
          <w:i/>
          <w:sz w:val="28"/>
          <w:szCs w:val="28"/>
        </w:rPr>
        <w:t xml:space="preserve"> Результаты участия учащихся начальных классов в интеллектуальных конкурсах и олимпиадах</w:t>
      </w:r>
    </w:p>
    <w:p w:rsidR="00C64347" w:rsidRPr="00BA7EE5" w:rsidRDefault="00C64347" w:rsidP="00BA7E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tbl>
      <w:tblPr>
        <w:tblW w:w="104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6"/>
        <w:gridCol w:w="630"/>
        <w:gridCol w:w="505"/>
        <w:gridCol w:w="512"/>
        <w:gridCol w:w="87"/>
        <w:gridCol w:w="425"/>
        <w:gridCol w:w="901"/>
        <w:gridCol w:w="655"/>
        <w:gridCol w:w="600"/>
        <w:gridCol w:w="631"/>
        <w:gridCol w:w="630"/>
        <w:gridCol w:w="631"/>
        <w:gridCol w:w="630"/>
        <w:gridCol w:w="631"/>
        <w:gridCol w:w="630"/>
        <w:gridCol w:w="1009"/>
      </w:tblGrid>
      <w:tr w:rsidR="00C64347" w:rsidRPr="00BA7EE5" w:rsidTr="00C64347">
        <w:trPr>
          <w:trHeight w:val="207"/>
        </w:trPr>
        <w:tc>
          <w:tcPr>
            <w:tcW w:w="1386" w:type="dxa"/>
            <w:vMerge w:val="restart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135" w:type="dxa"/>
            <w:gridSpan w:val="2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Акбота</w:t>
            </w:r>
          </w:p>
        </w:tc>
        <w:tc>
          <w:tcPr>
            <w:tcW w:w="1024" w:type="dxa"/>
            <w:gridSpan w:val="3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ПОНИ</w:t>
            </w:r>
          </w:p>
        </w:tc>
        <w:tc>
          <w:tcPr>
            <w:tcW w:w="1556" w:type="dxa"/>
            <w:gridSpan w:val="2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Кенгуру</w:t>
            </w:r>
          </w:p>
        </w:tc>
        <w:tc>
          <w:tcPr>
            <w:tcW w:w="1231" w:type="dxa"/>
            <w:gridSpan w:val="2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Золотое руно</w:t>
            </w:r>
          </w:p>
        </w:tc>
        <w:tc>
          <w:tcPr>
            <w:tcW w:w="1261" w:type="dxa"/>
            <w:gridSpan w:val="2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медвежонок</w:t>
            </w:r>
          </w:p>
        </w:tc>
        <w:tc>
          <w:tcPr>
            <w:tcW w:w="1261" w:type="dxa"/>
            <w:gridSpan w:val="2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Международная олимпиада по основам наук </w:t>
            </w:r>
          </w:p>
        </w:tc>
        <w:tc>
          <w:tcPr>
            <w:tcW w:w="1639" w:type="dxa"/>
            <w:gridSpan w:val="2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Международная олимпиада</w:t>
            </w:r>
          </w:p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«ЭМУ –Специалист»</w:t>
            </w:r>
          </w:p>
        </w:tc>
      </w:tr>
      <w:tr w:rsidR="00C64347" w:rsidRPr="00BA7EE5" w:rsidTr="00C64347">
        <w:trPr>
          <w:cantSplit/>
          <w:trHeight w:val="1200"/>
        </w:trPr>
        <w:tc>
          <w:tcPr>
            <w:tcW w:w="1386" w:type="dxa"/>
            <w:vMerge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extDirection w:val="btLr"/>
          </w:tcPr>
          <w:p w:rsidR="00C64347" w:rsidRPr="00BA7EE5" w:rsidRDefault="00C64347" w:rsidP="00BA7EE5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505" w:type="dxa"/>
            <w:textDirection w:val="btLr"/>
          </w:tcPr>
          <w:p w:rsidR="00C64347" w:rsidRPr="00BA7EE5" w:rsidRDefault="00C64347" w:rsidP="00BA7EE5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Призёры</w:t>
            </w:r>
          </w:p>
        </w:tc>
        <w:tc>
          <w:tcPr>
            <w:tcW w:w="599" w:type="dxa"/>
            <w:gridSpan w:val="2"/>
            <w:textDirection w:val="btLr"/>
          </w:tcPr>
          <w:p w:rsidR="00C64347" w:rsidRPr="00BA7EE5" w:rsidRDefault="00C64347" w:rsidP="00BA7EE5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425" w:type="dxa"/>
            <w:textDirection w:val="btLr"/>
          </w:tcPr>
          <w:p w:rsidR="00C64347" w:rsidRPr="00BA7EE5" w:rsidRDefault="00C64347" w:rsidP="00BA7EE5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Призёры</w:t>
            </w:r>
          </w:p>
        </w:tc>
        <w:tc>
          <w:tcPr>
            <w:tcW w:w="901" w:type="dxa"/>
            <w:textDirection w:val="btLr"/>
          </w:tcPr>
          <w:p w:rsidR="00C64347" w:rsidRPr="00BA7EE5" w:rsidRDefault="00C64347" w:rsidP="00BA7EE5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655" w:type="dxa"/>
            <w:textDirection w:val="btLr"/>
          </w:tcPr>
          <w:p w:rsidR="00C64347" w:rsidRPr="00BA7EE5" w:rsidRDefault="00C64347" w:rsidP="00BA7EE5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Призёры</w:t>
            </w:r>
          </w:p>
        </w:tc>
        <w:tc>
          <w:tcPr>
            <w:tcW w:w="600" w:type="dxa"/>
            <w:textDirection w:val="btLr"/>
          </w:tcPr>
          <w:p w:rsidR="00C64347" w:rsidRPr="00BA7EE5" w:rsidRDefault="00C64347" w:rsidP="00BA7EE5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631" w:type="dxa"/>
            <w:textDirection w:val="btLr"/>
          </w:tcPr>
          <w:p w:rsidR="00C64347" w:rsidRPr="00BA7EE5" w:rsidRDefault="00C64347" w:rsidP="00BA7EE5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Призёры</w:t>
            </w:r>
          </w:p>
        </w:tc>
        <w:tc>
          <w:tcPr>
            <w:tcW w:w="630" w:type="dxa"/>
            <w:textDirection w:val="btLr"/>
          </w:tcPr>
          <w:p w:rsidR="00C64347" w:rsidRPr="00BA7EE5" w:rsidRDefault="00C64347" w:rsidP="00BA7EE5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631" w:type="dxa"/>
            <w:textDirection w:val="btLr"/>
          </w:tcPr>
          <w:p w:rsidR="00C64347" w:rsidRPr="00BA7EE5" w:rsidRDefault="00C64347" w:rsidP="00BA7EE5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Призёры</w:t>
            </w:r>
          </w:p>
        </w:tc>
        <w:tc>
          <w:tcPr>
            <w:tcW w:w="630" w:type="dxa"/>
            <w:textDirection w:val="btLr"/>
          </w:tcPr>
          <w:p w:rsidR="00C64347" w:rsidRPr="00BA7EE5" w:rsidRDefault="00C64347" w:rsidP="00BA7EE5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631" w:type="dxa"/>
            <w:textDirection w:val="btLr"/>
          </w:tcPr>
          <w:p w:rsidR="00C64347" w:rsidRPr="00BA7EE5" w:rsidRDefault="00C64347" w:rsidP="00BA7EE5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Призёры</w:t>
            </w:r>
          </w:p>
        </w:tc>
        <w:tc>
          <w:tcPr>
            <w:tcW w:w="630" w:type="dxa"/>
            <w:textDirection w:val="btLr"/>
          </w:tcPr>
          <w:p w:rsidR="00C64347" w:rsidRPr="00BA7EE5" w:rsidRDefault="00C64347" w:rsidP="00BA7EE5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1009" w:type="dxa"/>
            <w:textDirection w:val="btLr"/>
          </w:tcPr>
          <w:p w:rsidR="00C64347" w:rsidRPr="00BA7EE5" w:rsidRDefault="00C64347" w:rsidP="00BA7EE5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Призёры</w:t>
            </w:r>
          </w:p>
        </w:tc>
      </w:tr>
      <w:tr w:rsidR="00C64347" w:rsidRPr="00BA7EE5" w:rsidTr="00C64347">
        <w:trPr>
          <w:trHeight w:val="316"/>
        </w:trPr>
        <w:tc>
          <w:tcPr>
            <w:tcW w:w="1386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2014-2015</w:t>
            </w:r>
          </w:p>
        </w:tc>
        <w:tc>
          <w:tcPr>
            <w:tcW w:w="630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05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2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2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1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55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00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1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0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31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30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631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630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1009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</w:tr>
      <w:tr w:rsidR="00C64347" w:rsidRPr="00BA7EE5" w:rsidTr="00C64347">
        <w:trPr>
          <w:trHeight w:val="316"/>
        </w:trPr>
        <w:tc>
          <w:tcPr>
            <w:tcW w:w="1386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2015-2016</w:t>
            </w:r>
          </w:p>
        </w:tc>
        <w:tc>
          <w:tcPr>
            <w:tcW w:w="630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05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2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2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1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55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0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1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31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0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631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630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009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</w:tr>
      <w:tr w:rsidR="00C64347" w:rsidRPr="00BA7EE5" w:rsidTr="00C64347">
        <w:trPr>
          <w:trHeight w:val="331"/>
        </w:trPr>
        <w:tc>
          <w:tcPr>
            <w:tcW w:w="1386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2016-2017</w:t>
            </w:r>
          </w:p>
        </w:tc>
        <w:tc>
          <w:tcPr>
            <w:tcW w:w="630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05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12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12" w:type="dxa"/>
            <w:gridSpan w:val="2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01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55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00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1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0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31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0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631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30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009" w:type="dxa"/>
          </w:tcPr>
          <w:p w:rsidR="00C64347" w:rsidRPr="00BA7EE5" w:rsidRDefault="00C64347" w:rsidP="00BA7E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</w:tr>
    </w:tbl>
    <w:p w:rsidR="00C64347" w:rsidRPr="00BA7EE5" w:rsidRDefault="00C64347" w:rsidP="00BA7EE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64347" w:rsidRPr="00BA7EE5" w:rsidRDefault="00C64347" w:rsidP="00BA7EE5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A7EE5">
        <w:rPr>
          <w:rFonts w:ascii="Times New Roman" w:hAnsi="Times New Roman"/>
          <w:i/>
          <w:sz w:val="28"/>
          <w:szCs w:val="28"/>
        </w:rPr>
        <w:t>Таблица 4.</w:t>
      </w:r>
      <w:r w:rsidR="00BC2648">
        <w:rPr>
          <w:rFonts w:ascii="Times New Roman" w:hAnsi="Times New Roman"/>
          <w:i/>
          <w:sz w:val="28"/>
          <w:szCs w:val="28"/>
        </w:rPr>
        <w:t>6.2</w:t>
      </w:r>
      <w:r w:rsidRPr="00BA7EE5">
        <w:rPr>
          <w:rFonts w:ascii="Times New Roman" w:hAnsi="Times New Roman"/>
          <w:i/>
          <w:sz w:val="28"/>
          <w:szCs w:val="28"/>
        </w:rPr>
        <w:t xml:space="preserve"> Итоги городских, областных, республиканских конкурсов и олимпиад за 2016-2017 учебный год</w:t>
      </w:r>
    </w:p>
    <w:p w:rsidR="00C64347" w:rsidRPr="00BA7EE5" w:rsidRDefault="00C64347" w:rsidP="00BA7EE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2"/>
        <w:gridCol w:w="1559"/>
        <w:gridCol w:w="1559"/>
        <w:gridCol w:w="957"/>
        <w:gridCol w:w="957"/>
        <w:gridCol w:w="957"/>
        <w:gridCol w:w="957"/>
      </w:tblGrid>
      <w:tr w:rsidR="00C64347" w:rsidRPr="00BA7EE5" w:rsidTr="00C64347">
        <w:trPr>
          <w:trHeight w:val="561"/>
        </w:trPr>
        <w:tc>
          <w:tcPr>
            <w:tcW w:w="2382" w:type="dxa"/>
          </w:tcPr>
          <w:p w:rsidR="00C64347" w:rsidRPr="00BA7EE5" w:rsidRDefault="00C64347" w:rsidP="00BA7EE5">
            <w:pPr>
              <w:spacing w:after="0" w:line="240" w:lineRule="auto"/>
              <w:ind w:left="-108" w:firstLine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конкурса, олимпиады</w:t>
            </w:r>
          </w:p>
        </w:tc>
        <w:tc>
          <w:tcPr>
            <w:tcW w:w="1559" w:type="dxa"/>
          </w:tcPr>
          <w:p w:rsidR="00C64347" w:rsidRPr="00BA7EE5" w:rsidRDefault="00C64347" w:rsidP="00BA7E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C64347" w:rsidRPr="00BA7EE5" w:rsidRDefault="00C64347" w:rsidP="00BA7E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участников</w:t>
            </w:r>
          </w:p>
        </w:tc>
        <w:tc>
          <w:tcPr>
            <w:tcW w:w="1559" w:type="dxa"/>
          </w:tcPr>
          <w:p w:rsidR="00C64347" w:rsidRPr="00BA7EE5" w:rsidRDefault="00C64347" w:rsidP="00BA7E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C64347" w:rsidRPr="00BA7EE5" w:rsidRDefault="00C64347" w:rsidP="00BA7E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призовых</w:t>
            </w:r>
          </w:p>
          <w:p w:rsidR="00C64347" w:rsidRPr="00BA7EE5" w:rsidRDefault="00C64347" w:rsidP="00BA7E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мест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C64347" w:rsidRPr="00BA7EE5" w:rsidRDefault="00C64347" w:rsidP="00BA7E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  <w:p w:rsidR="00C64347" w:rsidRPr="00BA7EE5" w:rsidRDefault="00C64347" w:rsidP="00BA7E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  <w:p w:rsidR="00C64347" w:rsidRPr="00BA7EE5" w:rsidRDefault="00C64347" w:rsidP="00BA7E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  <w:p w:rsidR="00C64347" w:rsidRPr="00BA7EE5" w:rsidRDefault="00C64347" w:rsidP="00BA7E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C64347" w:rsidRPr="00BA7EE5" w:rsidTr="00C64347">
        <w:trPr>
          <w:trHeight w:val="369"/>
        </w:trPr>
        <w:tc>
          <w:tcPr>
            <w:tcW w:w="2382" w:type="dxa"/>
          </w:tcPr>
          <w:p w:rsidR="00C64347" w:rsidRPr="005F5F05" w:rsidRDefault="00C64347" w:rsidP="00BA7EE5">
            <w:pPr>
              <w:spacing w:line="240" w:lineRule="auto"/>
              <w:ind w:left="-108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«Акбота»</w:t>
            </w:r>
          </w:p>
        </w:tc>
        <w:tc>
          <w:tcPr>
            <w:tcW w:w="1559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59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64347" w:rsidRPr="00BA7EE5" w:rsidTr="00C64347">
        <w:trPr>
          <w:trHeight w:val="369"/>
        </w:trPr>
        <w:tc>
          <w:tcPr>
            <w:tcW w:w="2382" w:type="dxa"/>
          </w:tcPr>
          <w:p w:rsidR="00C64347" w:rsidRPr="005F5F05" w:rsidRDefault="00C64347" w:rsidP="00BA7EE5">
            <w:pPr>
              <w:spacing w:line="240" w:lineRule="auto"/>
              <w:ind w:left="-108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«ПОНИ»</w:t>
            </w:r>
          </w:p>
        </w:tc>
        <w:tc>
          <w:tcPr>
            <w:tcW w:w="1559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559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64347" w:rsidRPr="00BA7EE5" w:rsidTr="00C64347">
        <w:trPr>
          <w:trHeight w:val="369"/>
        </w:trPr>
        <w:tc>
          <w:tcPr>
            <w:tcW w:w="2382" w:type="dxa"/>
          </w:tcPr>
          <w:p w:rsidR="00C64347" w:rsidRPr="005F5F05" w:rsidRDefault="00C64347" w:rsidP="00BA7EE5">
            <w:pPr>
              <w:spacing w:line="240" w:lineRule="auto"/>
              <w:ind w:left="-108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«Русский медвежонок»</w:t>
            </w:r>
          </w:p>
        </w:tc>
        <w:tc>
          <w:tcPr>
            <w:tcW w:w="1559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59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64347" w:rsidRPr="00BA7EE5" w:rsidTr="00C64347">
        <w:trPr>
          <w:trHeight w:val="369"/>
        </w:trPr>
        <w:tc>
          <w:tcPr>
            <w:tcW w:w="2382" w:type="dxa"/>
          </w:tcPr>
          <w:p w:rsidR="00C64347" w:rsidRPr="005F5F05" w:rsidRDefault="00C64347" w:rsidP="00BA7EE5">
            <w:pPr>
              <w:spacing w:line="240" w:lineRule="auto"/>
              <w:ind w:left="-108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«Золотое руно»</w:t>
            </w:r>
          </w:p>
        </w:tc>
        <w:tc>
          <w:tcPr>
            <w:tcW w:w="1559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64347" w:rsidRPr="00BA7EE5" w:rsidTr="00C64347">
        <w:trPr>
          <w:trHeight w:val="512"/>
        </w:trPr>
        <w:tc>
          <w:tcPr>
            <w:tcW w:w="2382" w:type="dxa"/>
          </w:tcPr>
          <w:p w:rsidR="00C64347" w:rsidRPr="005F5F05" w:rsidRDefault="00C64347" w:rsidP="00BA7EE5">
            <w:pPr>
              <w:spacing w:line="240" w:lineRule="auto"/>
              <w:ind w:left="-108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«Кенгуру – математик»</w:t>
            </w:r>
          </w:p>
        </w:tc>
        <w:tc>
          <w:tcPr>
            <w:tcW w:w="1559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9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 xml:space="preserve">    7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64347" w:rsidRPr="00BA7EE5" w:rsidTr="00C64347">
        <w:trPr>
          <w:trHeight w:val="561"/>
        </w:trPr>
        <w:tc>
          <w:tcPr>
            <w:tcW w:w="2382" w:type="dxa"/>
          </w:tcPr>
          <w:p w:rsidR="00C64347" w:rsidRPr="005F5F05" w:rsidRDefault="00C64347" w:rsidP="00BA7EE5">
            <w:pPr>
              <w:spacing w:after="0" w:line="240" w:lineRule="auto"/>
              <w:ind w:left="-108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 xml:space="preserve"> Х международная </w:t>
            </w:r>
          </w:p>
          <w:p w:rsidR="00C64347" w:rsidRPr="005F5F05" w:rsidRDefault="00C64347" w:rsidP="00BA7EE5">
            <w:pPr>
              <w:spacing w:after="0" w:line="240" w:lineRule="auto"/>
              <w:ind w:left="-108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  <w:p w:rsidR="00C64347" w:rsidRPr="005F5F05" w:rsidRDefault="00C64347" w:rsidP="00BA7EE5">
            <w:pPr>
              <w:spacing w:after="0" w:line="240" w:lineRule="auto"/>
              <w:ind w:left="-108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 xml:space="preserve">по основам наук. </w:t>
            </w:r>
          </w:p>
        </w:tc>
        <w:tc>
          <w:tcPr>
            <w:tcW w:w="1559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559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64347" w:rsidRPr="00BA7EE5" w:rsidTr="00C64347">
        <w:trPr>
          <w:trHeight w:val="369"/>
        </w:trPr>
        <w:tc>
          <w:tcPr>
            <w:tcW w:w="2382" w:type="dxa"/>
          </w:tcPr>
          <w:p w:rsidR="00C64347" w:rsidRPr="005F5F05" w:rsidRDefault="00C64347" w:rsidP="00BA7EE5">
            <w:pPr>
              <w:spacing w:after="0" w:line="240" w:lineRule="auto"/>
              <w:ind w:left="-108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bCs/>
                <w:sz w:val="24"/>
                <w:szCs w:val="24"/>
              </w:rPr>
              <w:t>Городская  НПК «Зерде»</w:t>
            </w:r>
          </w:p>
        </w:tc>
        <w:tc>
          <w:tcPr>
            <w:tcW w:w="1559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64347" w:rsidRPr="00BA7EE5" w:rsidTr="00C64347">
        <w:trPr>
          <w:trHeight w:val="383"/>
        </w:trPr>
        <w:tc>
          <w:tcPr>
            <w:tcW w:w="2382" w:type="dxa"/>
          </w:tcPr>
          <w:p w:rsidR="00C64347" w:rsidRPr="005F5F0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Областная   НПК «Зерде»</w:t>
            </w:r>
          </w:p>
        </w:tc>
        <w:tc>
          <w:tcPr>
            <w:tcW w:w="1559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64347" w:rsidRPr="00BA7EE5" w:rsidTr="00C64347">
        <w:trPr>
          <w:trHeight w:val="616"/>
        </w:trPr>
        <w:tc>
          <w:tcPr>
            <w:tcW w:w="2382" w:type="dxa"/>
          </w:tcPr>
          <w:p w:rsidR="00C64347" w:rsidRPr="005F5F0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Республиканская   НПК «Зерде»</w:t>
            </w:r>
          </w:p>
        </w:tc>
        <w:tc>
          <w:tcPr>
            <w:tcW w:w="1559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64347" w:rsidRPr="00BA7EE5" w:rsidTr="00C64347">
        <w:trPr>
          <w:trHeight w:val="410"/>
        </w:trPr>
        <w:tc>
          <w:tcPr>
            <w:tcW w:w="2382" w:type="dxa"/>
          </w:tcPr>
          <w:p w:rsidR="00C64347" w:rsidRPr="005F5F0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bCs/>
                <w:sz w:val="24"/>
                <w:szCs w:val="24"/>
              </w:rPr>
              <w:t>Городская олимпиада 4 кл.</w:t>
            </w:r>
          </w:p>
        </w:tc>
        <w:tc>
          <w:tcPr>
            <w:tcW w:w="1559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C64347" w:rsidRPr="00BA7EE5" w:rsidRDefault="00C64347" w:rsidP="00BA7E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64347" w:rsidRPr="00BA7EE5" w:rsidRDefault="00E36DAD" w:rsidP="00BA7E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A7EE5">
        <w:rPr>
          <w:rFonts w:ascii="Times New Roman" w:hAnsi="Times New Roman"/>
          <w:i/>
          <w:sz w:val="28"/>
          <w:szCs w:val="28"/>
        </w:rPr>
        <w:t>Рис</w:t>
      </w:r>
      <w:r>
        <w:rPr>
          <w:rFonts w:ascii="Times New Roman" w:hAnsi="Times New Roman"/>
          <w:i/>
          <w:sz w:val="28"/>
          <w:szCs w:val="28"/>
        </w:rPr>
        <w:t xml:space="preserve">унок </w:t>
      </w:r>
      <w:r w:rsidR="00C64347" w:rsidRPr="00BA7EE5">
        <w:rPr>
          <w:rFonts w:ascii="Times New Roman" w:hAnsi="Times New Roman"/>
          <w:i/>
          <w:sz w:val="28"/>
          <w:szCs w:val="28"/>
        </w:rPr>
        <w:t>4</w:t>
      </w:r>
      <w:r>
        <w:rPr>
          <w:rFonts w:ascii="Times New Roman" w:hAnsi="Times New Roman"/>
          <w:i/>
          <w:sz w:val="28"/>
          <w:szCs w:val="28"/>
        </w:rPr>
        <w:t>.6.1</w:t>
      </w:r>
      <w:r w:rsidR="00C64347" w:rsidRPr="00BA7EE5">
        <w:rPr>
          <w:rFonts w:ascii="Times New Roman" w:hAnsi="Times New Roman"/>
          <w:i/>
          <w:sz w:val="28"/>
          <w:szCs w:val="28"/>
        </w:rPr>
        <w:t xml:space="preserve"> Количество призовых мест вгородских, областных, республиканских конкурсов и олимпиад за 2016-2017  учебный год</w:t>
      </w:r>
    </w:p>
    <w:p w:rsidR="00C64347" w:rsidRPr="00BA7EE5" w:rsidRDefault="00C64347" w:rsidP="00BA7E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C64347" w:rsidRPr="00BA7EE5" w:rsidRDefault="00C64347" w:rsidP="00BA7EE5">
      <w:pPr>
        <w:spacing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BA7EE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34025" cy="1990725"/>
            <wp:effectExtent l="0" t="0" r="9525" b="9525"/>
            <wp:docPr id="131" name="Диаграмма 1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:rsidR="00C64347" w:rsidRPr="00BA7EE5" w:rsidRDefault="00C64347" w:rsidP="00BA7EE5">
      <w:pPr>
        <w:spacing w:after="0" w:line="240" w:lineRule="auto"/>
        <w:ind w:left="-567" w:firstLine="1275"/>
        <w:jc w:val="both"/>
        <w:rPr>
          <w:rFonts w:ascii="Times New Roman" w:hAnsi="Times New Roman"/>
          <w:sz w:val="28"/>
          <w:szCs w:val="28"/>
        </w:rPr>
      </w:pPr>
      <w:r w:rsidRPr="00BA7EE5">
        <w:rPr>
          <w:rFonts w:ascii="Times New Roman" w:hAnsi="Times New Roman"/>
          <w:sz w:val="28"/>
          <w:szCs w:val="28"/>
        </w:rPr>
        <w:t xml:space="preserve">Из года в год ученики начальной школы являются активными участниками и призерами различных интеллектуальных конкурсов и  олимпиад. Хорошие результаты в 2016-2017  учебном году показали ученики   2 «А» класса -Айботырова Ж.Д., 3 «А»-  Кошеметова Р.К.,  2 «Б» класса -Шумакова Г.П., </w:t>
      </w:r>
    </w:p>
    <w:p w:rsidR="00C64347" w:rsidRPr="00BA7EE5" w:rsidRDefault="00C64347" w:rsidP="00BA7EE5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BA7EE5">
        <w:rPr>
          <w:rFonts w:ascii="Times New Roman" w:hAnsi="Times New Roman"/>
          <w:sz w:val="28"/>
          <w:szCs w:val="28"/>
        </w:rPr>
        <w:t>2 «В»- Левенцова О.Г.,3«Б» Хомутова И.С. , 3 «В»- Хавлюк М.В., 4 «В» Вишнякова О.Л.,  4 «Б» Науменко Е.В.,1 «Г» Слинько И.Н. , 1«В» Гамастинова А.Ю., 1 «Б» Резепова Т.С, 4 «Б» Крупко Т.Е.</w:t>
      </w:r>
    </w:p>
    <w:p w:rsidR="00660DC0" w:rsidRPr="00BA7EE5" w:rsidRDefault="00660DC0" w:rsidP="00BA7EE5">
      <w:pPr>
        <w:spacing w:after="0" w:line="240" w:lineRule="auto"/>
        <w:jc w:val="both"/>
        <w:rPr>
          <w:rFonts w:ascii="Times New Roman" w:eastAsia="Times New Roman" w:hAnsi="Times New Roman"/>
          <w:b/>
          <w:kern w:val="1"/>
          <w:sz w:val="28"/>
          <w:szCs w:val="28"/>
          <w:lang w:eastAsia="ar-SA"/>
        </w:rPr>
      </w:pPr>
    </w:p>
    <w:p w:rsidR="00660DC0" w:rsidRPr="00BA7EE5" w:rsidRDefault="00660DC0" w:rsidP="00BA7EE5">
      <w:pPr>
        <w:spacing w:after="0" w:line="240" w:lineRule="auto"/>
        <w:jc w:val="both"/>
        <w:rPr>
          <w:rFonts w:ascii="Times New Roman" w:eastAsia="Times New Roman" w:hAnsi="Times New Roman"/>
          <w:b/>
          <w:kern w:val="1"/>
          <w:sz w:val="28"/>
          <w:szCs w:val="28"/>
          <w:lang w:eastAsia="ar-SA"/>
        </w:rPr>
      </w:pPr>
      <w:r w:rsidRPr="00BA7EE5">
        <w:rPr>
          <w:rFonts w:ascii="Times New Roman" w:eastAsia="Times New Roman" w:hAnsi="Times New Roman"/>
          <w:b/>
          <w:kern w:val="1"/>
          <w:sz w:val="28"/>
          <w:szCs w:val="28"/>
          <w:lang w:eastAsia="ar-SA"/>
        </w:rPr>
        <w:t>Средняя и старшая ступень</w:t>
      </w:r>
    </w:p>
    <w:p w:rsidR="00660DC0" w:rsidRPr="00BA7EE5" w:rsidRDefault="00660DC0" w:rsidP="00BA7EE5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/>
          <w:sz w:val="28"/>
          <w:szCs w:val="28"/>
        </w:rPr>
      </w:pPr>
      <w:r w:rsidRPr="00BA7EE5">
        <w:rPr>
          <w:rFonts w:ascii="Times New Roman" w:eastAsia="TimesNewRomanPSMT" w:hAnsi="Times New Roman"/>
          <w:sz w:val="28"/>
          <w:szCs w:val="28"/>
        </w:rPr>
        <w:t>Активная работа педагогического коллектива гимназии по реализации программы «Одаренные дети» позволила добиться хороших результатов.</w:t>
      </w:r>
    </w:p>
    <w:p w:rsidR="00660DC0" w:rsidRDefault="00660DC0" w:rsidP="00B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BA7EE5">
        <w:rPr>
          <w:rFonts w:ascii="Times New Roman" w:eastAsia="TimesNewRomanPSMT" w:hAnsi="Times New Roman"/>
          <w:sz w:val="28"/>
          <w:szCs w:val="28"/>
        </w:rPr>
        <w:t>Положительную роль сыграло оперативное управление и мотивация деятельности педагогов и гимназистов, адресная поддержка одаренных и высокомотивированных учащихся с помощью индивидуальной образовательной траектории.</w:t>
      </w:r>
      <w:r w:rsidRPr="00BA7EE5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 Школу-гимназию № 6 все годы отличает активное участие в проводимых конкурсах, фестивалях, олимпиадах различных уровней. </w:t>
      </w:r>
    </w:p>
    <w:p w:rsidR="005F5F05" w:rsidRDefault="005F5F05" w:rsidP="00B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</w:p>
    <w:p w:rsidR="005F5F05" w:rsidRPr="00BA7EE5" w:rsidRDefault="005F5F05" w:rsidP="005F5F05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A7EE5">
        <w:rPr>
          <w:rFonts w:ascii="Times New Roman" w:hAnsi="Times New Roman"/>
          <w:i/>
          <w:sz w:val="28"/>
          <w:szCs w:val="28"/>
        </w:rPr>
        <w:t>Таблица 4.</w:t>
      </w:r>
      <w:r>
        <w:rPr>
          <w:rFonts w:ascii="Times New Roman" w:hAnsi="Times New Roman"/>
          <w:i/>
          <w:sz w:val="28"/>
          <w:szCs w:val="28"/>
        </w:rPr>
        <w:t>6.3</w:t>
      </w:r>
      <w:r w:rsidRPr="00BA7EE5">
        <w:rPr>
          <w:rFonts w:ascii="Times New Roman" w:hAnsi="Times New Roman"/>
          <w:i/>
          <w:sz w:val="28"/>
          <w:szCs w:val="28"/>
        </w:rPr>
        <w:t xml:space="preserve"> Итоги городских, областных, республиканских конкурсов и олимпиад за 2016-2017 учебный год</w:t>
      </w:r>
    </w:p>
    <w:p w:rsidR="005F5F05" w:rsidRDefault="005F5F05" w:rsidP="00B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34"/>
        <w:gridCol w:w="1559"/>
        <w:gridCol w:w="1559"/>
        <w:gridCol w:w="957"/>
        <w:gridCol w:w="957"/>
        <w:gridCol w:w="957"/>
      </w:tblGrid>
      <w:tr w:rsidR="008D3105" w:rsidRPr="00BA7EE5" w:rsidTr="00EA0D07">
        <w:trPr>
          <w:trHeight w:val="561"/>
        </w:trPr>
        <w:tc>
          <w:tcPr>
            <w:tcW w:w="2382" w:type="dxa"/>
          </w:tcPr>
          <w:p w:rsidR="008D3105" w:rsidRPr="00BA7EE5" w:rsidRDefault="008D3105" w:rsidP="00D20F8D">
            <w:pPr>
              <w:spacing w:after="0" w:line="240" w:lineRule="auto"/>
              <w:ind w:left="-108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конкурса, олимпиады</w:t>
            </w:r>
          </w:p>
        </w:tc>
        <w:tc>
          <w:tcPr>
            <w:tcW w:w="1559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участников</w:t>
            </w:r>
          </w:p>
        </w:tc>
        <w:tc>
          <w:tcPr>
            <w:tcW w:w="1559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призовых</w:t>
            </w:r>
          </w:p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мест</w:t>
            </w:r>
          </w:p>
        </w:tc>
        <w:tc>
          <w:tcPr>
            <w:tcW w:w="957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957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957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8D3105" w:rsidRPr="00BA7EE5" w:rsidTr="00EA0D07">
        <w:trPr>
          <w:trHeight w:val="369"/>
        </w:trPr>
        <w:tc>
          <w:tcPr>
            <w:tcW w:w="2382" w:type="dxa"/>
          </w:tcPr>
          <w:p w:rsidR="008D3105" w:rsidRPr="005F5F05" w:rsidRDefault="008D3105" w:rsidP="00D20F8D">
            <w:pPr>
              <w:spacing w:after="0" w:line="240" w:lineRule="auto"/>
              <w:ind w:left="-10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«Акбота»</w:t>
            </w:r>
          </w:p>
        </w:tc>
        <w:tc>
          <w:tcPr>
            <w:tcW w:w="1559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559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57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57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57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8D3105" w:rsidRPr="00BA7EE5" w:rsidTr="00EA0D07">
        <w:trPr>
          <w:trHeight w:val="369"/>
        </w:trPr>
        <w:tc>
          <w:tcPr>
            <w:tcW w:w="2382" w:type="dxa"/>
            <w:vMerge w:val="restart"/>
          </w:tcPr>
          <w:p w:rsidR="008D3105" w:rsidRPr="005F5F05" w:rsidRDefault="008D3105" w:rsidP="00D20F8D">
            <w:pPr>
              <w:spacing w:after="0" w:line="240" w:lineRule="auto"/>
              <w:ind w:left="-10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«Русский медвежонок»</w:t>
            </w:r>
          </w:p>
        </w:tc>
        <w:tc>
          <w:tcPr>
            <w:tcW w:w="1559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559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57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57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57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D3105" w:rsidRPr="00BA7EE5" w:rsidTr="008D3105">
        <w:trPr>
          <w:trHeight w:val="369"/>
        </w:trPr>
        <w:tc>
          <w:tcPr>
            <w:tcW w:w="2382" w:type="dxa"/>
            <w:vMerge/>
          </w:tcPr>
          <w:p w:rsidR="008D3105" w:rsidRPr="005F5F05" w:rsidRDefault="008D3105" w:rsidP="00D20F8D">
            <w:pPr>
              <w:spacing w:after="0" w:line="240" w:lineRule="auto"/>
              <w:ind w:left="-108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9" w:type="dxa"/>
            <w:gridSpan w:val="5"/>
          </w:tcPr>
          <w:p w:rsidR="008D310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подарка</w:t>
            </w:r>
          </w:p>
        </w:tc>
      </w:tr>
      <w:tr w:rsidR="008D3105" w:rsidRPr="00BA7EE5" w:rsidTr="00EA0D07">
        <w:trPr>
          <w:trHeight w:val="369"/>
        </w:trPr>
        <w:tc>
          <w:tcPr>
            <w:tcW w:w="2382" w:type="dxa"/>
          </w:tcPr>
          <w:p w:rsidR="008D3105" w:rsidRPr="005F5F05" w:rsidRDefault="008D3105" w:rsidP="00D20F8D">
            <w:pPr>
              <w:spacing w:after="0" w:line="240" w:lineRule="auto"/>
              <w:ind w:left="-10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«Золотое руно»</w:t>
            </w:r>
          </w:p>
        </w:tc>
        <w:tc>
          <w:tcPr>
            <w:tcW w:w="1559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59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7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D3105" w:rsidRPr="00BA7EE5" w:rsidTr="00EA0D07">
        <w:trPr>
          <w:trHeight w:val="512"/>
        </w:trPr>
        <w:tc>
          <w:tcPr>
            <w:tcW w:w="2382" w:type="dxa"/>
          </w:tcPr>
          <w:p w:rsidR="008D3105" w:rsidRPr="005F5F05" w:rsidRDefault="008D3105" w:rsidP="00D20F8D">
            <w:pPr>
              <w:spacing w:after="0" w:line="240" w:lineRule="auto"/>
              <w:ind w:left="-10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«Кенгуру  -  математик»</w:t>
            </w:r>
          </w:p>
        </w:tc>
        <w:tc>
          <w:tcPr>
            <w:tcW w:w="1559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559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57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7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57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8D3105" w:rsidRPr="00BA7EE5" w:rsidTr="00EA0D07">
        <w:trPr>
          <w:trHeight w:val="512"/>
        </w:trPr>
        <w:tc>
          <w:tcPr>
            <w:tcW w:w="2382" w:type="dxa"/>
          </w:tcPr>
          <w:p w:rsidR="008D3105" w:rsidRPr="005F5F05" w:rsidRDefault="008D3105" w:rsidP="00D20F8D">
            <w:pPr>
              <w:spacing w:after="0" w:line="240" w:lineRule="auto"/>
              <w:ind w:left="-10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«Кенгуру -  лингвист»</w:t>
            </w:r>
          </w:p>
        </w:tc>
        <w:tc>
          <w:tcPr>
            <w:tcW w:w="1559" w:type="dxa"/>
          </w:tcPr>
          <w:p w:rsidR="008D310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:rsidR="008D310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57" w:type="dxa"/>
          </w:tcPr>
          <w:p w:rsidR="008D310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8D310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8D310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D3105" w:rsidRPr="00BA7EE5" w:rsidTr="008D3105">
        <w:trPr>
          <w:trHeight w:val="1190"/>
        </w:trPr>
        <w:tc>
          <w:tcPr>
            <w:tcW w:w="2382" w:type="dxa"/>
          </w:tcPr>
          <w:p w:rsidR="008D3105" w:rsidRPr="008D310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3105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ұстазы»</w:t>
            </w:r>
            <w:r w:rsidRPr="008D3105">
              <w:rPr>
                <w:rFonts w:ascii="Times New Roman" w:hAnsi="Times New Roman" w:cs="Times New Roman"/>
                <w:sz w:val="24"/>
                <w:szCs w:val="24"/>
              </w:rPr>
              <w:t>республикалық-дистанциондыолимпиадасы</w:t>
            </w:r>
          </w:p>
        </w:tc>
        <w:tc>
          <w:tcPr>
            <w:tcW w:w="1559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57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7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8D3105" w:rsidRPr="00BA7EE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3105" w:rsidRPr="00BA7EE5" w:rsidTr="00D20F8D">
        <w:trPr>
          <w:trHeight w:val="869"/>
        </w:trPr>
        <w:tc>
          <w:tcPr>
            <w:tcW w:w="2382" w:type="dxa"/>
          </w:tcPr>
          <w:p w:rsidR="008D3105" w:rsidRPr="008D310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105">
              <w:rPr>
                <w:rFonts w:ascii="Times New Roman" w:hAnsi="Times New Roman" w:cs="Times New Roman"/>
                <w:sz w:val="24"/>
                <w:szCs w:val="24"/>
              </w:rPr>
              <w:t>"ЭМУ - Эрудит - 2016 - 2017 уч. год" (ловкий раунд)</w:t>
            </w:r>
          </w:p>
        </w:tc>
        <w:tc>
          <w:tcPr>
            <w:tcW w:w="1559" w:type="dxa"/>
          </w:tcPr>
          <w:p w:rsidR="008D3105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59" w:type="dxa"/>
          </w:tcPr>
          <w:p w:rsidR="008D3105" w:rsidRDefault="00D20F8D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57" w:type="dxa"/>
          </w:tcPr>
          <w:p w:rsidR="008D3105" w:rsidRDefault="00D20F8D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57" w:type="dxa"/>
          </w:tcPr>
          <w:p w:rsidR="008D3105" w:rsidRDefault="00D20F8D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7" w:type="dxa"/>
          </w:tcPr>
          <w:p w:rsidR="008D3105" w:rsidRDefault="00D20F8D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D3105" w:rsidRPr="00BA7EE5" w:rsidTr="00D20F8D">
        <w:trPr>
          <w:trHeight w:val="801"/>
        </w:trPr>
        <w:tc>
          <w:tcPr>
            <w:tcW w:w="2382" w:type="dxa"/>
          </w:tcPr>
          <w:p w:rsidR="008D3105" w:rsidRPr="007E36EC" w:rsidRDefault="008D3105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6EC">
              <w:rPr>
                <w:rFonts w:ascii="Times New Roman" w:hAnsi="Times New Roman" w:cs="Times New Roman"/>
                <w:sz w:val="24"/>
                <w:szCs w:val="24"/>
              </w:rPr>
              <w:t>XIII Международн</w:t>
            </w:r>
            <w:r w:rsidR="007E36EC" w:rsidRPr="007E36EC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7E36EC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</w:t>
            </w:r>
            <w:r w:rsidR="007E36EC" w:rsidRPr="007E36E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E36EC">
              <w:rPr>
                <w:rFonts w:ascii="Times New Roman" w:hAnsi="Times New Roman" w:cs="Times New Roman"/>
                <w:sz w:val="24"/>
                <w:szCs w:val="24"/>
              </w:rPr>
              <w:t xml:space="preserve"> по основам наук </w:t>
            </w:r>
          </w:p>
        </w:tc>
        <w:tc>
          <w:tcPr>
            <w:tcW w:w="1559" w:type="dxa"/>
          </w:tcPr>
          <w:p w:rsidR="008D3105" w:rsidRDefault="007E36EC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59" w:type="dxa"/>
          </w:tcPr>
          <w:p w:rsidR="008D3105" w:rsidRDefault="00D20F8D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957" w:type="dxa"/>
          </w:tcPr>
          <w:p w:rsidR="008D3105" w:rsidRDefault="00D20F8D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957" w:type="dxa"/>
          </w:tcPr>
          <w:p w:rsidR="008D3105" w:rsidRDefault="00D20F8D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57" w:type="dxa"/>
          </w:tcPr>
          <w:p w:rsidR="008D3105" w:rsidRDefault="00D20F8D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8D3105" w:rsidRPr="00BA7EE5" w:rsidTr="00D20F8D">
        <w:trPr>
          <w:trHeight w:val="874"/>
        </w:trPr>
        <w:tc>
          <w:tcPr>
            <w:tcW w:w="2382" w:type="dxa"/>
          </w:tcPr>
          <w:p w:rsidR="008D3105" w:rsidRPr="007E36EC" w:rsidRDefault="007E36EC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6EC">
              <w:rPr>
                <w:rFonts w:ascii="Times New Roman" w:hAnsi="Times New Roman" w:cs="Times New Roman"/>
                <w:sz w:val="24"/>
                <w:szCs w:val="24"/>
              </w:rPr>
              <w:t>4 Международная олимпиада "Фоксфорда"</w:t>
            </w:r>
          </w:p>
        </w:tc>
        <w:tc>
          <w:tcPr>
            <w:tcW w:w="1559" w:type="dxa"/>
          </w:tcPr>
          <w:p w:rsidR="008D3105" w:rsidRDefault="007E36EC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559" w:type="dxa"/>
          </w:tcPr>
          <w:p w:rsidR="008D3105" w:rsidRDefault="007E36EC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57" w:type="dxa"/>
          </w:tcPr>
          <w:p w:rsidR="008D3105" w:rsidRDefault="007E36EC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7" w:type="dxa"/>
          </w:tcPr>
          <w:p w:rsidR="008D3105" w:rsidRDefault="007E36EC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57" w:type="dxa"/>
          </w:tcPr>
          <w:p w:rsidR="008D3105" w:rsidRDefault="007E36EC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8D3105" w:rsidRPr="00BA7EE5" w:rsidTr="008D3105">
        <w:trPr>
          <w:trHeight w:val="1190"/>
        </w:trPr>
        <w:tc>
          <w:tcPr>
            <w:tcW w:w="2382" w:type="dxa"/>
          </w:tcPr>
          <w:p w:rsidR="008D3105" w:rsidRPr="007E36EC" w:rsidRDefault="007E36EC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6EC">
              <w:rPr>
                <w:rFonts w:ascii="Times New Roman" w:hAnsi="Times New Roman" w:cs="Times New Roman"/>
                <w:sz w:val="24"/>
                <w:szCs w:val="24"/>
              </w:rPr>
              <w:t>7 Международная олимпиада по страноведению“GoWest”</w:t>
            </w:r>
          </w:p>
        </w:tc>
        <w:tc>
          <w:tcPr>
            <w:tcW w:w="1559" w:type="dxa"/>
          </w:tcPr>
          <w:p w:rsidR="008D3105" w:rsidRDefault="007E36EC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:rsidR="008D3105" w:rsidRDefault="007E36EC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57" w:type="dxa"/>
          </w:tcPr>
          <w:p w:rsidR="008D3105" w:rsidRDefault="007E36EC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57" w:type="dxa"/>
          </w:tcPr>
          <w:p w:rsidR="008D3105" w:rsidRDefault="007E36EC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7" w:type="dxa"/>
          </w:tcPr>
          <w:p w:rsidR="008D3105" w:rsidRDefault="007E36EC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3105" w:rsidRPr="00BA7EE5" w:rsidTr="008D3105">
        <w:trPr>
          <w:trHeight w:val="1190"/>
        </w:trPr>
        <w:tc>
          <w:tcPr>
            <w:tcW w:w="2382" w:type="dxa"/>
          </w:tcPr>
          <w:p w:rsidR="008D3105" w:rsidRPr="00D20F8D" w:rsidRDefault="00D20F8D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F8D">
              <w:rPr>
                <w:rFonts w:ascii="Times New Roman" w:hAnsi="Times New Roman" w:cs="Times New Roman"/>
                <w:sz w:val="24"/>
                <w:szCs w:val="24"/>
              </w:rPr>
              <w:t>ІІІ Дистанционная олимпиада по казахскому языку «Зият»</w:t>
            </w:r>
          </w:p>
        </w:tc>
        <w:tc>
          <w:tcPr>
            <w:tcW w:w="1559" w:type="dxa"/>
          </w:tcPr>
          <w:p w:rsidR="008D3105" w:rsidRDefault="00D20F8D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</w:tcPr>
          <w:p w:rsidR="008D3105" w:rsidRDefault="00D20F8D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57" w:type="dxa"/>
          </w:tcPr>
          <w:p w:rsidR="008D3105" w:rsidRDefault="00D20F8D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57" w:type="dxa"/>
          </w:tcPr>
          <w:p w:rsidR="008D3105" w:rsidRDefault="00D20F8D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7" w:type="dxa"/>
          </w:tcPr>
          <w:p w:rsidR="008D3105" w:rsidRDefault="00D20F8D" w:rsidP="00D20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EA0D07" w:rsidRDefault="00EA0D07" w:rsidP="00EA0D0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EA0D07" w:rsidRPr="00BA7EE5" w:rsidRDefault="00EA0D07" w:rsidP="00B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</w:rPr>
      </w:pPr>
    </w:p>
    <w:p w:rsidR="00660DC0" w:rsidRDefault="00660DC0" w:rsidP="005F5F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5F5F05">
        <w:rPr>
          <w:rFonts w:ascii="Times New Roman" w:eastAsia="Times New Roman" w:hAnsi="Times New Roman"/>
          <w:i/>
          <w:sz w:val="28"/>
          <w:szCs w:val="28"/>
          <w:lang w:eastAsia="ar-SA"/>
        </w:rPr>
        <w:t xml:space="preserve">(Смотреть в приложение </w:t>
      </w:r>
      <w:r w:rsidRPr="005F5F05">
        <w:rPr>
          <w:rFonts w:ascii="Times New Roman" w:hAnsi="Times New Roman"/>
          <w:i/>
          <w:sz w:val="28"/>
          <w:szCs w:val="28"/>
        </w:rPr>
        <w:t>Таблица 4.</w:t>
      </w:r>
      <w:r w:rsidR="005F5F05" w:rsidRPr="005F5F05">
        <w:rPr>
          <w:rFonts w:ascii="Times New Roman" w:hAnsi="Times New Roman"/>
          <w:i/>
          <w:sz w:val="28"/>
          <w:szCs w:val="28"/>
        </w:rPr>
        <w:t>6</w:t>
      </w:r>
      <w:r w:rsidRPr="005F5F05">
        <w:rPr>
          <w:rFonts w:ascii="Times New Roman" w:hAnsi="Times New Roman"/>
          <w:i/>
          <w:sz w:val="28"/>
          <w:szCs w:val="28"/>
        </w:rPr>
        <w:t>.</w:t>
      </w:r>
      <w:r w:rsidR="005F5F05" w:rsidRPr="005F5F05">
        <w:rPr>
          <w:rFonts w:ascii="Times New Roman" w:hAnsi="Times New Roman"/>
          <w:i/>
          <w:sz w:val="28"/>
          <w:szCs w:val="28"/>
        </w:rPr>
        <w:t>4</w:t>
      </w:r>
      <w:r w:rsidRPr="005F5F05">
        <w:rPr>
          <w:rFonts w:ascii="Times New Roman" w:hAnsi="Times New Roman"/>
          <w:i/>
          <w:sz w:val="28"/>
          <w:szCs w:val="28"/>
        </w:rPr>
        <w:t>. Результаты участия учащихся в интеллектуальных конкурсах и олимпиадах</w:t>
      </w:r>
    </w:p>
    <w:p w:rsidR="007A2A6B" w:rsidRDefault="007A2A6B" w:rsidP="00BA7E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7A2A6B" w:rsidRPr="00BA7EE5" w:rsidRDefault="007A2A6B" w:rsidP="00BA7E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tbl>
      <w:tblPr>
        <w:tblW w:w="1006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7"/>
        <w:gridCol w:w="1560"/>
        <w:gridCol w:w="3544"/>
        <w:gridCol w:w="1134"/>
      </w:tblGrid>
      <w:tr w:rsidR="00823076" w:rsidRPr="00BA7EE5" w:rsidTr="00F12C8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Название мероприятия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 6- 2017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 учащихся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Класс</w:t>
            </w:r>
          </w:p>
        </w:tc>
      </w:tr>
      <w:tr w:rsidR="00823076" w:rsidRPr="00BA7EE5" w:rsidTr="00F12C8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КВН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место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Батанин Владислав, Зверев Артем, Козлов Игорь, УразбековБексултан, Плужникова Дарья, Мухамедьярова Лейла, ДанияровАйдын, БакбергеновШынгыс, Легкоступова Елизавета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11Б</w:t>
            </w:r>
          </w:p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10А</w:t>
            </w:r>
          </w:p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9Б</w:t>
            </w:r>
          </w:p>
        </w:tc>
      </w:tr>
      <w:tr w:rsidR="00823076" w:rsidRPr="00BA7EE5" w:rsidTr="00F12C8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Слет «Балапан»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 место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2А</w:t>
            </w:r>
          </w:p>
        </w:tc>
      </w:tr>
      <w:tr w:rsidR="00823076" w:rsidRPr="00BA7EE5" w:rsidTr="00F12C8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Спорт.эстафета «Звездная семья»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место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СагандыковаАрианна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2Б</w:t>
            </w:r>
          </w:p>
        </w:tc>
      </w:tr>
      <w:tr w:rsidR="00823076" w:rsidRPr="00BA7EE5" w:rsidTr="00F12C8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Слет «М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ұ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рагер»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 место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10А</w:t>
            </w:r>
          </w:p>
        </w:tc>
      </w:tr>
      <w:tr w:rsidR="00823076" w:rsidRPr="00BA7EE5" w:rsidTr="00F12C8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Конкурс «Штурман Детства»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место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Николаева Анна, КенжегалиеваМадина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11Б</w:t>
            </w:r>
          </w:p>
        </w:tc>
      </w:tr>
      <w:tr w:rsidR="00823076" w:rsidRPr="00BA7EE5" w:rsidTr="00F12C8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Слет «Жас с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ұ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нкар»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 место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4А</w:t>
            </w:r>
          </w:p>
        </w:tc>
      </w:tr>
      <w:tr w:rsidR="00823076" w:rsidRPr="00BA7EE5" w:rsidTr="00F12C8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Конкурс социальных проектов «Родник добра»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место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11Б</w:t>
            </w:r>
          </w:p>
        </w:tc>
      </w:tr>
      <w:tr w:rsidR="00823076" w:rsidRPr="00BA7EE5" w:rsidTr="00F12C8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Конкурс </w:t>
            </w:r>
            <w:r w:rsidRPr="00BA7E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«Лучшее ДО 2016-2017 года»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место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3076" w:rsidRPr="00BA7EE5" w:rsidTr="00F12C8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Городской конкурс ЮИД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Гран - при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3076" w:rsidRPr="00BA7EE5" w:rsidTr="00F12C8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 конкурс «Леди Совершенство»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 место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Кузнецова Виктория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10А</w:t>
            </w:r>
          </w:p>
        </w:tc>
      </w:tr>
      <w:tr w:rsidR="00823076" w:rsidRPr="00BA7EE5" w:rsidTr="00F12C8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Городская акция «Красной нитью - жизнь»</w:t>
            </w:r>
          </w:p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Лучший постер</w:t>
            </w:r>
          </w:p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Лучшая агитбригада</w:t>
            </w:r>
          </w:p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видеороликов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место</w:t>
            </w:r>
          </w:p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место</w:t>
            </w:r>
          </w:p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место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Халитова К., Башлыкова К., Абишева Э.</w:t>
            </w:r>
          </w:p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Дмитриенко Д., Малолетков А.</w:t>
            </w:r>
          </w:p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Уразбеков 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3076" w:rsidRPr="00BA7EE5" w:rsidTr="00F12C8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 фестиваль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место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Николаева Анна, КенжегалиеваМадина, Уразбеков 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11Б</w:t>
            </w:r>
          </w:p>
        </w:tc>
      </w:tr>
      <w:tr w:rsidR="00823076" w:rsidRPr="00BA7EE5" w:rsidTr="00F12C81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Отчетный концерт школ города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 место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76" w:rsidRPr="00BA7EE5" w:rsidRDefault="00823076" w:rsidP="00BA7E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823076" w:rsidRPr="00BA7EE5" w:rsidRDefault="00823076" w:rsidP="00BA7EE5">
      <w:pPr>
        <w:spacing w:after="0" w:line="240" w:lineRule="auto"/>
        <w:ind w:firstLine="1275"/>
        <w:jc w:val="both"/>
        <w:rPr>
          <w:rFonts w:ascii="Times New Roman" w:hAnsi="Times New Roman"/>
          <w:sz w:val="28"/>
          <w:szCs w:val="28"/>
        </w:rPr>
      </w:pPr>
    </w:p>
    <w:p w:rsidR="007A2A6B" w:rsidRDefault="007A2A6B" w:rsidP="00BA7EE5">
      <w:pPr>
        <w:spacing w:after="16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:rsidR="00823076" w:rsidRPr="00BA7EE5" w:rsidRDefault="00823076" w:rsidP="00BA7EE5">
      <w:pPr>
        <w:spacing w:after="16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BA7EE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Участие в музыкальных конкурсах и концертах</w:t>
      </w:r>
    </w:p>
    <w:tbl>
      <w:tblPr>
        <w:tblW w:w="1010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2835"/>
        <w:gridCol w:w="1842"/>
        <w:gridCol w:w="3160"/>
      </w:tblGrid>
      <w:tr w:rsidR="00823076" w:rsidRPr="00BA7EE5" w:rsidTr="00F12C81">
        <w:trPr>
          <w:trHeight w:val="1155"/>
        </w:trPr>
        <w:tc>
          <w:tcPr>
            <w:tcW w:w="2269" w:type="dxa"/>
            <w:shd w:val="clear" w:color="auto" w:fill="auto"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 И. Учащегося ( полностью )</w:t>
            </w:r>
          </w:p>
        </w:tc>
        <w:tc>
          <w:tcPr>
            <w:tcW w:w="2835" w:type="dxa"/>
            <w:shd w:val="clear" w:color="auto" w:fill="auto"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Полное  наименование  конкурса,  соревнования,  олимпиады, НПК. </w:t>
            </w:r>
          </w:p>
        </w:tc>
        <w:tc>
          <w:tcPr>
            <w:tcW w:w="1842" w:type="dxa"/>
            <w:shd w:val="clear" w:color="auto" w:fill="auto"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Занятое  место. (1,2,3, сертификат)</w:t>
            </w:r>
          </w:p>
        </w:tc>
        <w:tc>
          <w:tcPr>
            <w:tcW w:w="3160" w:type="dxa"/>
            <w:shd w:val="clear" w:color="auto" w:fill="auto"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Ф.И.О  учителя  полностью</w:t>
            </w:r>
          </w:p>
        </w:tc>
      </w:tr>
      <w:tr w:rsidR="00823076" w:rsidRPr="00BA7EE5" w:rsidTr="00F12C81">
        <w:trPr>
          <w:trHeight w:val="890"/>
        </w:trPr>
        <w:tc>
          <w:tcPr>
            <w:tcW w:w="2269" w:type="dxa"/>
            <w:shd w:val="clear" w:color="auto" w:fill="auto"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Галиева Марьям</w:t>
            </w:r>
          </w:p>
        </w:tc>
        <w:tc>
          <w:tcPr>
            <w:tcW w:w="2835" w:type="dxa"/>
            <w:shd w:val="clear" w:color="000000" w:fill="FFFFFF"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фести-валь народного твор-чества «Шекарасызән»</w:t>
            </w:r>
          </w:p>
        </w:tc>
        <w:tc>
          <w:tcPr>
            <w:tcW w:w="1842" w:type="dxa"/>
            <w:shd w:val="clear" w:color="000000" w:fill="FFFFFF"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</w:t>
            </w:r>
          </w:p>
        </w:tc>
        <w:tc>
          <w:tcPr>
            <w:tcW w:w="3160" w:type="dxa"/>
            <w:shd w:val="clear" w:color="000000" w:fill="FFFFFF"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Батанина Ирина Юрьевна</w:t>
            </w:r>
          </w:p>
        </w:tc>
      </w:tr>
      <w:tr w:rsidR="00823076" w:rsidRPr="00BA7EE5" w:rsidTr="00F12C81">
        <w:trPr>
          <w:trHeight w:val="821"/>
        </w:trPr>
        <w:tc>
          <w:tcPr>
            <w:tcW w:w="2269" w:type="dxa"/>
            <w:shd w:val="clear" w:color="auto" w:fill="auto"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Башлыкова Ксения</w:t>
            </w:r>
          </w:p>
        </w:tc>
        <w:tc>
          <w:tcPr>
            <w:tcW w:w="2835" w:type="dxa"/>
            <w:shd w:val="clear" w:color="000000" w:fill="FFFFFF"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 конкурс на знание казахского языка</w:t>
            </w:r>
          </w:p>
        </w:tc>
        <w:tc>
          <w:tcPr>
            <w:tcW w:w="1842" w:type="dxa"/>
            <w:shd w:val="clear" w:color="000000" w:fill="FFFFFF"/>
            <w:hideMark/>
          </w:tcPr>
          <w:p w:rsidR="00823076" w:rsidRPr="00BA7EE5" w:rsidRDefault="00823076" w:rsidP="00BA7EE5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3160" w:type="dxa"/>
            <w:shd w:val="clear" w:color="000000" w:fill="FFFFFF"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Муканова Г.К., Батанина И.Ю., Башлыкова О.М., Козлова О.А.</w:t>
            </w:r>
          </w:p>
        </w:tc>
      </w:tr>
      <w:tr w:rsidR="00823076" w:rsidRPr="00BA7EE5" w:rsidTr="00F12C81">
        <w:trPr>
          <w:trHeight w:val="1099"/>
        </w:trPr>
        <w:tc>
          <w:tcPr>
            <w:tcW w:w="2269" w:type="dxa"/>
            <w:shd w:val="clear" w:color="auto" w:fill="auto"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Башлыкова Ксения, ХалитоваКамила, Абишева Эвелина</w:t>
            </w:r>
          </w:p>
        </w:tc>
        <w:tc>
          <w:tcPr>
            <w:tcW w:w="2835" w:type="dxa"/>
            <w:shd w:val="clear" w:color="auto" w:fill="auto"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 фестиваль "По струнам души"</w:t>
            </w:r>
          </w:p>
        </w:tc>
        <w:tc>
          <w:tcPr>
            <w:tcW w:w="1842" w:type="dxa"/>
            <w:shd w:val="clear" w:color="000000" w:fill="FFFFFF"/>
            <w:hideMark/>
          </w:tcPr>
          <w:p w:rsidR="00823076" w:rsidRPr="00BA7EE5" w:rsidRDefault="00823076" w:rsidP="00BA7EE5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за победу в номинации «За песню, живущую в вечности»</w:t>
            </w:r>
          </w:p>
        </w:tc>
        <w:tc>
          <w:tcPr>
            <w:tcW w:w="3160" w:type="dxa"/>
            <w:shd w:val="clear" w:color="000000" w:fill="FFFFFF"/>
            <w:hideMark/>
          </w:tcPr>
          <w:p w:rsidR="00823076" w:rsidRPr="00BA7EE5" w:rsidRDefault="00823076" w:rsidP="00BA7EE5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Батанина Ирина Юрьевна</w:t>
            </w:r>
          </w:p>
        </w:tc>
      </w:tr>
      <w:tr w:rsidR="00823076" w:rsidRPr="00BA7EE5" w:rsidTr="00F12C81">
        <w:trPr>
          <w:trHeight w:val="604"/>
        </w:trPr>
        <w:tc>
          <w:tcPr>
            <w:tcW w:w="2269" w:type="dxa"/>
            <w:shd w:val="clear" w:color="auto" w:fill="auto"/>
            <w:noWrap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ГалиевЗуфар</w:t>
            </w:r>
          </w:p>
        </w:tc>
        <w:tc>
          <w:tcPr>
            <w:tcW w:w="2835" w:type="dxa"/>
            <w:shd w:val="clear" w:color="auto" w:fill="auto"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 конкурс «Звёздный дождь»</w:t>
            </w:r>
          </w:p>
        </w:tc>
        <w:tc>
          <w:tcPr>
            <w:tcW w:w="1842" w:type="dxa"/>
            <w:shd w:val="clear" w:color="000000" w:fill="FFFFFF"/>
            <w:hideMark/>
          </w:tcPr>
          <w:p w:rsidR="00823076" w:rsidRPr="00BA7EE5" w:rsidRDefault="00823076" w:rsidP="00BA7EE5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3160" w:type="dxa"/>
            <w:shd w:val="clear" w:color="000000" w:fill="FFFFFF"/>
            <w:hideMark/>
          </w:tcPr>
          <w:p w:rsidR="00823076" w:rsidRPr="00BA7EE5" w:rsidRDefault="00823076" w:rsidP="00BA7EE5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Батанина Ирина Юрьевна</w:t>
            </w:r>
          </w:p>
        </w:tc>
      </w:tr>
      <w:tr w:rsidR="00823076" w:rsidRPr="00BA7EE5" w:rsidTr="00F12C81">
        <w:trPr>
          <w:trHeight w:val="1099"/>
        </w:trPr>
        <w:tc>
          <w:tcPr>
            <w:tcW w:w="2269" w:type="dxa"/>
            <w:shd w:val="clear" w:color="auto" w:fill="auto"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Мамонтова Эвелина, Солдатова София, Харитоненко Карина</w:t>
            </w:r>
          </w:p>
        </w:tc>
        <w:tc>
          <w:tcPr>
            <w:tcW w:w="2835" w:type="dxa"/>
            <w:shd w:val="clear" w:color="000000" w:fill="FFFFFF"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 конкурс «Звёздный дождь»</w:t>
            </w:r>
          </w:p>
        </w:tc>
        <w:tc>
          <w:tcPr>
            <w:tcW w:w="1842" w:type="dxa"/>
            <w:shd w:val="clear" w:color="000000" w:fill="FFFFFF"/>
            <w:hideMark/>
          </w:tcPr>
          <w:p w:rsidR="00823076" w:rsidRPr="00BA7EE5" w:rsidRDefault="00823076" w:rsidP="00BA7EE5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  <w:tc>
          <w:tcPr>
            <w:tcW w:w="3160" w:type="dxa"/>
            <w:shd w:val="clear" w:color="000000" w:fill="FFFFFF"/>
            <w:hideMark/>
          </w:tcPr>
          <w:p w:rsidR="00823076" w:rsidRPr="00BA7EE5" w:rsidRDefault="00823076" w:rsidP="00BA7EE5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Батанина Ирина Юрьевна</w:t>
            </w:r>
          </w:p>
        </w:tc>
      </w:tr>
      <w:tr w:rsidR="00823076" w:rsidRPr="00BA7EE5" w:rsidTr="00F12C81">
        <w:trPr>
          <w:trHeight w:val="519"/>
        </w:trPr>
        <w:tc>
          <w:tcPr>
            <w:tcW w:w="2269" w:type="dxa"/>
            <w:shd w:val="clear" w:color="auto" w:fill="auto"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Галиева Марьям</w:t>
            </w:r>
          </w:p>
        </w:tc>
        <w:tc>
          <w:tcPr>
            <w:tcW w:w="2835" w:type="dxa"/>
            <w:shd w:val="clear" w:color="auto" w:fill="auto"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 конкурс «Жасұлан»</w:t>
            </w:r>
          </w:p>
        </w:tc>
        <w:tc>
          <w:tcPr>
            <w:tcW w:w="1842" w:type="dxa"/>
            <w:shd w:val="clear" w:color="000000" w:fill="FFFFFF"/>
            <w:hideMark/>
          </w:tcPr>
          <w:p w:rsidR="00823076" w:rsidRPr="00BA7EE5" w:rsidRDefault="00823076" w:rsidP="00BA7EE5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3160" w:type="dxa"/>
            <w:shd w:val="clear" w:color="000000" w:fill="FFFFFF"/>
            <w:hideMark/>
          </w:tcPr>
          <w:p w:rsidR="00823076" w:rsidRPr="00BA7EE5" w:rsidRDefault="00823076" w:rsidP="00BA7EE5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Батанина Ирина Юрьевна</w:t>
            </w:r>
          </w:p>
        </w:tc>
      </w:tr>
      <w:tr w:rsidR="00823076" w:rsidRPr="00BA7EE5" w:rsidTr="00F12C81">
        <w:trPr>
          <w:trHeight w:val="1099"/>
        </w:trPr>
        <w:tc>
          <w:tcPr>
            <w:tcW w:w="2269" w:type="dxa"/>
            <w:shd w:val="clear" w:color="auto" w:fill="auto"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Галиева Марьям</w:t>
            </w:r>
          </w:p>
        </w:tc>
        <w:tc>
          <w:tcPr>
            <w:tcW w:w="2835" w:type="dxa"/>
            <w:shd w:val="clear" w:color="000000" w:fill="FFFFFF"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международная викторина "Музыкальный Олимп"</w:t>
            </w:r>
          </w:p>
        </w:tc>
        <w:tc>
          <w:tcPr>
            <w:tcW w:w="1842" w:type="dxa"/>
            <w:shd w:val="clear" w:color="000000" w:fill="FFFFFF"/>
            <w:hideMark/>
          </w:tcPr>
          <w:p w:rsidR="00823076" w:rsidRPr="00BA7EE5" w:rsidRDefault="00823076" w:rsidP="00BA7EE5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3160" w:type="dxa"/>
            <w:shd w:val="clear" w:color="000000" w:fill="FFFFFF"/>
            <w:hideMark/>
          </w:tcPr>
          <w:p w:rsidR="00823076" w:rsidRPr="00BA7EE5" w:rsidRDefault="00823076" w:rsidP="00BA7EE5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Батанина Ирина Юрьевна</w:t>
            </w:r>
          </w:p>
        </w:tc>
      </w:tr>
      <w:tr w:rsidR="00823076" w:rsidRPr="00BA7EE5" w:rsidTr="00F12C81">
        <w:trPr>
          <w:trHeight w:val="1099"/>
        </w:trPr>
        <w:tc>
          <w:tcPr>
            <w:tcW w:w="2269" w:type="dxa"/>
            <w:shd w:val="clear" w:color="auto" w:fill="auto"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Мамонтова Эвелина</w:t>
            </w:r>
          </w:p>
        </w:tc>
        <w:tc>
          <w:tcPr>
            <w:tcW w:w="2835" w:type="dxa"/>
            <w:shd w:val="clear" w:color="000000" w:fill="FFFFFF"/>
            <w:hideMark/>
          </w:tcPr>
          <w:p w:rsidR="00823076" w:rsidRPr="00BA7EE5" w:rsidRDefault="00823076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 конкурс на знание казахского языка  в рамках акции "Мәнгілік ел"</w:t>
            </w:r>
          </w:p>
        </w:tc>
        <w:tc>
          <w:tcPr>
            <w:tcW w:w="1842" w:type="dxa"/>
            <w:shd w:val="clear" w:color="000000" w:fill="FFFFFF"/>
            <w:hideMark/>
          </w:tcPr>
          <w:p w:rsidR="00823076" w:rsidRPr="00BA7EE5" w:rsidRDefault="00823076" w:rsidP="00BA7EE5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3160" w:type="dxa"/>
            <w:shd w:val="clear" w:color="000000" w:fill="FFFFFF"/>
            <w:hideMark/>
          </w:tcPr>
          <w:p w:rsidR="00823076" w:rsidRPr="00BA7EE5" w:rsidRDefault="00823076" w:rsidP="00BA7EE5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Макеева БибигульЖумабековна, Батанина Ирина Юрьевна</w:t>
            </w:r>
          </w:p>
        </w:tc>
      </w:tr>
    </w:tbl>
    <w:p w:rsidR="007A2A6B" w:rsidRDefault="007A2A6B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Кроме того: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Участие в декаде языков (школьное мероприятие для 4 классов).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Городской концерт, посвящённый Дню языков.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Декада музыки.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Школьный концерт ко Дню учителя.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Городской концерт ко Дню учителя.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Концерт, посвящённый Дню пожилых людей.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 xml:space="preserve">Даны 2 урока совместно с учителем русской языка и литературы Зозуля С.И. по творчеству С. Есенина. 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Городской семинар библиотекарей.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12 национальные «Дельфийские игры», участие в качестве секретаря.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Школьный концерт, посвящённый Дню независимости.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Городской концерт в библиотеке, посвящённый выводу войск из Афганистана.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Утренники в младшем корпусе: Осенний бал, масленица, 8 марта.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Новогодние утренники -  11 штук.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Городской концерт, посвящённый дню рождения ДО «Таншолпан».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Школьный конкурс «Мисс Гимназия».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Школьный концерт, посвящённый 8 марта.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Мероприятие в 11 «Б» классе «Поговори со мною, мама!»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Школьный праздник, посвящённый празднику Наурыз.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Отчётный концерт школы. 3 место.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Городской концерт в рамках акции «Мәнгілік ел»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Городской концерт, посвящённый конкурсу ЮИД.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Участие в качестве члена жюри на городском конкурсе научно-исследовательских работ «Зерде».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Городской концерт, посвящённый 1 мая.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Городской концерт, посвящённый 7 мая.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Городской концерт, посвящённый 9 мая.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Школьная линейка, посвящённая 7 мая и 9 мая.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Слёт отличников, концерт.</w:t>
      </w:r>
    </w:p>
    <w:p w:rsidR="00823076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 xml:space="preserve">«Последние звонки!» в 4 и 11 классе. </w:t>
      </w:r>
    </w:p>
    <w:p w:rsidR="007A2A6B" w:rsidRDefault="007A2A6B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2A6B" w:rsidRPr="00BA7EE5" w:rsidRDefault="007A2A6B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2A6B" w:rsidRPr="00BA7EE5" w:rsidRDefault="007A2A6B" w:rsidP="007A2A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BA7EE5">
        <w:rPr>
          <w:rFonts w:ascii="Times New Roman" w:eastAsia="Times New Roman" w:hAnsi="Times New Roman"/>
          <w:iCs/>
          <w:sz w:val="28"/>
          <w:szCs w:val="28"/>
        </w:rPr>
        <w:t xml:space="preserve">Таким образом, нет неталантливых детей. Если ребёнок не выделяется особыми успехами в изучении общеобразовательных предметов и его знания в предметных областях на среднем уровне или ниже, это не повод объявить его неуспешным и потерять к нему интерес. Необходимо </w:t>
      </w:r>
      <w:r w:rsidRPr="00BA7EE5">
        <w:rPr>
          <w:rFonts w:ascii="Times New Roman" w:eastAsia="Times New Roman" w:hAnsi="Times New Roman"/>
          <w:sz w:val="28"/>
          <w:szCs w:val="28"/>
        </w:rPr>
        <w:t>побудить егок раскрытию способностей и талантов в различных видах деятельности, создав благоприятную творческую атмосферу поиска, развития познавательного интереса.</w:t>
      </w:r>
    </w:p>
    <w:p w:rsidR="007A2A6B" w:rsidRPr="00BA7EE5" w:rsidRDefault="007A2A6B" w:rsidP="007A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2A6B" w:rsidRPr="00BA7EE5" w:rsidRDefault="007A2A6B" w:rsidP="007A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b/>
          <w:sz w:val="28"/>
          <w:szCs w:val="28"/>
        </w:rPr>
        <w:t>Сильные стороны:</w:t>
      </w:r>
    </w:p>
    <w:p w:rsidR="007A2A6B" w:rsidRPr="00BA7EE5" w:rsidRDefault="007A2A6B" w:rsidP="007A2A6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Каждый год учащиеся занимают призовые места на олимпиадах, в конкурсах, конференциях, что свидетельствует об уровне профессионализма педагогов.</w:t>
      </w:r>
    </w:p>
    <w:p w:rsidR="007A2A6B" w:rsidRPr="00BA7EE5" w:rsidRDefault="007A2A6B" w:rsidP="007A2A6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7EE5">
        <w:rPr>
          <w:rFonts w:ascii="Times New Roman" w:hAnsi="Times New Roman" w:cs="Times New Roman"/>
          <w:bCs/>
          <w:sz w:val="28"/>
          <w:szCs w:val="28"/>
        </w:rPr>
        <w:t>Возросло число учащихся школы, занятых проектной и исследовательской деятельностью. Увеличение числа учащихся, принимающих участие в научно-практических конференциях различных уровней.</w:t>
      </w:r>
    </w:p>
    <w:p w:rsidR="007A2A6B" w:rsidRPr="00BA7EE5" w:rsidRDefault="007A2A6B" w:rsidP="007A2A6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7EE5">
        <w:rPr>
          <w:rFonts w:ascii="Times New Roman" w:hAnsi="Times New Roman" w:cs="Times New Roman"/>
          <w:bCs/>
          <w:sz w:val="28"/>
          <w:szCs w:val="28"/>
        </w:rPr>
        <w:t>Увеличилось число призёров республиканских олимпиад.</w:t>
      </w:r>
    </w:p>
    <w:p w:rsidR="007A2A6B" w:rsidRPr="00BA7EE5" w:rsidRDefault="007A2A6B" w:rsidP="007A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2A6B" w:rsidRPr="00BA7EE5" w:rsidRDefault="007A2A6B" w:rsidP="007A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7EE5">
        <w:rPr>
          <w:rFonts w:ascii="Times New Roman" w:hAnsi="Times New Roman" w:cs="Times New Roman"/>
          <w:b/>
          <w:sz w:val="28"/>
          <w:szCs w:val="28"/>
        </w:rPr>
        <w:t>Слабые стороны:</w:t>
      </w:r>
    </w:p>
    <w:p w:rsidR="007A2A6B" w:rsidRPr="00BA7EE5" w:rsidRDefault="007A2A6B" w:rsidP="007A2A6B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7EE5">
        <w:rPr>
          <w:rFonts w:ascii="Times New Roman" w:hAnsi="Times New Roman" w:cs="Times New Roman"/>
          <w:bCs/>
          <w:sz w:val="28"/>
          <w:szCs w:val="28"/>
        </w:rPr>
        <w:t>Не все педагоги включаются в проектную и научно-исследовательскую деятельность.</w:t>
      </w:r>
    </w:p>
    <w:p w:rsidR="007A2A6B" w:rsidRPr="00BA7EE5" w:rsidRDefault="007A2A6B" w:rsidP="007A2A6B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7EE5">
        <w:rPr>
          <w:rFonts w:ascii="Times New Roman" w:hAnsi="Times New Roman" w:cs="Times New Roman"/>
          <w:bCs/>
          <w:sz w:val="28"/>
          <w:szCs w:val="28"/>
        </w:rPr>
        <w:t>Не всегда организация исследовательской деятельности является мотивацией к изучению данного предмета</w:t>
      </w:r>
    </w:p>
    <w:p w:rsidR="007A2A6B" w:rsidRPr="00BA7EE5" w:rsidRDefault="007A2A6B" w:rsidP="007A2A6B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7EE5">
        <w:rPr>
          <w:rFonts w:ascii="Times New Roman" w:hAnsi="Times New Roman" w:cs="Times New Roman"/>
          <w:bCs/>
          <w:sz w:val="28"/>
          <w:szCs w:val="28"/>
        </w:rPr>
        <w:t>Не занимаются научно-исследовательской деятельностью учителя физкультуры, географии, истории.</w:t>
      </w:r>
    </w:p>
    <w:p w:rsidR="007A2A6B" w:rsidRPr="00BA7EE5" w:rsidRDefault="007A2A6B" w:rsidP="007A2A6B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BA7EE5">
        <w:rPr>
          <w:rFonts w:ascii="Times New Roman" w:eastAsia="MS Mincho" w:hAnsi="Times New Roman" w:cs="Times New Roman"/>
          <w:sz w:val="28"/>
          <w:szCs w:val="28"/>
          <w:lang w:eastAsia="ja-JP"/>
        </w:rPr>
        <w:t>Мало внимания уделяется организации взаимодействия с семьями одаренных детей.</w:t>
      </w:r>
    </w:p>
    <w:p w:rsidR="007A2A6B" w:rsidRPr="00BA7EE5" w:rsidRDefault="007A2A6B" w:rsidP="007A2A6B">
      <w:pPr>
        <w:shd w:val="clear" w:color="auto" w:fill="FFFFFF"/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BA7EE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Перспективы:</w:t>
      </w:r>
    </w:p>
    <w:p w:rsidR="007A2A6B" w:rsidRPr="00BA7EE5" w:rsidRDefault="007A2A6B" w:rsidP="007A2A6B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Продолжать работу по созданию системы целенаправленного выявления и отбора одаренных детей в различных областях деятельности.</w:t>
      </w:r>
    </w:p>
    <w:p w:rsidR="007A2A6B" w:rsidRPr="00BA7EE5" w:rsidRDefault="007A2A6B" w:rsidP="007A2A6B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Расширить рамки количества участников конкурсов, олимпиад, конференций;</w:t>
      </w:r>
    </w:p>
    <w:p w:rsidR="007A2A6B" w:rsidRDefault="007A2A6B" w:rsidP="007A2A6B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>Рассмотреть вопрос дифференцированного подхода к работе с одаренными детьми на заседаниях кафедр гимназии.</w:t>
      </w:r>
    </w:p>
    <w:p w:rsidR="00823076" w:rsidRPr="00BA7EE5" w:rsidRDefault="00823076" w:rsidP="00BA7E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0DC0" w:rsidRPr="00BA7EE5" w:rsidRDefault="00660DC0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</w:rPr>
        <w:t>4.7. Данные о поступлении выпускников</w:t>
      </w:r>
    </w:p>
    <w:p w:rsidR="00660DC0" w:rsidRPr="00BA7EE5" w:rsidRDefault="00660DC0" w:rsidP="00BA7E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660DC0" w:rsidRPr="00BA7EE5" w:rsidRDefault="00660DC0" w:rsidP="00BA7E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A7EE5">
        <w:rPr>
          <w:rFonts w:ascii="Times New Roman" w:hAnsi="Times New Roman"/>
          <w:i/>
          <w:sz w:val="28"/>
          <w:szCs w:val="28"/>
        </w:rPr>
        <w:t>Таблица 4.</w:t>
      </w:r>
      <w:r w:rsidR="00E36DAD">
        <w:rPr>
          <w:rFonts w:ascii="Times New Roman" w:hAnsi="Times New Roman"/>
          <w:i/>
          <w:sz w:val="28"/>
          <w:szCs w:val="28"/>
        </w:rPr>
        <w:t>7</w:t>
      </w:r>
      <w:r w:rsidRPr="00BA7EE5">
        <w:rPr>
          <w:rFonts w:ascii="Times New Roman" w:hAnsi="Times New Roman"/>
          <w:i/>
          <w:sz w:val="28"/>
          <w:szCs w:val="28"/>
        </w:rPr>
        <w:t>.1. Количество выпускников, поступивших в колледжи и ВУЗы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114"/>
        <w:gridCol w:w="2115"/>
        <w:gridCol w:w="2115"/>
      </w:tblGrid>
      <w:tr w:rsidR="00F471BA" w:rsidRPr="00BA7EE5" w:rsidTr="00D70ACF">
        <w:tc>
          <w:tcPr>
            <w:tcW w:w="3227" w:type="dxa"/>
          </w:tcPr>
          <w:p w:rsidR="00F471BA" w:rsidRPr="00BA7EE5" w:rsidRDefault="00F471BA" w:rsidP="00BA7E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2114" w:type="dxa"/>
          </w:tcPr>
          <w:p w:rsidR="00F471BA" w:rsidRPr="00BA7EE5" w:rsidRDefault="00F471BA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sz w:val="26"/>
                <w:szCs w:val="26"/>
              </w:rPr>
              <w:t>2013-2014 уч. г</w:t>
            </w:r>
          </w:p>
        </w:tc>
        <w:tc>
          <w:tcPr>
            <w:tcW w:w="2115" w:type="dxa"/>
          </w:tcPr>
          <w:p w:rsidR="00F471BA" w:rsidRPr="00BA7EE5" w:rsidRDefault="00F471BA" w:rsidP="00BA7EE5">
            <w:pPr>
              <w:tabs>
                <w:tab w:val="left" w:pos="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sz w:val="26"/>
                <w:szCs w:val="26"/>
              </w:rPr>
              <w:t>2014-2015 уч. г.</w:t>
            </w:r>
          </w:p>
        </w:tc>
        <w:tc>
          <w:tcPr>
            <w:tcW w:w="2115" w:type="dxa"/>
          </w:tcPr>
          <w:p w:rsidR="00F471BA" w:rsidRPr="00BA7EE5" w:rsidRDefault="00F471BA" w:rsidP="00BA7EE5">
            <w:pPr>
              <w:tabs>
                <w:tab w:val="left" w:pos="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sz w:val="26"/>
                <w:szCs w:val="26"/>
              </w:rPr>
              <w:t>2015-2016уч. г.</w:t>
            </w:r>
          </w:p>
        </w:tc>
      </w:tr>
      <w:tr w:rsidR="00F471BA" w:rsidRPr="00BA7EE5" w:rsidTr="00D70ACF">
        <w:tc>
          <w:tcPr>
            <w:tcW w:w="3227" w:type="dxa"/>
          </w:tcPr>
          <w:p w:rsidR="00F471BA" w:rsidRPr="00BA7EE5" w:rsidRDefault="00F471BA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bCs/>
                <w:sz w:val="26"/>
                <w:szCs w:val="26"/>
              </w:rPr>
              <w:t>Всего выпускников</w:t>
            </w:r>
          </w:p>
        </w:tc>
        <w:tc>
          <w:tcPr>
            <w:tcW w:w="2114" w:type="dxa"/>
          </w:tcPr>
          <w:p w:rsidR="00F471BA" w:rsidRPr="00BA7EE5" w:rsidRDefault="00F471BA" w:rsidP="00BA7E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Cs/>
                <w:sz w:val="26"/>
                <w:szCs w:val="26"/>
              </w:rPr>
              <w:t>45</w:t>
            </w:r>
          </w:p>
        </w:tc>
        <w:tc>
          <w:tcPr>
            <w:tcW w:w="2115" w:type="dxa"/>
          </w:tcPr>
          <w:p w:rsidR="00F471BA" w:rsidRPr="00BA7EE5" w:rsidRDefault="00F471BA" w:rsidP="00BA7E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Cs/>
                <w:sz w:val="26"/>
                <w:szCs w:val="26"/>
              </w:rPr>
              <w:t>42</w:t>
            </w:r>
          </w:p>
        </w:tc>
        <w:tc>
          <w:tcPr>
            <w:tcW w:w="2115" w:type="dxa"/>
          </w:tcPr>
          <w:p w:rsidR="00F471BA" w:rsidRPr="00BA7EE5" w:rsidRDefault="00F471BA" w:rsidP="00BA7E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Cs/>
                <w:sz w:val="26"/>
                <w:szCs w:val="26"/>
              </w:rPr>
              <w:t>42</w:t>
            </w:r>
          </w:p>
        </w:tc>
      </w:tr>
      <w:tr w:rsidR="00F471BA" w:rsidRPr="00BA7EE5" w:rsidTr="00D70ACF">
        <w:tc>
          <w:tcPr>
            <w:tcW w:w="3227" w:type="dxa"/>
          </w:tcPr>
          <w:p w:rsidR="00F471BA" w:rsidRPr="00BA7EE5" w:rsidRDefault="00F471BA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bCs/>
                <w:sz w:val="26"/>
                <w:szCs w:val="26"/>
              </w:rPr>
              <w:t>Высшие учебные заведения</w:t>
            </w:r>
          </w:p>
        </w:tc>
        <w:tc>
          <w:tcPr>
            <w:tcW w:w="2114" w:type="dxa"/>
          </w:tcPr>
          <w:p w:rsidR="00F471BA" w:rsidRPr="00BA7EE5" w:rsidRDefault="00F471BA" w:rsidP="00BA7E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Cs/>
                <w:sz w:val="26"/>
                <w:szCs w:val="26"/>
              </w:rPr>
              <w:t>43</w:t>
            </w:r>
          </w:p>
        </w:tc>
        <w:tc>
          <w:tcPr>
            <w:tcW w:w="2115" w:type="dxa"/>
          </w:tcPr>
          <w:p w:rsidR="00F471BA" w:rsidRPr="00BA7EE5" w:rsidRDefault="00F471BA" w:rsidP="00BA7E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Cs/>
                <w:sz w:val="26"/>
                <w:szCs w:val="26"/>
              </w:rPr>
              <w:t>42</w:t>
            </w:r>
          </w:p>
        </w:tc>
        <w:tc>
          <w:tcPr>
            <w:tcW w:w="2115" w:type="dxa"/>
          </w:tcPr>
          <w:p w:rsidR="00F471BA" w:rsidRPr="00BA7EE5" w:rsidRDefault="00247AA1" w:rsidP="00BA7E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Cs/>
                <w:sz w:val="26"/>
                <w:szCs w:val="26"/>
              </w:rPr>
              <w:t>35</w:t>
            </w:r>
          </w:p>
        </w:tc>
      </w:tr>
      <w:tr w:rsidR="00F471BA" w:rsidRPr="00BA7EE5" w:rsidTr="00D70ACF">
        <w:tc>
          <w:tcPr>
            <w:tcW w:w="3227" w:type="dxa"/>
          </w:tcPr>
          <w:p w:rsidR="00F471BA" w:rsidRPr="00BA7EE5" w:rsidRDefault="00F471BA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bCs/>
                <w:sz w:val="26"/>
                <w:szCs w:val="26"/>
              </w:rPr>
              <w:t>колледж</w:t>
            </w:r>
          </w:p>
        </w:tc>
        <w:tc>
          <w:tcPr>
            <w:tcW w:w="2114" w:type="dxa"/>
          </w:tcPr>
          <w:p w:rsidR="00F471BA" w:rsidRPr="00BA7EE5" w:rsidRDefault="00F471BA" w:rsidP="00BA7E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2115" w:type="dxa"/>
          </w:tcPr>
          <w:p w:rsidR="00F471BA" w:rsidRPr="00BA7EE5" w:rsidRDefault="00F471BA" w:rsidP="00BA7E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</w:p>
        </w:tc>
        <w:tc>
          <w:tcPr>
            <w:tcW w:w="2115" w:type="dxa"/>
          </w:tcPr>
          <w:p w:rsidR="00F471BA" w:rsidRPr="00BA7EE5" w:rsidRDefault="00247AA1" w:rsidP="00BA7E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Cs/>
                <w:sz w:val="26"/>
                <w:szCs w:val="26"/>
              </w:rPr>
              <w:t>7</w:t>
            </w:r>
          </w:p>
        </w:tc>
      </w:tr>
      <w:tr w:rsidR="00F471BA" w:rsidRPr="00BA7EE5" w:rsidTr="00D70ACF">
        <w:tc>
          <w:tcPr>
            <w:tcW w:w="3227" w:type="dxa"/>
          </w:tcPr>
          <w:p w:rsidR="00F471BA" w:rsidRPr="00BA7EE5" w:rsidRDefault="00F471BA" w:rsidP="00BA7EE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bCs/>
                <w:sz w:val="26"/>
                <w:szCs w:val="26"/>
              </w:rPr>
              <w:t>Обучающихся по гранту и бюджету</w:t>
            </w:r>
          </w:p>
        </w:tc>
        <w:tc>
          <w:tcPr>
            <w:tcW w:w="2114" w:type="dxa"/>
          </w:tcPr>
          <w:p w:rsidR="00F471BA" w:rsidRPr="00BA7EE5" w:rsidRDefault="00F471BA" w:rsidP="00BA7E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Cs/>
                <w:sz w:val="26"/>
                <w:szCs w:val="26"/>
              </w:rPr>
              <w:t>31</w:t>
            </w:r>
          </w:p>
        </w:tc>
        <w:tc>
          <w:tcPr>
            <w:tcW w:w="2115" w:type="dxa"/>
          </w:tcPr>
          <w:p w:rsidR="00F471BA" w:rsidRPr="00BA7EE5" w:rsidRDefault="00F471BA" w:rsidP="00BA7E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Cs/>
                <w:sz w:val="26"/>
                <w:szCs w:val="26"/>
              </w:rPr>
              <w:t>31</w:t>
            </w:r>
          </w:p>
        </w:tc>
        <w:tc>
          <w:tcPr>
            <w:tcW w:w="2115" w:type="dxa"/>
          </w:tcPr>
          <w:p w:rsidR="00F471BA" w:rsidRPr="00BA7EE5" w:rsidRDefault="00247AA1" w:rsidP="00BA7EE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Cs/>
                <w:sz w:val="26"/>
                <w:szCs w:val="26"/>
              </w:rPr>
              <w:t>21</w:t>
            </w:r>
          </w:p>
        </w:tc>
      </w:tr>
    </w:tbl>
    <w:p w:rsidR="00660DC0" w:rsidRPr="00BA7EE5" w:rsidRDefault="00660DC0" w:rsidP="00BA7EE5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660DC0" w:rsidRPr="00BA7EE5" w:rsidRDefault="00660DC0" w:rsidP="00BA7E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A7EE5">
        <w:rPr>
          <w:rFonts w:ascii="Times New Roman" w:hAnsi="Times New Roman"/>
          <w:i/>
          <w:sz w:val="28"/>
          <w:szCs w:val="28"/>
        </w:rPr>
        <w:t>Рисунок 4.</w:t>
      </w:r>
      <w:r w:rsidR="00E36DAD">
        <w:rPr>
          <w:rFonts w:ascii="Times New Roman" w:hAnsi="Times New Roman"/>
          <w:i/>
          <w:sz w:val="28"/>
          <w:szCs w:val="28"/>
        </w:rPr>
        <w:t>7</w:t>
      </w:r>
      <w:r w:rsidRPr="00BA7EE5">
        <w:rPr>
          <w:rFonts w:ascii="Times New Roman" w:hAnsi="Times New Roman"/>
          <w:i/>
          <w:sz w:val="28"/>
          <w:szCs w:val="28"/>
        </w:rPr>
        <w:t>.1. Доля выпускников 11-х классов, поступивших в высшие учебные заведения</w:t>
      </w:r>
    </w:p>
    <w:p w:rsidR="00660DC0" w:rsidRPr="00BA7EE5" w:rsidRDefault="00247AA1" w:rsidP="00BA7EE5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BA7EE5">
        <w:rPr>
          <w:noProof/>
        </w:rPr>
        <w:drawing>
          <wp:inline distT="0" distB="0" distL="0" distR="0">
            <wp:extent cx="5219700" cy="2257425"/>
            <wp:effectExtent l="0" t="0" r="19050" b="9525"/>
            <wp:docPr id="158" name="Диаграмма 1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</w:p>
    <w:p w:rsidR="00660DC0" w:rsidRPr="00BA7EE5" w:rsidRDefault="00660DC0" w:rsidP="00BA7E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660DC0" w:rsidRPr="00BA7EE5" w:rsidRDefault="00660DC0" w:rsidP="00BA7E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A7EE5">
        <w:rPr>
          <w:rFonts w:ascii="Times New Roman" w:hAnsi="Times New Roman"/>
          <w:i/>
          <w:sz w:val="28"/>
          <w:szCs w:val="28"/>
        </w:rPr>
        <w:t>Рисунок 4.</w:t>
      </w:r>
      <w:r w:rsidR="00E36DAD">
        <w:rPr>
          <w:rFonts w:ascii="Times New Roman" w:hAnsi="Times New Roman"/>
          <w:i/>
          <w:sz w:val="28"/>
          <w:szCs w:val="28"/>
        </w:rPr>
        <w:t>7</w:t>
      </w:r>
      <w:r w:rsidRPr="00BA7EE5">
        <w:rPr>
          <w:rFonts w:ascii="Times New Roman" w:hAnsi="Times New Roman"/>
          <w:i/>
          <w:sz w:val="28"/>
          <w:szCs w:val="28"/>
        </w:rPr>
        <w:t>.2. Доля выпускников 11-х классов, поступивших в ВУЗы и колледжи по образовательным грантам и на бюджет</w:t>
      </w:r>
    </w:p>
    <w:p w:rsidR="00660DC0" w:rsidRPr="00BA7EE5" w:rsidRDefault="00660DC0" w:rsidP="00BA7E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660DC0" w:rsidRPr="00BA7EE5" w:rsidRDefault="00247AA1" w:rsidP="00BA7E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7EE5">
        <w:rPr>
          <w:noProof/>
        </w:rPr>
        <w:drawing>
          <wp:inline distT="0" distB="0" distL="0" distR="0">
            <wp:extent cx="5162550" cy="2190750"/>
            <wp:effectExtent l="0" t="0" r="19050" b="19050"/>
            <wp:docPr id="159" name="Диаграмма 1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8"/>
              </a:graphicData>
            </a:graphic>
          </wp:inline>
        </w:drawing>
      </w:r>
    </w:p>
    <w:p w:rsidR="00660DC0" w:rsidRPr="00BA7EE5" w:rsidRDefault="00660DC0" w:rsidP="00BA7EE5">
      <w:pPr>
        <w:spacing w:after="0" w:line="240" w:lineRule="auto"/>
        <w:ind w:firstLine="902"/>
        <w:jc w:val="both"/>
        <w:rPr>
          <w:rFonts w:ascii="Times New Roman" w:eastAsia="Times New Roman" w:hAnsi="Times New Roman"/>
          <w:sz w:val="28"/>
          <w:szCs w:val="28"/>
        </w:rPr>
      </w:pPr>
    </w:p>
    <w:p w:rsidR="00660DC0" w:rsidRPr="00BA7EE5" w:rsidRDefault="00660DC0" w:rsidP="00BA7EE5">
      <w:pPr>
        <w:spacing w:after="0" w:line="240" w:lineRule="auto"/>
        <w:ind w:firstLine="902"/>
        <w:jc w:val="both"/>
        <w:rPr>
          <w:rFonts w:ascii="Times New Roman" w:eastAsia="Times New Roman" w:hAnsi="Times New Roman"/>
          <w:sz w:val="28"/>
          <w:szCs w:val="28"/>
        </w:rPr>
      </w:pPr>
      <w:r w:rsidRPr="00BA7EE5">
        <w:rPr>
          <w:rFonts w:ascii="Times New Roman" w:eastAsia="Times New Roman" w:hAnsi="Times New Roman"/>
          <w:sz w:val="28"/>
          <w:szCs w:val="28"/>
        </w:rPr>
        <w:t>Статистика поступления выпускников школы в ВУЗы свидетельствует, что в последние 3 года, учащиеся выбирают ВУЗы технического, экономического и лингвистического направления. У выпускников сформирована потребность продолжить образование.</w:t>
      </w:r>
    </w:p>
    <w:p w:rsidR="00660DC0" w:rsidRPr="00BA7EE5" w:rsidRDefault="00660DC0" w:rsidP="00BA7EE5">
      <w:pPr>
        <w:spacing w:after="0" w:line="240" w:lineRule="auto"/>
        <w:ind w:firstLine="902"/>
        <w:jc w:val="both"/>
        <w:rPr>
          <w:rFonts w:ascii="Times New Roman" w:eastAsia="Times New Roman" w:hAnsi="Times New Roman"/>
          <w:sz w:val="28"/>
          <w:szCs w:val="28"/>
        </w:rPr>
      </w:pPr>
      <w:r w:rsidRPr="00BA7EE5">
        <w:rPr>
          <w:rFonts w:ascii="Times New Roman" w:eastAsia="Times New Roman" w:hAnsi="Times New Roman"/>
          <w:sz w:val="28"/>
          <w:szCs w:val="28"/>
        </w:rPr>
        <w:t xml:space="preserve">  Показатели поступления учащихся в высшие учебные заведения, главным образом – на бюджетные отделения престижных учебных заведений, имеющих высокий конкурс, свидетельствуют о достижении высоких результатов образования школьников.</w:t>
      </w:r>
    </w:p>
    <w:p w:rsidR="00660DC0" w:rsidRPr="00BA7EE5" w:rsidRDefault="00660DC0" w:rsidP="00BA7E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7EE5">
        <w:rPr>
          <w:rStyle w:val="af4"/>
          <w:rFonts w:ascii="Times New Roman" w:hAnsi="Times New Roman"/>
          <w:i w:val="0"/>
          <w:sz w:val="28"/>
          <w:szCs w:val="28"/>
        </w:rPr>
        <w:t xml:space="preserve">На протяжении многих лет от 82 до 95 процентов выпускников школы-гимназии, окончивших среднюю школу, успешно поступают в ВУЗы Казахстана, СНГ и дальнего зарубежья, что свидетельствует о высоком уровне их подготовленности к дальнейшему обучению. </w:t>
      </w:r>
    </w:p>
    <w:p w:rsidR="00660DC0" w:rsidRPr="00BA7EE5" w:rsidRDefault="00660DC0" w:rsidP="00BA7EE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660DC0" w:rsidRPr="00BA7EE5" w:rsidRDefault="00660DC0" w:rsidP="00BA7E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7EE5">
        <w:rPr>
          <w:rFonts w:ascii="Times New Roman" w:hAnsi="Times New Roman" w:cs="Times New Roman"/>
          <w:b/>
          <w:sz w:val="28"/>
          <w:szCs w:val="28"/>
        </w:rPr>
        <w:t>Сильные стороны:</w:t>
      </w:r>
    </w:p>
    <w:p w:rsidR="00660DC0" w:rsidRPr="00BA7EE5" w:rsidRDefault="00660DC0" w:rsidP="00BA7EE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7EE5">
        <w:rPr>
          <w:rFonts w:ascii="Times New Roman" w:hAnsi="Times New Roman" w:cs="Times New Roman"/>
          <w:bCs/>
          <w:sz w:val="28"/>
          <w:szCs w:val="28"/>
        </w:rPr>
        <w:t>Повысилось число учащихся, поступающих в ВУЗы</w:t>
      </w:r>
    </w:p>
    <w:p w:rsidR="00660DC0" w:rsidRPr="00BA7EE5" w:rsidRDefault="00660DC0" w:rsidP="00BA7EE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7EE5">
        <w:rPr>
          <w:rFonts w:ascii="Times New Roman" w:hAnsi="Times New Roman" w:cs="Times New Roman"/>
          <w:bCs/>
          <w:sz w:val="28"/>
          <w:szCs w:val="28"/>
        </w:rPr>
        <w:t>Повысилось число учащихся, поступающих в ВУЗы на грант и бюджет.</w:t>
      </w:r>
    </w:p>
    <w:p w:rsidR="00660DC0" w:rsidRPr="00BA7EE5" w:rsidRDefault="00660DC0" w:rsidP="00BA7E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0DC0" w:rsidRPr="00BA7EE5" w:rsidRDefault="00660DC0" w:rsidP="00BA7E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7EE5">
        <w:rPr>
          <w:rFonts w:ascii="Times New Roman" w:hAnsi="Times New Roman" w:cs="Times New Roman"/>
          <w:b/>
          <w:sz w:val="28"/>
          <w:szCs w:val="28"/>
        </w:rPr>
        <w:t>Слабые стороны:</w:t>
      </w:r>
    </w:p>
    <w:p w:rsidR="00660DC0" w:rsidRPr="00BA7EE5" w:rsidRDefault="00660DC0" w:rsidP="00BA7EE5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 xml:space="preserve">При 100% поступлении в ВУЗы, поступление на гранты и бюджет менее 100% </w:t>
      </w:r>
    </w:p>
    <w:p w:rsidR="00660DC0" w:rsidRPr="00BA7EE5" w:rsidRDefault="00660DC0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 5. </w:t>
      </w:r>
      <w:r w:rsidRPr="00BA7EE5">
        <w:rPr>
          <w:rFonts w:ascii="Times New Roman" w:eastAsia="Calibri" w:hAnsi="Times New Roman" w:cs="Times New Roman"/>
          <w:b/>
          <w:sz w:val="28"/>
          <w:szCs w:val="28"/>
        </w:rPr>
        <w:t>Кадровое обеспечение образовательного процесса</w:t>
      </w: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</w:rPr>
        <w:t>5.1.Организация и содержание научно - методической работы</w:t>
      </w:r>
    </w:p>
    <w:p w:rsidR="00557EC4" w:rsidRPr="00BA7EE5" w:rsidRDefault="00557EC4" w:rsidP="00BA7EE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557EC4" w:rsidRPr="00BA7EE5" w:rsidRDefault="00557EC4" w:rsidP="00BA7EE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 xml:space="preserve">Научно-методическая работа в школе – это специальный комплекс практических мероприятий, базирующихся на достижениях науки, передового педагогического опыта и направленный на всестороннее повышение компетентности и профессионального мастерства каждого учителя. </w:t>
      </w:r>
    </w:p>
    <w:p w:rsidR="00557EC4" w:rsidRPr="00BA7EE5" w:rsidRDefault="00557EC4" w:rsidP="00BA7EE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Этот комплекс ориентирован, прежде всего, на повышение творческого потенциала педагогического коллектива в целом, а, в конечном счете – на повышение качества и эффективности образовательного процесса: роста уровня образованности, воспитанности и развития учащихся.</w:t>
      </w:r>
    </w:p>
    <w:p w:rsidR="00557EC4" w:rsidRPr="00BA7EE5" w:rsidRDefault="00557EC4" w:rsidP="00BA7EE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При выборе конкретной работы коллектива школы руководствуется следующей системой оснований:</w:t>
      </w:r>
    </w:p>
    <w:p w:rsidR="00557EC4" w:rsidRPr="00BA7EE5" w:rsidRDefault="00557EC4" w:rsidP="00BA7EE5">
      <w:pPr>
        <w:numPr>
          <w:ilvl w:val="0"/>
          <w:numId w:val="5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задачами, стоящими перед школой, учителями;</w:t>
      </w:r>
    </w:p>
    <w:p w:rsidR="00557EC4" w:rsidRPr="00BA7EE5" w:rsidRDefault="00557EC4" w:rsidP="00BA7EE5">
      <w:pPr>
        <w:numPr>
          <w:ilvl w:val="0"/>
          <w:numId w:val="5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уровнем учебно-воспитательного процесса;</w:t>
      </w:r>
    </w:p>
    <w:p w:rsidR="00557EC4" w:rsidRPr="00BA7EE5" w:rsidRDefault="00557EC4" w:rsidP="00BA7EE5">
      <w:pPr>
        <w:numPr>
          <w:ilvl w:val="0"/>
          <w:numId w:val="5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состоянием учебно-материальной базы;</w:t>
      </w:r>
    </w:p>
    <w:p w:rsidR="00557EC4" w:rsidRPr="00BA7EE5" w:rsidRDefault="00557EC4" w:rsidP="00BA7EE5">
      <w:pPr>
        <w:numPr>
          <w:ilvl w:val="0"/>
          <w:numId w:val="5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накопленным позитивным и негативным опытом работы</w:t>
      </w:r>
    </w:p>
    <w:p w:rsidR="00557EC4" w:rsidRPr="00BA7EE5" w:rsidRDefault="00557EC4" w:rsidP="00BA7EE5">
      <w:pPr>
        <w:spacing w:after="0" w:line="240" w:lineRule="auto"/>
        <w:ind w:left="284"/>
        <w:jc w:val="both"/>
        <w:rPr>
          <w:rFonts w:ascii="KZ Times New Roman" w:eastAsia="Calibri" w:hAnsi="KZ Times New Roman" w:cs="Times New Roman"/>
          <w:sz w:val="28"/>
          <w:szCs w:val="28"/>
          <w:lang w:val="kk-KZ" w:eastAsia="en-US"/>
        </w:rPr>
      </w:pPr>
      <w:r w:rsidRPr="00BA7EE5">
        <w:rPr>
          <w:rFonts w:ascii="Times New Roman" w:eastAsia="Times New Roman" w:hAnsi="Times New Roman" w:cs="Times New Roman"/>
          <w:b/>
          <w:iCs/>
          <w:sz w:val="28"/>
          <w:szCs w:val="28"/>
        </w:rPr>
        <w:t>М</w:t>
      </w:r>
      <w:r w:rsidRPr="00BA7EE5">
        <w:rPr>
          <w:rFonts w:ascii="KZ Times New Roman" w:eastAsia="Calibri" w:hAnsi="KZ Times New Roman" w:cs="Times New Roman"/>
          <w:b/>
          <w:sz w:val="28"/>
          <w:szCs w:val="28"/>
          <w:lang w:val="kk-KZ" w:eastAsia="en-US"/>
        </w:rPr>
        <w:t>етодическая тема школы-гимназии №6 имени Абая Кунанбаева</w:t>
      </w: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KZ Times New Roman" w:eastAsia="Calibri" w:hAnsi="KZ Times New Roman" w:cs="Times New Roman"/>
          <w:sz w:val="28"/>
          <w:szCs w:val="28"/>
          <w:lang w:val="kk-KZ" w:eastAsia="en-US"/>
        </w:rPr>
        <w:t xml:space="preserve">«Внедрение </w:t>
      </w:r>
      <w:r w:rsidRPr="00BA7EE5">
        <w:rPr>
          <w:rFonts w:ascii="KZ Times New Roman" w:eastAsia="Calibri" w:hAnsi="KZ Times New Roman" w:cs="Times New Roman"/>
          <w:sz w:val="28"/>
          <w:szCs w:val="28"/>
          <w:lang w:eastAsia="en-US"/>
        </w:rPr>
        <w:t xml:space="preserve"> инновационных педагогических  технологий в образовательный процесс – необходимое условие повышения качества образования учащихся»</w:t>
      </w:r>
    </w:p>
    <w:p w:rsidR="00557EC4" w:rsidRPr="00BA7EE5" w:rsidRDefault="00557EC4" w:rsidP="00BA7EE5">
      <w:pPr>
        <w:spacing w:after="0" w:line="240" w:lineRule="auto"/>
        <w:ind w:hanging="900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Таблица 5.1.1 Доля принятых педагогов в общей численности педагогов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57EC4" w:rsidRPr="00BA7EE5" w:rsidTr="00557EC4">
        <w:tc>
          <w:tcPr>
            <w:tcW w:w="3115" w:type="dxa"/>
          </w:tcPr>
          <w:p w:rsidR="00557EC4" w:rsidRPr="00BA7EE5" w:rsidRDefault="00557EC4" w:rsidP="00BA7EE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Учебный год</w:t>
            </w:r>
          </w:p>
        </w:tc>
        <w:tc>
          <w:tcPr>
            <w:tcW w:w="3115" w:type="dxa"/>
          </w:tcPr>
          <w:p w:rsidR="00557EC4" w:rsidRPr="00BA7EE5" w:rsidRDefault="00557EC4" w:rsidP="00BA7EE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Кол-во педагогов</w:t>
            </w:r>
          </w:p>
        </w:tc>
        <w:tc>
          <w:tcPr>
            <w:tcW w:w="3115" w:type="dxa"/>
          </w:tcPr>
          <w:p w:rsidR="00557EC4" w:rsidRPr="00BA7EE5" w:rsidRDefault="00557EC4" w:rsidP="00BA7EE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Доля принятых педагогов</w:t>
            </w:r>
          </w:p>
        </w:tc>
      </w:tr>
      <w:tr w:rsidR="00557EC4" w:rsidRPr="00BA7EE5" w:rsidTr="00557EC4">
        <w:tc>
          <w:tcPr>
            <w:tcW w:w="3115" w:type="dxa"/>
          </w:tcPr>
          <w:p w:rsidR="00557EC4" w:rsidRPr="009E48F4" w:rsidRDefault="00557EC4" w:rsidP="00BA7EE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E48F4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2014-2015</w:t>
            </w:r>
          </w:p>
        </w:tc>
        <w:tc>
          <w:tcPr>
            <w:tcW w:w="3115" w:type="dxa"/>
          </w:tcPr>
          <w:p w:rsidR="00557EC4" w:rsidRPr="00BA7EE5" w:rsidRDefault="00557EC4" w:rsidP="00BA7EE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70/4</w:t>
            </w:r>
          </w:p>
        </w:tc>
        <w:tc>
          <w:tcPr>
            <w:tcW w:w="3115" w:type="dxa"/>
          </w:tcPr>
          <w:p w:rsidR="00557EC4" w:rsidRPr="00BA7EE5" w:rsidRDefault="00557EC4" w:rsidP="00BA7EE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5,7</w:t>
            </w:r>
          </w:p>
        </w:tc>
      </w:tr>
      <w:tr w:rsidR="00557EC4" w:rsidRPr="00BA7EE5" w:rsidTr="00557EC4">
        <w:tc>
          <w:tcPr>
            <w:tcW w:w="3115" w:type="dxa"/>
          </w:tcPr>
          <w:p w:rsidR="00557EC4" w:rsidRPr="009E48F4" w:rsidRDefault="00557EC4" w:rsidP="00BA7EE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E48F4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2015-2016</w:t>
            </w:r>
          </w:p>
        </w:tc>
        <w:tc>
          <w:tcPr>
            <w:tcW w:w="3115" w:type="dxa"/>
          </w:tcPr>
          <w:p w:rsidR="00557EC4" w:rsidRPr="00BA7EE5" w:rsidRDefault="00557EC4" w:rsidP="00BA7EE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69/</w:t>
            </w: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3115" w:type="dxa"/>
          </w:tcPr>
          <w:p w:rsidR="00557EC4" w:rsidRPr="00BA7EE5" w:rsidRDefault="00557EC4" w:rsidP="00BA7EE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5,7</w:t>
            </w:r>
          </w:p>
        </w:tc>
      </w:tr>
      <w:tr w:rsidR="00557EC4" w:rsidRPr="00BA7EE5" w:rsidTr="00557EC4">
        <w:tc>
          <w:tcPr>
            <w:tcW w:w="3115" w:type="dxa"/>
          </w:tcPr>
          <w:p w:rsidR="00557EC4" w:rsidRPr="009E48F4" w:rsidRDefault="00557EC4" w:rsidP="00BA7EE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E48F4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2016-2017</w:t>
            </w:r>
          </w:p>
        </w:tc>
        <w:tc>
          <w:tcPr>
            <w:tcW w:w="3115" w:type="dxa"/>
          </w:tcPr>
          <w:p w:rsidR="00557EC4" w:rsidRPr="00BA7EE5" w:rsidRDefault="00557EC4" w:rsidP="00BA7EE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71/5</w:t>
            </w:r>
          </w:p>
        </w:tc>
        <w:tc>
          <w:tcPr>
            <w:tcW w:w="3115" w:type="dxa"/>
          </w:tcPr>
          <w:p w:rsidR="00557EC4" w:rsidRPr="00BA7EE5" w:rsidRDefault="00557EC4" w:rsidP="00BA7EE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7</w:t>
            </w:r>
          </w:p>
        </w:tc>
      </w:tr>
    </w:tbl>
    <w:p w:rsidR="00557EC4" w:rsidRPr="00BA7EE5" w:rsidRDefault="00557EC4" w:rsidP="00BA7EE5">
      <w:pPr>
        <w:spacing w:after="0" w:line="240" w:lineRule="auto"/>
        <w:ind w:hanging="900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557EC4" w:rsidRPr="00BA7EE5" w:rsidRDefault="00557EC4" w:rsidP="00BA7EE5">
      <w:pPr>
        <w:spacing w:after="0" w:line="240" w:lineRule="auto"/>
        <w:ind w:hanging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            Таблица 5.1.2 Доля выбывших педагогов в общей численности педагогов</w:t>
      </w:r>
    </w:p>
    <w:tbl>
      <w:tblPr>
        <w:tblpPr w:leftFromText="180" w:rightFromText="180" w:bottomFromText="200" w:vertAnchor="text" w:horzAnchor="margin" w:tblpY="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4"/>
        <w:gridCol w:w="3013"/>
        <w:gridCol w:w="3031"/>
      </w:tblGrid>
      <w:tr w:rsidR="00557EC4" w:rsidRPr="00BA7EE5" w:rsidTr="00557EC4"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Учебный год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Кол-во педагогов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Доля выбывших педагогов</w:t>
            </w:r>
          </w:p>
        </w:tc>
      </w:tr>
      <w:tr w:rsidR="00557EC4" w:rsidRPr="00BA7EE5" w:rsidTr="00557EC4"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9E48F4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en-US"/>
              </w:rPr>
            </w:pPr>
            <w:r w:rsidRPr="009E48F4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en-US"/>
              </w:rPr>
              <w:t>2014-2015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70/3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4</w:t>
            </w: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</w:t>
            </w: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2</w:t>
            </w:r>
          </w:p>
        </w:tc>
      </w:tr>
      <w:tr w:rsidR="00557EC4" w:rsidRPr="00BA7EE5" w:rsidTr="00557EC4"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9E48F4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E48F4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2015-2016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69/</w:t>
            </w: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8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11,59</w:t>
            </w:r>
          </w:p>
        </w:tc>
      </w:tr>
      <w:tr w:rsidR="00557EC4" w:rsidRPr="00BA7EE5" w:rsidTr="00557EC4"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9E48F4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E48F4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2016-2017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71/5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7</w:t>
            </w:r>
          </w:p>
        </w:tc>
      </w:tr>
    </w:tbl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5.2  Кадровый состав</w:t>
      </w: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Высокое качество образования обеспечивается высоким профессионализмом педагогических кадров. Общее количество педагогов – 71</w:t>
      </w: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Таблица 5.2.3 </w:t>
      </w:r>
      <w:r w:rsidRPr="00BA7EE5">
        <w:rPr>
          <w:rFonts w:ascii="Times New Roman" w:eastAsia="TimesNewRoman" w:hAnsi="Times New Roman" w:cs="Times New Roman"/>
          <w:i/>
          <w:sz w:val="28"/>
          <w:szCs w:val="28"/>
          <w:lang w:eastAsia="ar-SA"/>
        </w:rPr>
        <w:t>Качественный состав педагогических кадров</w:t>
      </w:r>
    </w:p>
    <w:tbl>
      <w:tblPr>
        <w:tblW w:w="1003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36"/>
        <w:gridCol w:w="870"/>
        <w:gridCol w:w="940"/>
        <w:gridCol w:w="880"/>
        <w:gridCol w:w="940"/>
        <w:gridCol w:w="860"/>
        <w:gridCol w:w="937"/>
        <w:gridCol w:w="13"/>
        <w:gridCol w:w="1059"/>
        <w:gridCol w:w="1082"/>
        <w:gridCol w:w="13"/>
      </w:tblGrid>
      <w:tr w:rsidR="00557EC4" w:rsidRPr="00BA7EE5" w:rsidTr="00557EC4"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2013-2014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en-US"/>
              </w:rPr>
              <w:t>2014-2015</w:t>
            </w: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2015-2016</w:t>
            </w:r>
          </w:p>
        </w:tc>
        <w:tc>
          <w:tcPr>
            <w:tcW w:w="2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2016-2017</w:t>
            </w:r>
          </w:p>
        </w:tc>
      </w:tr>
      <w:tr w:rsidR="00557EC4" w:rsidRPr="00BA7EE5" w:rsidTr="00557EC4">
        <w:trPr>
          <w:gridAfter w:val="1"/>
          <w:wAfter w:w="13" w:type="dxa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кол.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кол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%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кол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%</w:t>
            </w:r>
          </w:p>
        </w:tc>
        <w:tc>
          <w:tcPr>
            <w:tcW w:w="1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кол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%</w:t>
            </w:r>
          </w:p>
        </w:tc>
      </w:tr>
      <w:tr w:rsidR="00557EC4" w:rsidRPr="00BA7EE5" w:rsidTr="00557EC4">
        <w:trPr>
          <w:gridAfter w:val="1"/>
          <w:wAfter w:w="13" w:type="dxa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Всего педагогов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76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70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69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71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57EC4" w:rsidRPr="00BA7EE5" w:rsidTr="00557EC4">
        <w:trPr>
          <w:gridAfter w:val="1"/>
          <w:wAfter w:w="13" w:type="dxa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С высшим образованием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66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88%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66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94%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65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94</w:t>
            </w: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66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93%</w:t>
            </w:r>
          </w:p>
        </w:tc>
      </w:tr>
      <w:tr w:rsidR="00557EC4" w:rsidRPr="00BA7EE5" w:rsidTr="00557EC4">
        <w:trPr>
          <w:gridAfter w:val="1"/>
          <w:wAfter w:w="13" w:type="dxa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С н/высшим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-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-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-</w:t>
            </w:r>
          </w:p>
        </w:tc>
        <w:tc>
          <w:tcPr>
            <w:tcW w:w="1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-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-</w:t>
            </w:r>
          </w:p>
        </w:tc>
      </w:tr>
      <w:tr w:rsidR="00557EC4" w:rsidRPr="00BA7EE5" w:rsidTr="00557EC4">
        <w:trPr>
          <w:gridAfter w:val="1"/>
          <w:wAfter w:w="13" w:type="dxa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Со сред.спец.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образованием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12%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6</w:t>
            </w: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6%</w:t>
            </w:r>
          </w:p>
        </w:tc>
        <w:tc>
          <w:tcPr>
            <w:tcW w:w="1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7%</w:t>
            </w:r>
          </w:p>
        </w:tc>
      </w:tr>
      <w:tr w:rsidR="00557EC4" w:rsidRPr="00BA7EE5" w:rsidTr="00557EC4">
        <w:trPr>
          <w:gridAfter w:val="1"/>
          <w:wAfter w:w="13" w:type="dxa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С высшей категорией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37%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44%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40 %</w:t>
            </w:r>
          </w:p>
        </w:tc>
        <w:tc>
          <w:tcPr>
            <w:tcW w:w="1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37%</w:t>
            </w:r>
          </w:p>
        </w:tc>
      </w:tr>
      <w:tr w:rsidR="00557EC4" w:rsidRPr="00BA7EE5" w:rsidTr="00557EC4">
        <w:trPr>
          <w:gridAfter w:val="1"/>
          <w:wAfter w:w="13" w:type="dxa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С первой категорией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33%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40%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45 %</w:t>
            </w:r>
          </w:p>
        </w:tc>
        <w:tc>
          <w:tcPr>
            <w:tcW w:w="1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38%</w:t>
            </w:r>
          </w:p>
        </w:tc>
      </w:tr>
      <w:tr w:rsidR="00557EC4" w:rsidRPr="00BA7EE5" w:rsidTr="00557EC4">
        <w:trPr>
          <w:gridAfter w:val="1"/>
          <w:wAfter w:w="13" w:type="dxa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Со второй категорией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26%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10%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9 %</w:t>
            </w:r>
          </w:p>
        </w:tc>
        <w:tc>
          <w:tcPr>
            <w:tcW w:w="1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7%</w:t>
            </w:r>
          </w:p>
        </w:tc>
      </w:tr>
      <w:tr w:rsidR="00557EC4" w:rsidRPr="00BA7EE5" w:rsidTr="00557EC4">
        <w:trPr>
          <w:gridAfter w:val="1"/>
          <w:wAfter w:w="13" w:type="dxa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Без категорией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4%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6%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6 %</w:t>
            </w:r>
          </w:p>
        </w:tc>
        <w:tc>
          <w:tcPr>
            <w:tcW w:w="1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18%</w:t>
            </w:r>
          </w:p>
        </w:tc>
      </w:tr>
    </w:tbl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>Доля педагогов с высшим образованием в 2017 увеличилось на 1 педагога.  Доля учителей со средним профессиональным образованием 7%, на 1% больше чем 2016 году.  (таблица 5.1.3  приложения). Отмечаем, что учителей со средним общим образованием в школе-гимназии №6 нет.</w:t>
      </w: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Рисунок 5 .1 Доля педагогов, с определенным уровнем образования</w:t>
      </w: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noProof/>
        </w:rPr>
        <w:drawing>
          <wp:inline distT="0" distB="0" distL="0" distR="0">
            <wp:extent cx="5153025" cy="2362200"/>
            <wp:effectExtent l="0" t="0" r="9525" b="19050"/>
            <wp:docPr id="160" name="Диаграмма 1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</w:p>
    <w:p w:rsidR="00557EC4" w:rsidRPr="00BA7EE5" w:rsidRDefault="00557EC4" w:rsidP="00F13C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Большинство педагогических кадров имеют большой стаж работы и опыт педагогической деятельности, что способствует качественной организации УВП. </w:t>
      </w: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По-прежнему основное количество педагогических кадров относится к диапазону от 40 и старше, количество молодых учителей уменьшается. 5,6 % педагогов составляют молодые кадры до 30 лет.</w:t>
      </w:r>
    </w:p>
    <w:p w:rsidR="00557EC4" w:rsidRPr="00BA7EE5" w:rsidRDefault="00557EC4" w:rsidP="00BA7E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целом в школе-гимназии №6 достаточно квалифицированный кадровый состав. Уровень образования и квалификации позволяет реализовывать углубленное и профильное изучение предметов, внедрять в учебно-воспитательный процесс современные технологии обучения. </w:t>
      </w: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Рисунок 5.1.2 Доля педагогических работников с определенным стажем работы </w:t>
      </w: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noProof/>
        </w:rPr>
        <w:drawing>
          <wp:inline distT="0" distB="0" distL="0" distR="0">
            <wp:extent cx="5229225" cy="2105025"/>
            <wp:effectExtent l="0" t="0" r="9525" b="9525"/>
            <wp:docPr id="161" name="Диаграмма 1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0"/>
              </a:graphicData>
            </a:graphic>
          </wp:inline>
        </w:drawing>
      </w:r>
    </w:p>
    <w:p w:rsidR="00557EC4" w:rsidRPr="00BA7EE5" w:rsidRDefault="00557EC4" w:rsidP="00BA7E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Уровень квалификации педагогических кадров высокий: высшую квалификационную категорию имеют 37%, это на 3% ниже, чем в 2016 году. Первую квалификационные категории имеют 38%, ниже на 7%, чем в 2016 году (таблица 5.1.6 приложения). </w:t>
      </w:r>
    </w:p>
    <w:p w:rsidR="00557EC4" w:rsidRPr="00BA7EE5" w:rsidRDefault="00557EC4" w:rsidP="00BA7E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связи с приходом учителей с другой школы и молодых специалистов, категории учителей с высшей и первой стало меньше. Можно отметить стремление вновь прибывших учителей повысить квалификационную категорию. </w:t>
      </w:r>
    </w:p>
    <w:p w:rsidR="00557EC4" w:rsidRPr="00BA7EE5" w:rsidRDefault="00557EC4" w:rsidP="00BA7E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Рисунок 5.1.3Доля педагогов, имеющих высшую категорию</w:t>
      </w: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</w:pPr>
      <w:r w:rsidRPr="00BA7EE5">
        <w:rPr>
          <w:noProof/>
        </w:rPr>
        <w:drawing>
          <wp:inline distT="0" distB="0" distL="0" distR="0">
            <wp:extent cx="5153025" cy="2257425"/>
            <wp:effectExtent l="0" t="0" r="9525" b="9525"/>
            <wp:docPr id="162" name="Диаграмма 1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1"/>
              </a:graphicData>
            </a:graphic>
          </wp:inline>
        </w:drawing>
      </w: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Рисунок 5.1.4 Доля педагогов, имеющих первую категорию</w:t>
      </w: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noProof/>
        </w:rPr>
        <w:drawing>
          <wp:inline distT="0" distB="0" distL="0" distR="0">
            <wp:extent cx="5181600" cy="2495550"/>
            <wp:effectExtent l="0" t="0" r="19050" b="19050"/>
            <wp:docPr id="163" name="Диаграмма 1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2"/>
              </a:graphicData>
            </a:graphic>
          </wp:inline>
        </w:drawing>
      </w: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noProof/>
          <w:sz w:val="28"/>
          <w:szCs w:val="28"/>
        </w:rPr>
        <w:t>Рисунок 5.1.5Доля педагогов, имеющих вторую категорию</w:t>
      </w: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 w:rsidRPr="00BA7EE5">
        <w:rPr>
          <w:noProof/>
        </w:rPr>
        <w:drawing>
          <wp:inline distT="0" distB="0" distL="0" distR="0">
            <wp:extent cx="5181600" cy="2524125"/>
            <wp:effectExtent l="0" t="0" r="19050" b="9525"/>
            <wp:docPr id="164" name="Диаграмма 16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3"/>
              </a:graphicData>
            </a:graphic>
          </wp:inline>
        </w:drawing>
      </w: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i/>
          <w:noProof/>
          <w:sz w:val="28"/>
          <w:szCs w:val="28"/>
        </w:rPr>
      </w:pPr>
      <w:r w:rsidRPr="00BA7EE5">
        <w:rPr>
          <w:rFonts w:ascii="Times New Roman" w:eastAsia="Calibri" w:hAnsi="Times New Roman" w:cs="Times New Roman"/>
          <w:i/>
          <w:noProof/>
          <w:sz w:val="28"/>
          <w:szCs w:val="28"/>
        </w:rPr>
        <w:t>Рисунок 5.1.6Доля педагогов, без категории</w:t>
      </w: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BA7EE5">
        <w:rPr>
          <w:noProof/>
        </w:rPr>
        <w:drawing>
          <wp:inline distT="0" distB="0" distL="0" distR="0">
            <wp:extent cx="5181600" cy="2533650"/>
            <wp:effectExtent l="0" t="0" r="19050" b="19050"/>
            <wp:docPr id="165" name="Диаграмма 16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4"/>
              </a:graphicData>
            </a:graphic>
          </wp:inline>
        </w:drawing>
      </w:r>
    </w:p>
    <w:p w:rsidR="00557EC4" w:rsidRPr="00BA7EE5" w:rsidRDefault="00557EC4" w:rsidP="00F60D62">
      <w:pPr>
        <w:spacing w:after="0" w:line="240" w:lineRule="auto"/>
        <w:ind w:firstLine="708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BA7EE5">
        <w:rPr>
          <w:rFonts w:ascii="Times New Roman" w:eastAsia="TimesNewRoman" w:hAnsi="Times New Roman" w:cs="Times New Roman"/>
          <w:sz w:val="28"/>
          <w:szCs w:val="28"/>
        </w:rPr>
        <w:t xml:space="preserve"> При распределении педагогов по возрастным показателям за три года наблюдается повышение доли педагогов до 30 лет 6%   и понижение доли педагогов от 31 до 45 лет и с 46 до 60 лет (рис 5.1.7).  Доля педагогов старше 60 лет в 2017 году составляет 14% (таблица 5.1.7 приложения).</w:t>
      </w: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Рисунок 5.1.7 Доля педагогов по возрастным показателям</w:t>
      </w: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noProof/>
        </w:rPr>
        <w:drawing>
          <wp:inline distT="0" distB="0" distL="0" distR="0">
            <wp:extent cx="5229225" cy="2419350"/>
            <wp:effectExtent l="0" t="0" r="9525" b="19050"/>
            <wp:docPr id="166" name="Диаграмма 16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5"/>
              </a:graphicData>
            </a:graphic>
          </wp:inline>
        </w:drawing>
      </w: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Таблица 5.1.8 Доля педагогов, ведущих 1,5 ставки и более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993"/>
        <w:gridCol w:w="992"/>
      </w:tblGrid>
      <w:tr w:rsidR="00557EC4" w:rsidRPr="00BA7EE5" w:rsidTr="00557EC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Кол.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Доля</w:t>
            </w:r>
          </w:p>
        </w:tc>
      </w:tr>
      <w:tr w:rsidR="00557EC4" w:rsidRPr="00BA7EE5" w:rsidTr="00557EC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F60D62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F60D6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2014-2015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13</w:t>
            </w:r>
          </w:p>
        </w:tc>
      </w:tr>
      <w:tr w:rsidR="00557EC4" w:rsidRPr="00BA7EE5" w:rsidTr="00557EC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F60D62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F60D6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2015-2016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en-US"/>
              </w:rPr>
              <w:t>11</w:t>
            </w: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,5</w:t>
            </w:r>
          </w:p>
        </w:tc>
      </w:tr>
      <w:tr w:rsidR="00557EC4" w:rsidRPr="00BA7EE5" w:rsidTr="00557EC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F60D62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F60D6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2016-2017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11,26</w:t>
            </w:r>
          </w:p>
        </w:tc>
      </w:tr>
    </w:tbl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Таблица 5.1.9 Доля вакансий в штате педагогов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993"/>
        <w:gridCol w:w="992"/>
      </w:tblGrid>
      <w:tr w:rsidR="00557EC4" w:rsidRPr="00BA7EE5" w:rsidTr="00557EC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Кол.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Доля</w:t>
            </w:r>
          </w:p>
        </w:tc>
      </w:tr>
      <w:tr w:rsidR="00557EC4" w:rsidRPr="00BA7EE5" w:rsidTr="00557EC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F60D62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F60D6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2014-2015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7</w:t>
            </w:r>
          </w:p>
        </w:tc>
      </w:tr>
      <w:tr w:rsidR="00557EC4" w:rsidRPr="00BA7EE5" w:rsidTr="00557EC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F60D62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F60D6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2015-2016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8,6</w:t>
            </w:r>
          </w:p>
        </w:tc>
      </w:tr>
      <w:tr w:rsidR="00557EC4" w:rsidRPr="00BA7EE5" w:rsidTr="00557EC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F60D62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F60D6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2016-2017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7</w:t>
            </w:r>
          </w:p>
        </w:tc>
      </w:tr>
    </w:tbl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Таблица 5.1.10 Доля педагогов – совместителей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993"/>
        <w:gridCol w:w="992"/>
      </w:tblGrid>
      <w:tr w:rsidR="00557EC4" w:rsidRPr="00BA7EE5" w:rsidTr="00557EC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Кол.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доля</w:t>
            </w:r>
          </w:p>
        </w:tc>
      </w:tr>
      <w:tr w:rsidR="00557EC4" w:rsidRPr="00BA7EE5" w:rsidTr="00557EC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F60D62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F60D6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2014-2015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9</w:t>
            </w:r>
          </w:p>
        </w:tc>
      </w:tr>
      <w:tr w:rsidR="00557EC4" w:rsidRPr="00BA7EE5" w:rsidTr="00557EC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F60D62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F60D6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2015-2016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9</w:t>
            </w:r>
          </w:p>
        </w:tc>
      </w:tr>
      <w:tr w:rsidR="00557EC4" w:rsidRPr="00BA7EE5" w:rsidTr="00557EC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F60D62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F60D6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2016-2017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7</w:t>
            </w:r>
          </w:p>
        </w:tc>
      </w:tr>
    </w:tbl>
    <w:p w:rsidR="00557EC4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F60D62" w:rsidRPr="00BA7EE5" w:rsidRDefault="00F60D62" w:rsidP="00BA7EE5">
      <w:pPr>
        <w:spacing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Рисунок 5.1.8 Доля педагогов – совместителей</w:t>
      </w: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noProof/>
        </w:rPr>
        <w:drawing>
          <wp:inline distT="0" distB="0" distL="0" distR="0">
            <wp:extent cx="5210175" cy="1762125"/>
            <wp:effectExtent l="0" t="0" r="9525" b="9525"/>
            <wp:docPr id="167" name="Диаграмма 16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6"/>
              </a:graphicData>
            </a:graphic>
          </wp:inline>
        </w:drawing>
      </w: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5.3 Система повышения квалификации</w:t>
      </w:r>
    </w:p>
    <w:p w:rsidR="00557EC4" w:rsidRPr="00BA7EE5" w:rsidRDefault="00557EC4" w:rsidP="00BA7EE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EE5">
        <w:rPr>
          <w:rFonts w:ascii="Times New Roman" w:hAnsi="Times New Roman" w:cs="Times New Roman"/>
          <w:sz w:val="28"/>
          <w:szCs w:val="28"/>
        </w:rPr>
        <w:t xml:space="preserve">Важным показателем результативности деятельности методического кабинета является обеспечение качества образовательных услуг. В этом большое значение имеет повышение квалификации педагогов. На курсах повышения квалификации обучилось 36 человек. </w:t>
      </w:r>
    </w:p>
    <w:p w:rsidR="00557EC4" w:rsidRPr="00BA7EE5" w:rsidRDefault="00557EC4" w:rsidP="00BA7EE5">
      <w:pPr>
        <w:spacing w:after="0" w:line="240" w:lineRule="auto"/>
        <w:ind w:firstLine="708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r w:rsidRPr="00BA7EE5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В школе составлен план прохождения курсовой переподготовки. Прохождение учителями курса повышения квалификации  совпадает с планом, большинство учителей прошли курсы повышения квалификации по предмету за последние 3 года.</w:t>
      </w:r>
    </w:p>
    <w:p w:rsidR="00557EC4" w:rsidRPr="00BA7EE5" w:rsidRDefault="00557EC4" w:rsidP="00BA7E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Целью повышения квалификации специалистов является обновление их теоретических и практических знаний в соответствии с постоянно повышающимися требованиями государственных образовательных стандартов. Повышение квалификации проводится по мере необходимости, но не реже 1 раза в 5 лет в течение всей трудовой деятельности работников. В нашей школе обязательным условием и стимулом роста профессионального мастерства является прохождение курсов переподготовки. С 2016-2017 учителя школ города проходят курсы по ОСО (таблица 6.2.10 приложения). </w:t>
      </w:r>
    </w:p>
    <w:p w:rsidR="00ED03A3" w:rsidRDefault="00ED03A3" w:rsidP="00BA7EE5">
      <w:pPr>
        <w:spacing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Рисунок 5.7 Доля педагогов, прошедших курсовую переподготовку</w:t>
      </w:r>
      <w:r w:rsidRPr="00BA7EE5">
        <w:rPr>
          <w:noProof/>
        </w:rPr>
        <w:drawing>
          <wp:inline distT="0" distB="0" distL="0" distR="0">
            <wp:extent cx="5210175" cy="1828800"/>
            <wp:effectExtent l="0" t="0" r="9525" b="19050"/>
            <wp:docPr id="168" name="Диаграмма 16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7"/>
              </a:graphicData>
            </a:graphic>
          </wp:inline>
        </w:drawing>
      </w: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5.4 Достижения педагогов в профессиональной деятельности</w:t>
      </w:r>
    </w:p>
    <w:p w:rsidR="00557EC4" w:rsidRPr="00BA7EE5" w:rsidRDefault="00557EC4" w:rsidP="00BA7E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 целью повышения престижа учительской профессии, выявления талантливых, творчески работающих педагогов, их поддержки и поощрения, совершенствования профессионально-педагогического мастерства, расширения диапазона профессионального общения, распространения педагогического опыта проводился рейтинг профессионального мастерства. 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1491"/>
        <w:gridCol w:w="1425"/>
        <w:gridCol w:w="1936"/>
        <w:gridCol w:w="5012"/>
      </w:tblGrid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предмет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результат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мероприятие</w:t>
            </w:r>
          </w:p>
        </w:tc>
      </w:tr>
      <w:tr w:rsidR="00557EC4" w:rsidRPr="00BA7EE5" w:rsidTr="00557EC4">
        <w:tc>
          <w:tcPr>
            <w:tcW w:w="10065" w:type="dxa"/>
            <w:gridSpan w:val="5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Международный уровень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Жакишева Айман Тлеутсовна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Сертификат,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публикация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 сборнике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ІІІ Международная научно-практическая конференция по теме «Инновации в образовании: поиски и решения» при Национальной Академии образования имени Ы.Алтынсарина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Акимова Е.В.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2 степени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№ 694/237675;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открытых уроков «Уча других, мы учимся сами»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Акимова Е.В.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3 степени № 694/238571;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открытых уроков «Уча других, мы учимся сами»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Акимова Е.В.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2 степени № 340/124566;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Международная олимпиада для учителей «Педагогический багаж» от проекта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mega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talant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com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Башлыкова О.М.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открытых уроков « Уча других, мы учимся сами» от проекта mega- talent. com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Халитова Г.Т.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Сертификат, декабрь 2016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Международная олимпиада для учителей “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BritishBulldog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Галех Е.Ю.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Сертификат, декабрь 2016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Международная олимпиада для учителей “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BritishBulldog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Осадчая В.В.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Сертификат, декабрь 2016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Международная олимпиада для учителей “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BritishBulldog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Акимова Е.В.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Сертификат, декабрь 2016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Международная олимпиада для учителей “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BritishBulldog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Польченко Н.М.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Pr="00BA7E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международная олимпиада для учителей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«Педагогический багаж» от проекта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mega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talant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com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Июнь, 2016г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Осадчая В.В.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Диплом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№ 694/24113,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февраль, 2017г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 открытых уроков «Уча других, мы учимся сами» от проекта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mega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talant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com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Осадчая В.В.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Диплом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 № 340/125063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Pr="00BA7E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международная олимпиада для учителей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«Педагогический багаж» отпроекта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mega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talant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com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Июнь, 2016г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Осадчая В.В.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Международная научно-практическая конференция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23-24ноября 2016 г. Астана, АО ИАЦ Министерства образования и науки РК.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Раб группа  «Трёхъязычное образование: национальный и международный опыт»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Осадчая В.В.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Диплом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 № 13992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Онлайн-олимпиада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«Профессионально-педагогическая компетентность современного педагога» Институт педагогического мастерства . декабрь г.Москва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Осадчая В.В.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Диплом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 №13970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Онлайн-олимпиада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«Английский язык: эффективное применение технологии продуктивного чтения»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Институт педагогического мастерства . декабрь г. Москва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Осадчая В.В.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Диплом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 № 13982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Онлайн-олимпиада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«Технология внутри -школьного тестового контроля учебного процесса»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Институт педагогического мастерства . декабрь г. Москва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Осадчая В.В.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Диплом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umn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1-238733, октябрь 2016г.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Всероссийский конкурс «Умната» </w:t>
            </w:r>
            <w:r w:rsidRPr="00BA7E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Блиц –олимпиада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«Портфолио участников образовательного процесса как средство мотивации личностного роста»   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Резепова Т.С.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7"/>
                <w:szCs w:val="27"/>
              </w:rPr>
              <w:t>Международный фестиваль для педагогов "Педагогический поиск - 2016"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Леонтьев А.Ф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История Казахстана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грамота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8"/>
              </w:rPr>
              <w:t>за  подготовку  учащихся к международной олимпиаде «Рубикон»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Погромская Л.Н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История Казахстана Всемирная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история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грамота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8"/>
              </w:rPr>
              <w:t>за  подготовку  учащихся к  13 международной олимпиаде по основам наук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Решетникова Светлана Леонидовна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I Место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педагогический фестиваль фоторабот «Краски лета»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СЕРИЯ 14178-415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Решетникова Светлана Леонидовна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Диплом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III степени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IV Международная олимпиада для учителей «Профессиональная гордость»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№593/192747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Решетникова Светлана Леонидовна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III степени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общеказахстанской педагогической олимпиады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«ДЕМИУРГ»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Реестровый № ДП003559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Решетникова Светлана Леонидовна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III степени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общеказахстанской педагогической олимпиады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«ДЕМИУРГ»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Реестровый № ДП004337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Решетникова Светлана Леонидовна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ДИПЛОМ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II СТЕПЕНИ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Рег. № 19100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НАГРАЖДЕН(А) ЗА ВЫСОКИЕ ПОКАЗАТЕЛИ В РЕСПУБЛИКАНСКОЙ ОЛИМПИАДЕ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ПРЕДМЕТУ "МАТЕМАТИКА", ОРГАНИЗОВАННОГО ОБЩЕСТВОМ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“ҚАЗАҚСТАН ҰСТАЗДАРЫ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Решетникова Светлана Леонидовна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2 степени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Всероссийского тестирования «ТоталТест Апрель 2017»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№ 178063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 и методика формирования математических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представлений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Васина Алла Владимировна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II степени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общеказахстанской педагогической олимпиады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«ДЕМИУРГ»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Реестровый № ДП003601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Васина Алла Владимировна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II степени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общеказахстанской педагогической олимпиады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«ДЕМИУРГ»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Реестровый № ДП004338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Кинцель А.Е.</w:t>
            </w:r>
          </w:p>
        </w:tc>
        <w:tc>
          <w:tcPr>
            <w:tcW w:w="7817" w:type="dxa"/>
            <w:gridSpan w:val="3"/>
            <w:shd w:val="clear" w:color="auto" w:fill="auto"/>
          </w:tcPr>
          <w:p w:rsidR="00557EC4" w:rsidRPr="00BA7EE5" w:rsidRDefault="00557EC4" w:rsidP="00BA7EE5">
            <w:pPr>
              <w:numPr>
                <w:ilvl w:val="0"/>
                <w:numId w:val="54"/>
              </w:numPr>
              <w:spacing w:after="0" w:line="240" w:lineRule="auto"/>
              <w:ind w:left="111" w:hanging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II Международная научно-практическая конференция «ПЕДАГОГИЧЕСКИЕ ИЗМЕРЕНИЯ: ОПЫТ И ПЕРСПЕКТИВЫ РАЗВИТИЯ», МОН РК, Национальный центр тестирования, 29-30 сентября 2016 года, г. Астана</w:t>
            </w:r>
          </w:p>
          <w:p w:rsidR="00557EC4" w:rsidRPr="00BA7EE5" w:rsidRDefault="00557EC4" w:rsidP="00BA7EE5">
            <w:pPr>
              <w:numPr>
                <w:ilvl w:val="0"/>
                <w:numId w:val="54"/>
              </w:numPr>
              <w:spacing w:after="0" w:line="240" w:lineRule="auto"/>
              <w:ind w:left="111" w:hanging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конкурсе «Урок памяти» АО издательство «Просвещение». 6 сентября 2016 года, г. Москва </w:t>
            </w:r>
          </w:p>
          <w:p w:rsidR="00557EC4" w:rsidRPr="00BA7EE5" w:rsidRDefault="00557EC4" w:rsidP="00BA7EE5">
            <w:pPr>
              <w:numPr>
                <w:ilvl w:val="0"/>
                <w:numId w:val="54"/>
              </w:numPr>
              <w:spacing w:after="0" w:line="240" w:lineRule="auto"/>
              <w:ind w:left="111" w:hanging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во Всероссийском конкурсе профессионального мастерства педагога «Творческий урок» в номинации «Диалогические проблемные уроки». Конкурсная работа «Загадки эволюции». Июнь 2016 г. ТПГУ, г. Томск. Результат: 1 место </w:t>
            </w:r>
          </w:p>
          <w:p w:rsidR="00557EC4" w:rsidRPr="00BA7EE5" w:rsidRDefault="00557EC4" w:rsidP="00BA7EE5">
            <w:pPr>
              <w:numPr>
                <w:ilvl w:val="0"/>
                <w:numId w:val="54"/>
              </w:numPr>
              <w:spacing w:after="0" w:line="240" w:lineRule="auto"/>
              <w:ind w:left="111" w:hanging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во Всероссийском профессиональном педагогическом конкурсе «Классное руководство и внеурочная деятельность» в номинации «Социально-психологическое здоровье». Конкурсная работа «Моя любовь – моя звезда». Сентябрь 2016 года. ТГПУ, г. Томск. Результат: 2 место </w:t>
            </w:r>
          </w:p>
          <w:p w:rsidR="00557EC4" w:rsidRPr="00BA7EE5" w:rsidRDefault="00557EC4" w:rsidP="00BA7EE5">
            <w:pPr>
              <w:numPr>
                <w:ilvl w:val="0"/>
                <w:numId w:val="54"/>
              </w:numPr>
              <w:spacing w:after="0" w:line="240" w:lineRule="auto"/>
              <w:ind w:left="111" w:hanging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во Всероссийском профессиональном педагогическом конкурсе «Школьный задачник» в номинации «Социально-психологическое здоровье». Конкурсная работа «Моя любовь – моя звезда». Сентябрь 2016 года. ТГПУ, г. Томск. Результат: 2 место </w:t>
            </w:r>
          </w:p>
          <w:p w:rsidR="00557EC4" w:rsidRPr="00BA7EE5" w:rsidRDefault="00557EC4" w:rsidP="00BA7EE5">
            <w:pPr>
              <w:numPr>
                <w:ilvl w:val="0"/>
                <w:numId w:val="54"/>
              </w:numPr>
              <w:spacing w:after="0" w:line="240" w:lineRule="auto"/>
              <w:ind w:left="111" w:hanging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во Всероссийском профессиональном педагогическом конкурсе «Предметный кроссворд педагога» в номинации «Традиционный кроссворд». Конкурсная работа «Тематические кроссворды к учебнику биологии 9-го класса». Октябрь 2016 года. ТГПУ, г. Томск. Результат: 2 место </w:t>
            </w:r>
          </w:p>
          <w:p w:rsidR="00557EC4" w:rsidRPr="00BA7EE5" w:rsidRDefault="00557EC4" w:rsidP="00BA7EE5">
            <w:pPr>
              <w:numPr>
                <w:ilvl w:val="0"/>
                <w:numId w:val="54"/>
              </w:numPr>
              <w:spacing w:after="0" w:line="240" w:lineRule="auto"/>
              <w:ind w:left="111" w:hanging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1 Всероссийском педагогическом конкурсе «Внеклассное мероприятие». Разработка классного часа «Мы подвигом Вашим гордимся!». Октябрь 2016 г. Profiped.com. Результат: 1 место</w:t>
            </w:r>
          </w:p>
        </w:tc>
      </w:tr>
      <w:tr w:rsidR="00557EC4" w:rsidRPr="00BA7EE5" w:rsidTr="00557EC4">
        <w:tc>
          <w:tcPr>
            <w:tcW w:w="10065" w:type="dxa"/>
            <w:gridSpan w:val="5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Республиканский уровень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Бекишева Г.К.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год, республиканская дистанционная олимпиада «Демиург» 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Бекишева Г.К.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ind w:left="-142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2017год,</w:t>
            </w:r>
            <w:r w:rsidRPr="00BA7EE5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«ИКТ и современное образование» Республиканский информационно-методический центр «Просвещение»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Бекишева Г.К.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2017 год, «Современные образовательные технологии»</w:t>
            </w:r>
            <w:r w:rsidRPr="00BA7EE5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Республиканский информационно-методический центр «Просвещение»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Бекишева Г.К.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2017 год,</w:t>
            </w:r>
            <w:r w:rsidRPr="00BA7EE5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«Правовая компетентность педагогических работников» Республиканский информационно-методический центр «Просвещение»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Бекишева Г.К.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грамота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 хорошую подготовку учащихся к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III дистационной Олимпиад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казахскому языку «Зият»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Турганбаева Г.К.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год, республиканская дистанционная олимпиада «Демиург» 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Турганбаева Г.К.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2017год,</w:t>
            </w:r>
            <w:r w:rsidRPr="00BA7EE5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«ИКТ и современное образование» Республиканский информационно-методический центр «Просвещение»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Турганбаева Г.К.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2017 год, «Современные образовательные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технологии»</w:t>
            </w:r>
            <w:r w:rsidRPr="00BA7EE5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Республиканский нформационно-методический центр «Просвещение»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Турганбаева Г.К.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грамота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 хорошую подготовку учащихся к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III дистационной Олимпиад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казахскому языку «Зият»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Жакишева А.Т.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год, республиканская дистанционная олимпиада «Демиург» 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Жакишева А.Т.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2017год,</w:t>
            </w:r>
            <w:r w:rsidRPr="00BA7EE5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«ИКТ и современное образование» Республиканский информационно-методический центр «Просвещение»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Жакишева А.Т.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2017 год, «Современные образовательные технологии»</w:t>
            </w:r>
            <w:r w:rsidRPr="00BA7EE5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Республиканский информационно-методический центр «Просвещение»</w:t>
            </w:r>
          </w:p>
        </w:tc>
      </w:tr>
      <w:tr w:rsidR="00557EC4" w:rsidRPr="00577D2D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13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Жакишева А.Т.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Сертификат участника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Республиканский онлайн диспут на тему «Мәңгілік ел» құндылықтары – қазіргі қазақстандық білім берудің негізі», АО Национальный центр повышения квалификации «Өрлеу» филлиал в городе Алматы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14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Жакишева А.Т.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грамота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 хорошую подготовку учащихся к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III дистационной Олимпиад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казахскому языку «Зият»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Жакишева А.Т.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2016 год, КИО 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16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Токенова М.Ж.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год, республиканская дистанционная олимпиада «Демиург» 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17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Токенова М.Ж.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грамота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 хорошую подготовку учащихся к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III дистационной Олимпиад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казахскому языку «Зият»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18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Токенова М.Ж.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2016, КИО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19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Токенова М.Ж.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ind w:left="-142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2017год,</w:t>
            </w:r>
            <w:r w:rsidRPr="00BA7EE5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«ИКТ и современное образование» Республиканский информационно-методический центр «Просвещение»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Токенова М.Ж.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2017 год, «Современные образовательные технологии»</w:t>
            </w:r>
            <w:r w:rsidRPr="00BA7EE5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Республиканский информационно-методический центр «Просвещение»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21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Токенова М.Ж.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2017 год,</w:t>
            </w:r>
            <w:r w:rsidRPr="00BA7EE5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«Правовая компетентность педагогических работников» Республиканский информационно-методический центр «Просвещение»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22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Макеева Б.Ж.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2016,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КИО 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23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Макеева Б.Ж.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год, республиканская дистанционная олимпиада «Демиург»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24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Макеева Б.Ж.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ind w:left="-142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2017год,</w:t>
            </w:r>
            <w:r w:rsidRPr="00BA7EE5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«ИКТ и современное образование» Республиканский информационно-методический центр «Просвещение»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25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Макеева Б.Ж.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2017 год, «Современные образовательные технологии»</w:t>
            </w:r>
            <w:r w:rsidRPr="00BA7EE5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Республиканский информационно-методический центр «Просвещение»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26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Макеева Б.Ж.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2017 год,</w:t>
            </w:r>
            <w:r w:rsidRPr="00BA7EE5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«Правовая компетентность педагогических работников» Республиканский информационно-методический центр «Просвещение»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27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Макеева Б.Ж.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«Ең үздік сценарий»</w:t>
            </w:r>
          </w:p>
        </w:tc>
      </w:tr>
      <w:tr w:rsidR="00557EC4" w:rsidRPr="00577D2D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28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Макеева Б.Ж.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«ZIAT»  Ғылыми-әдістемелік орталығы «Үздік ашық сабақ»  атты  Республикалық байқау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29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Муканова Г.К.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год, республиканская дистанционная олимпиада «Демиург» 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Муканова Г.К.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2017 год, «Правовая компетентность педагогических работников» Республиканский информационно-методический центр «Просвещение»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31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Муканова Г.К.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2017год,</w:t>
            </w:r>
            <w:r w:rsidRPr="00BA7EE5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«ИКТ и современное образование» Республиканский информационно-методический центр «Просвещение»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32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Муканова Г.К.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грамота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 хорошую подготовку учащихся к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III дистационной Олимпиад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казахскому языку «Зият»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33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Касенова Г.К.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2016, КИО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34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Касенова Г.К.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грамота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за хорошую подготовку учащихся к III дистационной Олимпиаде по казахскому языку «Зият»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35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Касенова Г.К.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ind w:left="-142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2017год,</w:t>
            </w:r>
            <w:r w:rsidRPr="00BA7EE5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«ИКТ и современное образование» Республиканский информационно-методический центр «Просвещение»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36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Касенова Г.К.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2017 год, «Современные образовательные технологии»</w:t>
            </w:r>
            <w:r w:rsidRPr="00BA7EE5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Республиканский информационно-методический центр «Просвещение»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37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Шайрестанова Г.Т.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2017год, «ИКТ и современное образование» Республиканский информационно-методический центр «Просвещение»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38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Шайрестанова Г.Т.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jc w:val="both"/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2017 год, республиканская дистанционная олимпиада «Демиург»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Халитова Г.Т.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Диплом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№ ДП004278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 2017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Общеказахстанская педагогическая олимпиада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«ДЕМИУРГ» 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«Евразийский центр поддержки и развития молодежи», г.Костанай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40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Халитова Г.Т.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Диплом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№ ДП002711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2016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Общеказахстанская педагогическая олимпиада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«ДЕМИУРГ» 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«Евразийский центр поддержки и развития молодежи», г.Костанай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41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Халитова Г.Т.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(октябрь 2016)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КИО для учителей англ. языка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42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Польченко Н.М.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1 степени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Золотой результат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КИО для учителей англ. языка, 2016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43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Осадчая В.В.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line="240" w:lineRule="auto"/>
              <w:ind w:left="-10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lang w:eastAsia="en-US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Диплом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 серия 09-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000124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Республиканский конкурс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«ИКТ и современное образование»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ИМЦ «Просвещение» декабрь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г.Астана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44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Осадчая В.В.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937538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Декабрь,2016/17у.г. г.Астана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КИО для учителей англ. языка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45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Осадчая В.В.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Диплом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 № ДП004298 , январь 2017г.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Общеказахстанская педагогическая олимпиада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«ДЕМИУРГ» 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«Евразийский центр поддержки и развития молодежи», г.Костанай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46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Осадчая В.В.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Диплом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ДП 003004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Ноябрь, 2016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Общеказахстанская педагогическая олимпиада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«ДЕМИУРГ»  «Евразийский центр поддержки и развития молодежи», г.Костанай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47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Осадчая В.В.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«Инвентаризация требований субъективных критериев оценки степени риска в проверочных листах по проверкам за системой образования»</w:t>
            </w:r>
            <w:r w:rsidRPr="00BA7E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Член  рабочей  группы при МОН РК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декабрь 2016г., г. Астана.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Галех Е.Ю.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№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(октябрь 2016);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КИО для учителей англ. языка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7EC4" w:rsidRPr="00BA7EE5" w:rsidTr="00557EC4">
        <w:trPr>
          <w:trHeight w:val="268"/>
        </w:trPr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Акимова Е.В.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 №1001104 (декабрь 2016);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КИО, по педагогике для учителей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Акимова Е.В.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№937624(октябрь 2016);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КИО для учителей англ. языка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Науменко Е.В.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КИО ( ноябрь 2016,апрель 2017)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Пономаренко Н.И.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КИО (ноябрь 2016, апрель 2017 )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Резепова Т.С.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методических разработок "Лучший урок" на сайте "Педагогическое окно» КИО для учителей начальных классов(октябрь, апрель) РЕСПУБЛИКАНСИЙ СЕМИНАР В РЕЖИМЕ ONLINE«ОБНОВЛЕНИЕ СОДЕРЖАНИЯ СРЕДНЕГО ОБРАЗОВАНИЯ: ПРОБЛЕМЫ И ПУТИ РЕШЕНИЯ»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Левенцова О.Г.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- сертификат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– диплом 3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Республиканский Конкурс «Лучший урок» Реализация модуля «Оценивание для обучения и оценивание обучения» в рамках 1 урока октябрь 2016 Конкурс «Лучший урок» Реализация модуля «Новые подходы в преподавании и обучении» в рамках 1 урока степени январь 2017 КИО (апрель 2017 )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Вагаева О.А.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Республиканский конкурс классных часов «Моя Родина – Казахстан»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 онлайн – уроков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КИО ноябрь, КИО апрель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Вишнякова О.Л.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КИО ноябрь, КИО апрель, 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Слинько И.Н.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- 2 место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 1 степени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Республиканский конкурс методических разработок «Лучший урок» (реализация модуля «Новые подходы в преподавании и обучении» в рамках 1 урока);  Общеказахстанская педагогическая олимпиада «Демиург» среди учителей начальных классов -; 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КИО среди учителей начальных классов –.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Айбатырова Ж.Д.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- сертификат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Республикалықдистанционды олимпиада Республикалықдистанционды олимпиада «Заманауибілім беру технологиялары» - 1 орын «Бірлігімізжарасқан!» ХІІ ҰлттықДельфийойындарынабелсендіүлесқосқаныүшін – Алғыс хат. Математика пәнібойыншаРеспубликалықдистанционды олимпиада «Қазақстанұстазы» - Алғыс хат (№24324)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Хомутова И.С.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3 степень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КИО ноябрь,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КИО апрель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Кошеметова Р.К.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Диплом 1дәрежелі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Заманауи білім беру технологиялары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2.Благодарность республиканский информационно-методический центр 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«Просвещение»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Алғыс хат. Республикалық дарынды оқушылар порталы.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Рыбалко Л.А.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КИО ноябрь, КИО апрель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Хавлюк М.В.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КИО ноябрь, КИО апрель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Айтжанова А.С.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История Казахстана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Педагогическая олимпиада «Демиург»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Айтжанова А.С.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История Казахстана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Диплом 1 степени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«Правовая компетентность  пед. работника»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Айтжанова А.С.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История Казахстана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Диплом 1 степени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«ИКТ и современное образование»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Леонтьев А.Ф.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История Казахстана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 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Педагогическая олимпиада «Демиург»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66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Леонтьев А.Ф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История Казахстана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КИО</w:t>
            </w:r>
          </w:p>
        </w:tc>
      </w:tr>
      <w:tr w:rsidR="00557EC4" w:rsidRPr="00BA7EE5" w:rsidTr="00557EC4">
        <w:trPr>
          <w:trHeight w:val="692"/>
        </w:trPr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Погромская Л.Н.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История Казахстана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сертификат               3 место по городу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КИО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68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Кинцель А.Е.</w:t>
            </w:r>
          </w:p>
        </w:tc>
        <w:tc>
          <w:tcPr>
            <w:tcW w:w="7817" w:type="dxa"/>
            <w:gridSpan w:val="3"/>
            <w:shd w:val="clear" w:color="auto" w:fill="auto"/>
          </w:tcPr>
          <w:p w:rsidR="00557EC4" w:rsidRPr="00BA7EE5" w:rsidRDefault="00557EC4" w:rsidP="00BA7EE5">
            <w:pPr>
              <w:numPr>
                <w:ilvl w:val="0"/>
                <w:numId w:val="55"/>
              </w:numPr>
              <w:spacing w:after="0" w:line="240" w:lineRule="auto"/>
              <w:ind w:left="111" w:hanging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Республиканская дистанционная олимпиада по биологии для учителей (КИО). Результат: 1 место</w:t>
            </w:r>
          </w:p>
          <w:p w:rsidR="00557EC4" w:rsidRPr="00BA7EE5" w:rsidRDefault="00557EC4" w:rsidP="00BA7EE5">
            <w:pPr>
              <w:numPr>
                <w:ilvl w:val="0"/>
                <w:numId w:val="55"/>
              </w:numPr>
              <w:spacing w:after="0" w:line="240" w:lineRule="auto"/>
              <w:ind w:left="111" w:hanging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экспертизе тестов ЕНТ. НЦТ, г. Астана, февраль 2017</w:t>
            </w:r>
          </w:p>
          <w:p w:rsidR="00557EC4" w:rsidRPr="00BA7EE5" w:rsidRDefault="00557EC4" w:rsidP="00BA7EE5">
            <w:pPr>
              <w:numPr>
                <w:ilvl w:val="0"/>
                <w:numId w:val="55"/>
              </w:numPr>
              <w:spacing w:after="0" w:line="240" w:lineRule="auto"/>
              <w:ind w:left="111" w:hanging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Разработчик заданий для итоговой аттестации. НЦТ, г. Астана, октябрь 2016</w:t>
            </w:r>
          </w:p>
          <w:p w:rsidR="00557EC4" w:rsidRPr="00BA7EE5" w:rsidRDefault="00557EC4" w:rsidP="00BA7EE5">
            <w:pPr>
              <w:numPr>
                <w:ilvl w:val="0"/>
                <w:numId w:val="55"/>
              </w:numPr>
              <w:spacing w:after="0" w:line="240" w:lineRule="auto"/>
              <w:ind w:left="111" w:hanging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разработке заданий по технологии СИТО. НЦТ, г. Астана, апрель 2017 </w:t>
            </w:r>
          </w:p>
          <w:p w:rsidR="00557EC4" w:rsidRPr="00BA7EE5" w:rsidRDefault="00557EC4" w:rsidP="00BA7EE5">
            <w:pPr>
              <w:numPr>
                <w:ilvl w:val="0"/>
                <w:numId w:val="55"/>
              </w:numPr>
              <w:spacing w:after="0" w:line="240" w:lineRule="auto"/>
              <w:ind w:left="111" w:hanging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общеказахстанской педагогической олимпиаде «Демиург». Результат: 1 место</w:t>
            </w:r>
          </w:p>
          <w:p w:rsidR="00557EC4" w:rsidRPr="00BA7EE5" w:rsidRDefault="00557EC4" w:rsidP="00BA7EE5">
            <w:pPr>
              <w:numPr>
                <w:ilvl w:val="0"/>
                <w:numId w:val="55"/>
              </w:numPr>
              <w:spacing w:after="0" w:line="240" w:lineRule="auto"/>
              <w:ind w:left="111" w:hanging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общеказахстанской педагогической олимпиаде «Демиург». Результат: 1 место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республиканской научно-практической конференции «Высшее педагогическое образование : традиции и инновации», посвященной 85-летию известного педагога и ученого, организатора высшей школы ЖоламановаКуандыкаДосмаганбетовича, г. Кокшетау, 04.11.2016 г.</w:t>
            </w:r>
          </w:p>
        </w:tc>
      </w:tr>
      <w:tr w:rsidR="00557EC4" w:rsidRPr="00BA7EE5" w:rsidTr="00557EC4">
        <w:tc>
          <w:tcPr>
            <w:tcW w:w="10065" w:type="dxa"/>
            <w:gridSpan w:val="5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Областной уровень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69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Касенова Г.К.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ind w:left="18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2016г. октябрь</w:t>
            </w:r>
          </w:p>
          <w:p w:rsidR="00557EC4" w:rsidRPr="00BA7EE5" w:rsidRDefault="00557EC4" w:rsidP="00BA7EE5">
            <w:pPr>
              <w:spacing w:after="0" w:line="240" w:lineRule="auto"/>
              <w:ind w:left="18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 проведении областного семинара сертифицированных учителей на тему: «Новые подходы в обучении как средство развития функциональной грамотности школьников»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Муканова Г.К.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ind w:left="143"/>
              <w:jc w:val="both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2016 г. Коучинг по теме: «Важность диалога на уроке» на областном семинаре сертифицированных учителей 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Кинцель Н.В.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A7EE5">
              <w:rPr>
                <w:rFonts w:ascii="Times New Roman" w:eastAsia="Times New Roman" w:hAnsi="Times New Roman" w:cs="Times New Roman"/>
                <w:lang w:val="kk-KZ"/>
              </w:rPr>
              <w:t>Английский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Областной семинар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сертифицированных учителей Ведущей шг№6 им. Абая Кунанбаева,  октябрь 2016г. «Новые подходы в обучении как средство развития функциональной грамотности школьников»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72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Кинцель А.Е.</w:t>
            </w:r>
          </w:p>
        </w:tc>
        <w:tc>
          <w:tcPr>
            <w:tcW w:w="7817" w:type="dxa"/>
            <w:gridSpan w:val="3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1. Участие в областном конкурсе «Үздік педагог 2017». Результат: 1 место и сертификат на 100 000 тенге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Участие в областном конкурсе авторских разработок. Прикладной курс «Биологические термины на английском языке». Итоги подводятся.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3.  Проведение и участие в областном семинаре сертифицированных учителей, октябрь 2016 года.</w:t>
            </w:r>
          </w:p>
        </w:tc>
      </w:tr>
      <w:tr w:rsidR="00557EC4" w:rsidRPr="00BA7EE5" w:rsidTr="00557EC4">
        <w:tc>
          <w:tcPr>
            <w:tcW w:w="10065" w:type="dxa"/>
            <w:gridSpan w:val="5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Городской уровень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73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Рудская Л.Н.</w:t>
            </w:r>
          </w:p>
        </w:tc>
        <w:tc>
          <w:tcPr>
            <w:tcW w:w="2128" w:type="dxa"/>
            <w:shd w:val="clear" w:color="auto" w:fill="auto"/>
            <w:textDirection w:val="btLr"/>
          </w:tcPr>
          <w:p w:rsidR="00557EC4" w:rsidRPr="00BA7EE5" w:rsidRDefault="00557EC4" w:rsidP="00BA7EE5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lang w:val="kk-KZ"/>
              </w:rPr>
              <w:t>Английский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Выступление на городской  августовской конференции с докладом </w:t>
            </w:r>
            <w:r w:rsidRPr="00BA7E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«Применение идей семи модулей: развитие лидерских качеств учащихся на уроках английского языка»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Рудская Л.Н.</w:t>
            </w:r>
          </w:p>
        </w:tc>
        <w:tc>
          <w:tcPr>
            <w:tcW w:w="2128" w:type="dxa"/>
            <w:shd w:val="clear" w:color="auto" w:fill="auto"/>
            <w:textDirection w:val="btLr"/>
          </w:tcPr>
          <w:p w:rsidR="00557EC4" w:rsidRPr="00BA7EE5" w:rsidRDefault="00557EC4" w:rsidP="00BA7EE5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lang w:val="kk-KZ"/>
              </w:rPr>
              <w:t>Английский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 сертифицированных учителей. Открытый урок по теме «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Allinmind</w:t>
            </w: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                               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Желева Н.А.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Апрель-май 2017г.- городской конкурс интерактивных уроков. Разработка урока по предмету «Естествознание» 1 класс.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76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Яшник Е.А.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 конкурс интегрированных уроков – открытый урок русского языка, интегрированный с предметом самопознание «Виды предложения. Обобщение», апрель 2017 год (результаты не подведены)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Леонтьев А.Ф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история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Благодарственное письмо от акима города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8"/>
              </w:rPr>
              <w:t>За активную деятельность «Ассамблеи народа Казахстана»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Кинцель А.Е.</w:t>
            </w:r>
          </w:p>
        </w:tc>
        <w:tc>
          <w:tcPr>
            <w:tcW w:w="7817" w:type="dxa"/>
            <w:gridSpan w:val="3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Городской конкурс «Лучший по профессии». Номинация «Лучший педагог 2016 года». Результат: победитель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79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Кинцель А.Е.</w:t>
            </w:r>
          </w:p>
        </w:tc>
        <w:tc>
          <w:tcPr>
            <w:tcW w:w="7817" w:type="dxa"/>
            <w:gridSpan w:val="3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городском конкурсе «Лучшая авторская разработка по биологии». 26.12.2016 г. Результат: гран-при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Кинцель А.Е.</w:t>
            </w:r>
          </w:p>
        </w:tc>
        <w:tc>
          <w:tcPr>
            <w:tcW w:w="7817" w:type="dxa"/>
            <w:gridSpan w:val="3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городском конкурсе «Самый эффективный учитель биологии» по итогам работы за 2013-2016 учебный год. Август 2016 г. Результат: 1 место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Кинцель А.Е.</w:t>
            </w:r>
          </w:p>
        </w:tc>
        <w:tc>
          <w:tcPr>
            <w:tcW w:w="7817" w:type="dxa"/>
            <w:gridSpan w:val="3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конкурсе кабинетов биологии. Результат: гран-при</w:t>
            </w:r>
          </w:p>
        </w:tc>
      </w:tr>
      <w:tr w:rsidR="00557EC4" w:rsidRPr="00BA7EE5" w:rsidTr="00557EC4">
        <w:tc>
          <w:tcPr>
            <w:tcW w:w="10065" w:type="dxa"/>
            <w:gridSpan w:val="5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Школьный уровень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ШМО учителей английского языка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Английский язык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«Вести с уроков» конкурс баннеров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83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ШМО учителей казахского языка и литературы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Казахский язык и литература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«Вести с уроков» конкурс баннеров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84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ШМО учителей начальных классов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«Вести с уроков» конкурс баннеров</w:t>
            </w:r>
          </w:p>
        </w:tc>
      </w:tr>
      <w:tr w:rsidR="00557EC4" w:rsidRPr="00BA7EE5" w:rsidTr="00557EC4">
        <w:tc>
          <w:tcPr>
            <w:tcW w:w="46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  <w:tc>
          <w:tcPr>
            <w:tcW w:w="1784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ШМО учителей самопознания</w:t>
            </w:r>
          </w:p>
        </w:tc>
        <w:tc>
          <w:tcPr>
            <w:tcW w:w="2128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самопознание</w:t>
            </w:r>
          </w:p>
        </w:tc>
        <w:tc>
          <w:tcPr>
            <w:tcW w:w="2247" w:type="dxa"/>
            <w:shd w:val="clear" w:color="auto" w:fill="auto"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3442" w:type="dxa"/>
            <w:shd w:val="clear" w:color="auto" w:fill="auto"/>
          </w:tcPr>
          <w:p w:rsidR="00557EC4" w:rsidRPr="00BA7EE5" w:rsidRDefault="00557EC4" w:rsidP="00BA7EE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«Вести с уроков» конкурс баннеров</w:t>
            </w:r>
          </w:p>
        </w:tc>
      </w:tr>
    </w:tbl>
    <w:p w:rsidR="00557EC4" w:rsidRPr="00BA7EE5" w:rsidRDefault="00557EC4" w:rsidP="00BA7E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57EC4" w:rsidRPr="00BA7EE5" w:rsidRDefault="00557EC4" w:rsidP="00BA7EE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</w:rPr>
        <w:t xml:space="preserve">Материал утвержденный Городским экспертным советом </w:t>
      </w:r>
    </w:p>
    <w:p w:rsidR="00557EC4" w:rsidRPr="00BA7EE5" w:rsidRDefault="00557EC4" w:rsidP="00BA7EE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</w:rPr>
        <w:t>отдела образования города Степногорска</w:t>
      </w: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2"/>
        <w:gridCol w:w="2899"/>
        <w:gridCol w:w="1882"/>
        <w:gridCol w:w="169"/>
        <w:gridCol w:w="2051"/>
        <w:gridCol w:w="277"/>
        <w:gridCol w:w="2185"/>
      </w:tblGrid>
      <w:tr w:rsidR="00557EC4" w:rsidRPr="00BA7EE5" w:rsidTr="00557EC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Программы, методические рекомендации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557EC4" w:rsidRPr="00BA7EE5" w:rsidTr="00557EC4"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утверждены ГЭС, протокол </w:t>
            </w: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14 от 20 ноября  2016</w:t>
            </w:r>
          </w:p>
        </w:tc>
      </w:tr>
      <w:tr w:rsidR="00557EC4" w:rsidRPr="00BA7EE5" w:rsidTr="00557EC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Косова Е.В.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Галех Е.Ю.</w:t>
            </w:r>
          </w:p>
        </w:tc>
        <w:tc>
          <w:tcPr>
            <w:tcW w:w="65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«Математика 5 класс на английском»</w:t>
            </w:r>
          </w:p>
        </w:tc>
      </w:tr>
      <w:tr w:rsidR="00557EC4" w:rsidRPr="00BA7EE5" w:rsidTr="00557EC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ind w:left="-851" w:firstLine="8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Кинцель А.Е. </w:t>
            </w:r>
          </w:p>
        </w:tc>
        <w:tc>
          <w:tcPr>
            <w:tcW w:w="65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Предпрофильный курс для учащихся 6 класса – биология и английский язык «BiologicaltermsinEnglish». </w:t>
            </w:r>
          </w:p>
        </w:tc>
      </w:tr>
      <w:tr w:rsidR="00557EC4" w:rsidRPr="00BA7EE5" w:rsidTr="00557EC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Кинцель А.Е. </w:t>
            </w:r>
          </w:p>
        </w:tc>
        <w:tc>
          <w:tcPr>
            <w:tcW w:w="65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Сборник задач и упражнений к учебнику биологии 6 класса. </w:t>
            </w:r>
          </w:p>
        </w:tc>
      </w:tr>
      <w:tr w:rsidR="00557EC4" w:rsidRPr="00BA7EE5" w:rsidTr="00557EC4">
        <w:trPr>
          <w:trHeight w:val="202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Кинцель А.Е. </w:t>
            </w:r>
          </w:p>
        </w:tc>
        <w:tc>
          <w:tcPr>
            <w:tcW w:w="65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 заданий к учебнику биологии 8 класса.</w:t>
            </w:r>
          </w:p>
        </w:tc>
      </w:tr>
      <w:tr w:rsidR="00557EC4" w:rsidRPr="00BA7EE5" w:rsidTr="00557EC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Кинцель А.Е. </w:t>
            </w:r>
          </w:p>
        </w:tc>
        <w:tc>
          <w:tcPr>
            <w:tcW w:w="65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 тематических кроссвордов  к учебнику биологии 9 класса.</w:t>
            </w:r>
          </w:p>
        </w:tc>
      </w:tr>
      <w:tr w:rsidR="00557EC4" w:rsidRPr="00BA7EE5" w:rsidTr="00557EC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Кинцель А.Е. </w:t>
            </w:r>
          </w:p>
        </w:tc>
        <w:tc>
          <w:tcPr>
            <w:tcW w:w="65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 тематических кроссвордов к учебнику биологии 11 класса.</w:t>
            </w:r>
          </w:p>
        </w:tc>
      </w:tr>
      <w:tr w:rsidR="00557EC4" w:rsidRPr="00BA7EE5" w:rsidTr="00557EC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Кинцель А.Е. </w:t>
            </w:r>
          </w:p>
        </w:tc>
        <w:tc>
          <w:tcPr>
            <w:tcW w:w="65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 задач и упражнений к учебнику биологии 11 класса.</w:t>
            </w:r>
          </w:p>
        </w:tc>
      </w:tr>
      <w:tr w:rsidR="00557EC4" w:rsidRPr="00BA7EE5" w:rsidTr="00557EC4"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утверждены ГЭС, протокол </w:t>
            </w:r>
            <w:r w:rsidRPr="00BA7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15 от 20 февраля 2017</w:t>
            </w:r>
          </w:p>
        </w:tc>
      </w:tr>
      <w:tr w:rsidR="00557EC4" w:rsidRPr="00BA7EE5" w:rsidTr="00557EC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Косова Е.В.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Польченко Н.М.</w:t>
            </w:r>
          </w:p>
        </w:tc>
        <w:tc>
          <w:tcPr>
            <w:tcW w:w="65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«Информатика на английском 9»</w:t>
            </w:r>
          </w:p>
        </w:tc>
      </w:tr>
      <w:tr w:rsidR="00557EC4" w:rsidRPr="00BA7EE5" w:rsidTr="00557EC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Токенова М.Ж.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Астафьева И.П.</w:t>
            </w: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 а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программа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«Үш тілде сөйлейміз»,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1-сынып</w:t>
            </w:r>
          </w:p>
        </w:tc>
      </w:tr>
      <w:tr w:rsidR="00557EC4" w:rsidRPr="00BA7EE5" w:rsidTr="00557EC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Турганбаева Г.К.</w:t>
            </w:r>
          </w:p>
        </w:tc>
        <w:tc>
          <w:tcPr>
            <w:tcW w:w="20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 и литература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методические рекомендации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«Дарынды балалармен жұмыс»,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8-11-сынып</w:t>
            </w:r>
          </w:p>
        </w:tc>
      </w:tr>
      <w:tr w:rsidR="00557EC4" w:rsidRPr="00BA7EE5" w:rsidTr="00557EC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Макеева Б.Ж.</w:t>
            </w:r>
          </w:p>
        </w:tc>
        <w:tc>
          <w:tcPr>
            <w:tcW w:w="20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 и литература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программа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«Отаным –атамекенім»,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3-4-сынып</w:t>
            </w:r>
          </w:p>
        </w:tc>
      </w:tr>
      <w:tr w:rsidR="00557EC4" w:rsidRPr="00BA7EE5" w:rsidTr="00557EC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Шайрестанова Г.Т.</w:t>
            </w:r>
          </w:p>
        </w:tc>
        <w:tc>
          <w:tcPr>
            <w:tcW w:w="20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 и литература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методические рекомендации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«Орфография және пунктуация сырлары», </w:t>
            </w:r>
          </w:p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5-сынып</w:t>
            </w:r>
          </w:p>
        </w:tc>
      </w:tr>
      <w:tr w:rsidR="00557EC4" w:rsidRPr="00BA7EE5" w:rsidTr="00557EC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Қасенова Г.К.</w:t>
            </w:r>
          </w:p>
        </w:tc>
        <w:tc>
          <w:tcPr>
            <w:tcW w:w="20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 и литература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программа 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A7EE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«Іскерлік қазақ тілі», </w:t>
            </w:r>
            <w:r w:rsidRPr="00BA7EE5">
              <w:rPr>
                <w:rFonts w:ascii="Calibri" w:eastAsia="Calibri" w:hAnsi="Calibri" w:cs="Times New Roman"/>
                <w:sz w:val="24"/>
                <w:szCs w:val="24"/>
                <w:lang w:val="kk-KZ"/>
              </w:rPr>
              <w:t>8-9-сынып</w:t>
            </w:r>
          </w:p>
        </w:tc>
      </w:tr>
      <w:tr w:rsidR="00557EC4" w:rsidRPr="00BA7EE5" w:rsidTr="00557EC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Добрынина Н.П.</w:t>
            </w:r>
          </w:p>
        </w:tc>
        <w:tc>
          <w:tcPr>
            <w:tcW w:w="20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Русс.яз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Прикладной курс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Орфография среди нас</w:t>
            </w:r>
          </w:p>
        </w:tc>
      </w:tr>
      <w:tr w:rsidR="00557EC4" w:rsidRPr="00BA7EE5" w:rsidTr="00557EC4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Лязина Ю.А.</w:t>
            </w:r>
          </w:p>
        </w:tc>
        <w:tc>
          <w:tcPr>
            <w:tcW w:w="20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ИЗО, черчения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Прикладной курс для 6 класса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с элементами черчения</w:t>
            </w:r>
          </w:p>
        </w:tc>
      </w:tr>
    </w:tbl>
    <w:p w:rsidR="00557EC4" w:rsidRPr="00BA7EE5" w:rsidRDefault="00557EC4" w:rsidP="00BA7E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557EC4" w:rsidRPr="00BA7EE5" w:rsidRDefault="00557EC4" w:rsidP="00BA7EE5">
      <w:pPr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>Педагоги-конкурсанты профессионалы, которые успешно решают образовательные и воспитательные задачи. Учителя показали высокий профессионализм, уверенное владение современными технологиями.</w:t>
      </w:r>
    </w:p>
    <w:p w:rsidR="00557EC4" w:rsidRPr="00BA7EE5" w:rsidRDefault="00557EC4" w:rsidP="00BA7EE5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Таблица 6.2.1 Количество педагогов, получивших грамоты Министерства образования и науки Республики Казахстан, областного органа управления образования, акимов области, города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993"/>
        <w:gridCol w:w="992"/>
      </w:tblGrid>
      <w:tr w:rsidR="00557EC4" w:rsidRPr="00BA7EE5" w:rsidTr="00557EC4">
        <w:trPr>
          <w:jc w:val="center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Кол.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Доля</w:t>
            </w:r>
          </w:p>
        </w:tc>
      </w:tr>
      <w:tr w:rsidR="00557EC4" w:rsidRPr="00BA7EE5" w:rsidTr="00557EC4">
        <w:trPr>
          <w:jc w:val="center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4D676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4D676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2014-2015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7,2</w:t>
            </w:r>
          </w:p>
        </w:tc>
      </w:tr>
      <w:tr w:rsidR="00557EC4" w:rsidRPr="00BA7EE5" w:rsidTr="00557EC4">
        <w:trPr>
          <w:jc w:val="center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4D676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4D676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2015-2016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7,2</w:t>
            </w:r>
          </w:p>
        </w:tc>
      </w:tr>
      <w:tr w:rsidR="00557EC4" w:rsidRPr="00BA7EE5" w:rsidTr="00557EC4">
        <w:trPr>
          <w:jc w:val="center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4D676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4D676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2016-2017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9,8</w:t>
            </w:r>
          </w:p>
        </w:tc>
      </w:tr>
    </w:tbl>
    <w:p w:rsidR="004D6765" w:rsidRDefault="004D6765" w:rsidP="00BA7EE5">
      <w:pPr>
        <w:spacing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Рисунок 6.2.1 Доля педагогов участников различных конкурсов профессионального мастерства</w:t>
      </w: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noProof/>
        </w:rPr>
        <w:drawing>
          <wp:inline distT="0" distB="0" distL="0" distR="0">
            <wp:extent cx="5238750" cy="2286000"/>
            <wp:effectExtent l="0" t="0" r="19050" b="19050"/>
            <wp:docPr id="169" name="Диаграмма 16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8"/>
              </a:graphicData>
            </a:graphic>
          </wp:inline>
        </w:drawing>
      </w: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Рисунок 6.2.2 Доля педагогов победителей различных конкурсов профессионального мастерства</w:t>
      </w: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noProof/>
        </w:rPr>
        <w:drawing>
          <wp:inline distT="0" distB="0" distL="0" distR="0">
            <wp:extent cx="5238750" cy="2324100"/>
            <wp:effectExtent l="0" t="0" r="19050" b="19050"/>
            <wp:docPr id="170" name="Диаграмма 17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9"/>
              </a:graphicData>
            </a:graphic>
          </wp:inline>
        </w:drawing>
      </w: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Рисунок 6.2.3 Доля педагогов, имеющих личные достижения в</w:t>
      </w: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                   Области культуры, спорта, искусства, науки</w:t>
      </w:r>
    </w:p>
    <w:p w:rsidR="00557EC4" w:rsidRPr="00BA7EE5" w:rsidRDefault="00557EC4" w:rsidP="00BA7EE5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noProof/>
        </w:rPr>
        <w:drawing>
          <wp:inline distT="0" distB="0" distL="0" distR="0">
            <wp:extent cx="5238750" cy="2276475"/>
            <wp:effectExtent l="0" t="0" r="19050" b="9525"/>
            <wp:docPr id="171" name="Диаграмма 17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0"/>
              </a:graphicData>
            </a:graphic>
          </wp:inline>
        </w:drawing>
      </w:r>
    </w:p>
    <w:p w:rsidR="00557EC4" w:rsidRPr="00BA7EE5" w:rsidRDefault="00557EC4" w:rsidP="00BA7EE5">
      <w:pPr>
        <w:spacing w:after="0" w:line="240" w:lineRule="auto"/>
        <w:ind w:hanging="142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Рисунок 6.2.4 Доля педагогов, использующих в своей профессиональной </w:t>
      </w:r>
    </w:p>
    <w:p w:rsidR="00557EC4" w:rsidRPr="00BA7EE5" w:rsidRDefault="00557EC4" w:rsidP="00BA7EE5">
      <w:pPr>
        <w:spacing w:after="0" w:line="240" w:lineRule="auto"/>
        <w:ind w:hanging="142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деятельности ИКТ</w:t>
      </w:r>
    </w:p>
    <w:p w:rsidR="00557EC4" w:rsidRPr="00BA7EE5" w:rsidRDefault="00557EC4" w:rsidP="00BA7EE5">
      <w:pPr>
        <w:spacing w:after="0" w:line="240" w:lineRule="auto"/>
        <w:ind w:hanging="142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EE5">
        <w:rPr>
          <w:noProof/>
        </w:rPr>
        <w:drawing>
          <wp:inline distT="0" distB="0" distL="0" distR="0">
            <wp:extent cx="5238750" cy="2324100"/>
            <wp:effectExtent l="0" t="0" r="19050" b="19050"/>
            <wp:docPr id="172" name="Диаграмма 1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1"/>
              </a:graphicData>
            </a:graphic>
          </wp:inline>
        </w:drawing>
      </w: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7EC4" w:rsidRPr="00BA7EE5" w:rsidRDefault="00557EC4" w:rsidP="00B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sz w:val="28"/>
          <w:szCs w:val="28"/>
        </w:rPr>
        <w:t>Ежегодно педагоги гимназии публикуют свои материалы учебно-методического содержания.  В 2016/2017 учебном году работы учителей опубликованы не только в газетах и сборниках тезисов, но и в педагогических журналах, а также в солидных издательствах, на Казахстанских, Международных сайтах (таблица 6.2.7 приложения).</w:t>
      </w: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Таблица 6.2.6 Количество педагогов, имеющих печатные издания (учебники, методические издания)</w:t>
      </w: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993"/>
        <w:gridCol w:w="992"/>
      </w:tblGrid>
      <w:tr w:rsidR="00557EC4" w:rsidRPr="00BA7EE5" w:rsidTr="00557EC4">
        <w:trPr>
          <w:jc w:val="center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Кол.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доля</w:t>
            </w:r>
          </w:p>
        </w:tc>
      </w:tr>
      <w:tr w:rsidR="00557EC4" w:rsidRPr="00BA7EE5" w:rsidTr="00557EC4">
        <w:trPr>
          <w:jc w:val="center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A50A6B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A50A6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2014-2015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4,2</w:t>
            </w:r>
          </w:p>
        </w:tc>
      </w:tr>
      <w:tr w:rsidR="00557EC4" w:rsidRPr="00BA7EE5" w:rsidTr="00557EC4">
        <w:trPr>
          <w:jc w:val="center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A50A6B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A50A6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2015-2016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2,8</w:t>
            </w:r>
          </w:p>
        </w:tc>
      </w:tr>
      <w:tr w:rsidR="00557EC4" w:rsidRPr="00BA7EE5" w:rsidTr="00557EC4">
        <w:trPr>
          <w:jc w:val="center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A50A6B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A50A6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2016-2017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EC4" w:rsidRPr="00BA7EE5" w:rsidRDefault="00557EC4" w:rsidP="00BA7E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7</w:t>
            </w:r>
          </w:p>
        </w:tc>
      </w:tr>
    </w:tbl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Рисунок 6.2.5 Доля педагогов, печатающихся в методических журналах, </w:t>
      </w: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газетах, сборниках</w:t>
      </w: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noProof/>
        </w:rPr>
        <w:drawing>
          <wp:inline distT="0" distB="0" distL="0" distR="0">
            <wp:extent cx="5191125" cy="2209800"/>
            <wp:effectExtent l="0" t="0" r="9525" b="19050"/>
            <wp:docPr id="173" name="Диаграмма 17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2"/>
              </a:graphicData>
            </a:graphic>
          </wp:inline>
        </w:drawing>
      </w:r>
    </w:p>
    <w:p w:rsidR="00410603" w:rsidRDefault="00410603" w:rsidP="00BA7E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57EC4" w:rsidRPr="00BA7EE5" w:rsidRDefault="00557EC4" w:rsidP="0041060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Педагоги школы-гимназии №6 в своей работе целенаправленно используют новые технологии (здоровьесберегающие, технологии проектной деятельности, ИКТ-технологии и другие интерактивные технологии), активно распространяют свой опыт среди коллег.          </w:t>
      </w: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Большинство педагогов имеют компьютерную подготовку и используют в практике работы самые передовые методики преподавания (таблица 6.2.8 приложения).</w:t>
      </w: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Рисунок 6.2.6</w:t>
      </w:r>
      <w:r w:rsidRPr="00BA7EE5">
        <w:rPr>
          <w:rFonts w:ascii="Times New Roman" w:eastAsia="Calibri" w:hAnsi="Times New Roman" w:cs="Times New Roman"/>
          <w:i/>
          <w:noProof/>
          <w:sz w:val="28"/>
          <w:szCs w:val="28"/>
        </w:rPr>
        <w:t xml:space="preserve"> Доля педагогов, работающих по новым технологиям</w:t>
      </w:r>
      <w:r w:rsidR="000E6CD0" w:rsidRPr="00BA7EE5">
        <w:rPr>
          <w:rFonts w:ascii="Times New Roman" w:eastAsia="Calibri" w:hAnsi="Times New Roman" w:cs="Times New Roman"/>
          <w:i/>
          <w:noProof/>
          <w:sz w:val="28"/>
          <w:szCs w:val="28"/>
        </w:rPr>
        <w:fldChar w:fldCharType="begin"/>
      </w:r>
      <w:r w:rsidRPr="00BA7EE5">
        <w:rPr>
          <w:rFonts w:ascii="Times New Roman" w:eastAsia="Calibri" w:hAnsi="Times New Roman" w:cs="Times New Roman"/>
          <w:i/>
          <w:noProof/>
          <w:sz w:val="28"/>
          <w:szCs w:val="28"/>
        </w:rPr>
        <w:instrText xml:space="preserve"> LINK Excel.Sheet.12 "Книга1" "Лист4!R21C7" \a \f 4 \h  \* MERGEFORMAT </w:instrText>
      </w:r>
      <w:r w:rsidR="000E6CD0" w:rsidRPr="00BA7EE5">
        <w:rPr>
          <w:rFonts w:ascii="Times New Roman" w:eastAsia="Calibri" w:hAnsi="Times New Roman" w:cs="Times New Roman"/>
          <w:i/>
          <w:noProof/>
          <w:sz w:val="28"/>
          <w:szCs w:val="28"/>
        </w:rPr>
        <w:fldChar w:fldCharType="separate"/>
      </w:r>
    </w:p>
    <w:p w:rsidR="00557EC4" w:rsidRPr="00BA7EE5" w:rsidRDefault="000E6CD0" w:rsidP="00BA7E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</w:rPr>
        <w:fldChar w:fldCharType="begin"/>
      </w:r>
      <w:r w:rsidR="00557EC4" w:rsidRPr="00BA7EE5">
        <w:rPr>
          <w:rFonts w:ascii="Times New Roman" w:eastAsia="Times New Roman" w:hAnsi="Times New Roman" w:cs="Times New Roman"/>
          <w:b/>
          <w:sz w:val="28"/>
          <w:szCs w:val="28"/>
        </w:rPr>
        <w:instrText xml:space="preserve"> LINK Excel.Sheet.12 "Книга1" "Лист4!R21C7" \a \f 5 \h  \* MERGEFORMAT </w:instrText>
      </w:r>
      <w:r w:rsidRPr="00BA7EE5">
        <w:rPr>
          <w:rFonts w:ascii="Times New Roman" w:eastAsia="Times New Roman" w:hAnsi="Times New Roman" w:cs="Times New Roman"/>
          <w:b/>
          <w:sz w:val="28"/>
          <w:szCs w:val="28"/>
        </w:rPr>
        <w:fldChar w:fldCharType="separate"/>
      </w:r>
    </w:p>
    <w:p w:rsidR="00557EC4" w:rsidRPr="00BA7EE5" w:rsidRDefault="00557EC4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EE5">
        <w:rPr>
          <w:noProof/>
        </w:rPr>
        <w:drawing>
          <wp:inline distT="0" distB="0" distL="0" distR="0">
            <wp:extent cx="5191125" cy="2305050"/>
            <wp:effectExtent l="0" t="0" r="9525" b="19050"/>
            <wp:docPr id="174" name="Диаграмма 1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3"/>
              </a:graphicData>
            </a:graphic>
          </wp:inline>
        </w:drawing>
      </w:r>
    </w:p>
    <w:p w:rsidR="00F974E6" w:rsidRPr="00BA7EE5" w:rsidRDefault="000E6CD0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/>
          <w:sz w:val="28"/>
          <w:szCs w:val="28"/>
        </w:rPr>
        <w:fldChar w:fldCharType="end"/>
      </w:r>
      <w:r w:rsidRPr="00BA7EE5">
        <w:rPr>
          <w:rFonts w:ascii="Times New Roman" w:eastAsia="Calibri" w:hAnsi="Times New Roman" w:cs="Times New Roman"/>
          <w:b/>
          <w:noProof/>
          <w:sz w:val="28"/>
          <w:szCs w:val="28"/>
        </w:rPr>
        <w:fldChar w:fldCharType="end"/>
      </w:r>
    </w:p>
    <w:tbl>
      <w:tblPr>
        <w:tblStyle w:val="a6"/>
        <w:tblW w:w="10348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10348"/>
      </w:tblGrid>
      <w:tr w:rsidR="0059346E" w:rsidRPr="00BA7EE5" w:rsidTr="007B1935">
        <w:trPr>
          <w:trHeight w:val="366"/>
        </w:trPr>
        <w:tc>
          <w:tcPr>
            <w:tcW w:w="10348" w:type="dxa"/>
            <w:shd w:val="clear" w:color="auto" w:fill="FFFFFF" w:themeFill="background1"/>
          </w:tcPr>
          <w:p w:rsidR="00F974E6" w:rsidRPr="007B1935" w:rsidRDefault="00F974E6" w:rsidP="007B193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B19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Раздел 6. Финансово – экономическая деятельность  </w:t>
            </w:r>
          </w:p>
          <w:p w:rsidR="00557EC4" w:rsidRPr="007B1935" w:rsidRDefault="00557EC4" w:rsidP="007B193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b/>
                <w:sz w:val="28"/>
                <w:szCs w:val="28"/>
              </w:rPr>
              <w:t>Финансово-экономическая деятельность школы</w:t>
            </w: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осуществляется в соответствии нормативным бюджетным финансированием.  Школа гимназия № 6 имени Абая Кунанбаева финансируется из средств местного бюджета. Выделенные  средства, по состоянию на 31 мая 2016 года, согласно смете расходов, освоены полностью.</w:t>
            </w:r>
          </w:p>
          <w:p w:rsidR="00557EC4" w:rsidRPr="007B1935" w:rsidRDefault="00557EC4" w:rsidP="007B193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b/>
                <w:sz w:val="28"/>
                <w:szCs w:val="28"/>
              </w:rPr>
              <w:t>План ф</w:t>
            </w:r>
            <w:r w:rsidR="009B3E4F" w:rsidRPr="007B1935">
              <w:rPr>
                <w:rFonts w:ascii="Times New Roman" w:hAnsi="Times New Roman" w:cs="Times New Roman"/>
                <w:b/>
                <w:sz w:val="28"/>
                <w:szCs w:val="28"/>
              </w:rPr>
              <w:t>инансирования составляет на 2017</w:t>
            </w:r>
            <w:r w:rsidRPr="007B19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составляет:</w:t>
            </w:r>
          </w:p>
          <w:p w:rsidR="00557EC4" w:rsidRPr="007B1935" w:rsidRDefault="00557EC4" w:rsidP="007B193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7B1935" w:rsidRPr="007B1935">
              <w:rPr>
                <w:rFonts w:ascii="Times New Roman" w:hAnsi="Times New Roman" w:cs="Times New Roman"/>
                <w:sz w:val="28"/>
                <w:szCs w:val="28"/>
              </w:rPr>
              <w:t>184 917,3</w:t>
            </w: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 xml:space="preserve"> тенге</w:t>
            </w:r>
          </w:p>
          <w:p w:rsidR="00557EC4" w:rsidRPr="007B1935" w:rsidRDefault="007B1935" w:rsidP="007B193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Республиканский бюджет – 451 0</w:t>
            </w:r>
            <w:r w:rsidR="00557EC4" w:rsidRPr="007B1935">
              <w:rPr>
                <w:rFonts w:ascii="Times New Roman" w:hAnsi="Times New Roman" w:cs="Times New Roman"/>
                <w:sz w:val="28"/>
                <w:szCs w:val="28"/>
              </w:rPr>
              <w:t>00 тенге</w:t>
            </w:r>
          </w:p>
          <w:p w:rsidR="00557EC4" w:rsidRPr="007B1935" w:rsidRDefault="00557EC4" w:rsidP="007B193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 xml:space="preserve">Общее финансирование – </w:t>
            </w:r>
            <w:r w:rsidR="007B1935" w:rsidRPr="007B1935">
              <w:rPr>
                <w:rFonts w:ascii="Times New Roman" w:hAnsi="Times New Roman" w:cs="Times New Roman"/>
                <w:sz w:val="28"/>
                <w:szCs w:val="28"/>
              </w:rPr>
              <w:t>185 499,1</w:t>
            </w: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тенге</w:t>
            </w:r>
          </w:p>
          <w:p w:rsidR="00557EC4" w:rsidRPr="007B1935" w:rsidRDefault="00557EC4" w:rsidP="007B193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b/>
                <w:sz w:val="28"/>
                <w:szCs w:val="28"/>
              </w:rPr>
              <w:t>В том числе:</w:t>
            </w:r>
          </w:p>
          <w:p w:rsidR="00557EC4" w:rsidRPr="007B1935" w:rsidRDefault="00557EC4" w:rsidP="007B193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b/>
                <w:sz w:val="28"/>
                <w:szCs w:val="28"/>
              </w:rPr>
              <w:t>Заработная плата работников школы:</w:t>
            </w:r>
          </w:p>
          <w:p w:rsidR="00557EC4" w:rsidRPr="007B1935" w:rsidRDefault="00557EC4" w:rsidP="007B193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7B1935" w:rsidRPr="007B1935">
              <w:rPr>
                <w:rFonts w:ascii="Times New Roman" w:hAnsi="Times New Roman" w:cs="Times New Roman"/>
                <w:sz w:val="28"/>
                <w:szCs w:val="28"/>
              </w:rPr>
              <w:t>146 502,2</w:t>
            </w: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 xml:space="preserve"> тенге</w:t>
            </w:r>
          </w:p>
          <w:p w:rsidR="00557EC4" w:rsidRPr="007B1935" w:rsidRDefault="00557EC4" w:rsidP="007B193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Республиканский бюджет – </w:t>
            </w:r>
            <w:r w:rsidR="007B1935" w:rsidRPr="007B1935">
              <w:rPr>
                <w:rFonts w:ascii="Times New Roman" w:hAnsi="Times New Roman" w:cs="Times New Roman"/>
                <w:sz w:val="28"/>
                <w:szCs w:val="28"/>
              </w:rPr>
              <w:t>399,0</w:t>
            </w: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 xml:space="preserve"> тенге</w:t>
            </w:r>
          </w:p>
          <w:p w:rsidR="00557EC4" w:rsidRPr="007B1935" w:rsidRDefault="00557EC4" w:rsidP="007B193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Общая заработная плата –</w:t>
            </w:r>
            <w:r w:rsidR="007B1935" w:rsidRPr="007B1935">
              <w:rPr>
                <w:rFonts w:ascii="Times New Roman" w:hAnsi="Times New Roman" w:cs="Times New Roman"/>
                <w:sz w:val="28"/>
                <w:szCs w:val="28"/>
              </w:rPr>
              <w:t>146901,2</w:t>
            </w: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тенге</w:t>
            </w:r>
          </w:p>
          <w:p w:rsidR="00557EC4" w:rsidRPr="007B1935" w:rsidRDefault="00557EC4" w:rsidP="007B193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На сегодняшний день существует дефицит бюджетных средств на оплату коммунальных расходов, услуги связи, оплату труда, услуги, налоги и т.д.</w:t>
            </w:r>
          </w:p>
          <w:p w:rsidR="009004BE" w:rsidRPr="007B1935" w:rsidRDefault="009004BE" w:rsidP="007B193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F4645" w:rsidRPr="007B1935" w:rsidRDefault="009F4645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B19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Заключение. </w:t>
            </w:r>
          </w:p>
          <w:p w:rsidR="009F4645" w:rsidRPr="007B1935" w:rsidRDefault="009F4645" w:rsidP="00BA7EE5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ar-SA"/>
              </w:rPr>
            </w:pPr>
            <w:r w:rsidRPr="007B193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ar-SA"/>
              </w:rPr>
              <w:t xml:space="preserve">       В данном докладе проанализировано состояние системы образования  ШГ№6 с помощью индикаторов и показателей, используемых в сопоставительных исследованиях. Доклад построен с позиции оценки количественных и качественных изменений в системе образования.</w:t>
            </w:r>
          </w:p>
          <w:p w:rsidR="00DA1DD9" w:rsidRPr="007B1935" w:rsidRDefault="009F4645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1935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Педагогический коллектив гимназии  состоит из высококвалифицированных, творческих, активных кадров, готовых к модернизации образовательного процесса</w:t>
            </w:r>
          </w:p>
          <w:p w:rsidR="002F31DF" w:rsidRPr="007B1935" w:rsidRDefault="002F31DF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A1DD9" w:rsidRPr="007B1935" w:rsidRDefault="00DA1DD9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SWOT</w:t>
            </w:r>
            <w:r w:rsidR="002F2011" w:rsidRPr="007B1935">
              <w:rPr>
                <w:rFonts w:ascii="Times New Roman" w:hAnsi="Times New Roman" w:cs="Times New Roman"/>
                <w:b/>
                <w:sz w:val="28"/>
                <w:szCs w:val="28"/>
              </w:rPr>
              <w:t>анализ по результатам анализа работы</w:t>
            </w:r>
          </w:p>
          <w:p w:rsidR="00DA1DD9" w:rsidRPr="007B1935" w:rsidRDefault="00DA1DD9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школы – гимназии №6 имени Абая Кунанбаева</w:t>
            </w:r>
          </w:p>
          <w:p w:rsidR="002F31DF" w:rsidRPr="007B1935" w:rsidRDefault="002F31DF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A1DD9" w:rsidRPr="007B1935" w:rsidRDefault="009004BE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DA1DD9" w:rsidRPr="007B1935">
              <w:rPr>
                <w:rFonts w:ascii="Times New Roman" w:hAnsi="Times New Roman" w:cs="Times New Roman"/>
                <w:b/>
                <w:sz w:val="28"/>
                <w:szCs w:val="28"/>
              </w:rPr>
              <w:t>ильные стороны</w:t>
            </w:r>
            <w:r w:rsidRPr="007B1935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Функциональные обязанности руководства распределены согласно принципам объективизма, корпоративности, меритократии</w:t>
            </w:r>
            <w:r w:rsidR="009004BE" w:rsidRPr="007B193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Сформировавшийся педагогический коллектив с высоким профессиональным уровнем и творческим потенциалом.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Способность педагогов применять современные образовательные и информационно-коммуникационные технологии обучения.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Учащиеся школы являются победителями и участниками городских, областных, республиканских и международных спортивных, культурных, творческих мероприятий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В школе созданы условия саморазвития детей через разнообразные виды внеклассной и внеурочной деятельности, в том числе через работу школьного ДО «Жастықшақ»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Стабильно высокое число выпускников, поступающих в ВУЗы РК и стран ближнего и дальнего зарубежья на грант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В школе имеется система традиционных культурно – массовых, интеллектуальных спортивных мероприятий, учитываются интересы детей и запросы родителей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Школа-гимназия №6 является одной  из крупных  учебных заведений по городу с  достаточным количеством учебных кабинетов и наличием инфраструктуры для дополнительного образования</w:t>
            </w:r>
            <w:r w:rsidR="009004BE" w:rsidRPr="007B193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A1DD9" w:rsidRPr="007B1935" w:rsidRDefault="00DA1DD9" w:rsidP="00BA7EE5">
            <w:pPr>
              <w:ind w:left="360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DA1DD9" w:rsidRPr="007B1935" w:rsidRDefault="00DA1DD9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b/>
                <w:sz w:val="28"/>
                <w:szCs w:val="28"/>
              </w:rPr>
              <w:t>Слабые стороны</w:t>
            </w:r>
            <w:r w:rsidR="002F31DF" w:rsidRPr="007B1935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Недостаточная система поощрения в зависимости от результатов  труда педагогических кадров</w:t>
            </w:r>
            <w:r w:rsidR="009004BE" w:rsidRPr="007B193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30"/>
              </w:numPr>
              <w:ind w:left="714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 xml:space="preserve">Низкий уровень проектирования урока как технологической цепочки, особенно на этапе целеполагания, согласования целей и способов  деятельности субъектов учебной деятельности. 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Не все педагоги эффективно используют  инновационные  педагогические технологи для организации учебно-познавательной деятельности.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Слабо поставлена работа по системе морального и материального стимулирования учащихся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Недостаточно высокий уровень воспитанности учащихся.</w:t>
            </w:r>
          </w:p>
          <w:p w:rsidR="00DA1DD9" w:rsidRPr="007B1935" w:rsidRDefault="00DA1DD9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DA1DD9" w:rsidRPr="007B1935" w:rsidRDefault="00DA1DD9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b/>
                <w:sz w:val="28"/>
                <w:szCs w:val="28"/>
              </w:rPr>
              <w:t>Возможности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 xml:space="preserve">Укомплектованность школы кадрами – 100% педагоги и персонал. 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Высокий уровень квалификации педагогических кадров.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Наличие практического опыта педагогов по формированию информационной культуры, отраженного в выступлениях, публикациях, мастер-классах, открытых уроках и др.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Занятость во внеурочной деятельности - 100% учащихся школы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Наличие в  школе специалиста по профориентационной работе. Диагностика профессиональных склонностей ведется планомерно, начиная со средней параллели, что в последующем имеет хорошие перспективы профессионального самоопределения</w:t>
            </w:r>
            <w:r w:rsidR="009A4B37" w:rsidRPr="007B193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Обеспечение учебниками учащихся на 100 %, ежегодное пополнение библиотечного фонда  учебно-методической литературой старших классах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Улучшенная материально – техническая база</w:t>
            </w:r>
          </w:p>
          <w:p w:rsidR="00DA1DD9" w:rsidRPr="007B1935" w:rsidRDefault="00DA1DD9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DA1DD9" w:rsidRPr="007B1935" w:rsidRDefault="00DA1DD9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b/>
                <w:sz w:val="28"/>
                <w:szCs w:val="28"/>
              </w:rPr>
              <w:t>Угрозы, риски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Отсутствие молодых специалистов.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Недостаточная работа по подготовке и преемственности административных кадров.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Отсутствие специализированного доступа в здание и других приспособлений для детей с ограниченными возможностями.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Недостаточно стабильный контакт с местным сообществом (НПО, государственные структуры, ОО, шефы и т.д.)</w:t>
            </w:r>
          </w:p>
          <w:p w:rsidR="00DA1DD9" w:rsidRPr="007B1935" w:rsidRDefault="00DA1DD9" w:rsidP="00BA7EE5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1935">
              <w:rPr>
                <w:rFonts w:ascii="Times New Roman" w:hAnsi="Times New Roman" w:cs="Times New Roman"/>
                <w:sz w:val="28"/>
                <w:szCs w:val="28"/>
              </w:rPr>
              <w:t>Здоровьесберегающие технологии на учебных  и внеурочных занятиях используются не в полном объеме.</w:t>
            </w:r>
          </w:p>
          <w:p w:rsidR="002F31DF" w:rsidRPr="007B1935" w:rsidRDefault="002F31DF" w:rsidP="00BA7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34E64" w:rsidRPr="007B1935" w:rsidRDefault="00634E64" w:rsidP="00BA7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B19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Перспективы и основ</w:t>
            </w:r>
            <w:r w:rsidR="008B79B5" w:rsidRPr="007B19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ные направления развития на 2017-2018</w:t>
            </w:r>
            <w:r w:rsidRPr="007B193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учебный год</w:t>
            </w:r>
          </w:p>
          <w:p w:rsidR="00634E64" w:rsidRPr="007B1935" w:rsidRDefault="00634E64" w:rsidP="00BA7EE5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634E64" w:rsidRPr="007B1935" w:rsidRDefault="00634E64" w:rsidP="00BA7EE5">
            <w:pPr>
              <w:spacing w:after="16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B193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 целью дальнейшего повышения качества образования учащихся школы гимназии направить работу педагогического коллектива на:</w:t>
            </w:r>
          </w:p>
          <w:p w:rsidR="00634E64" w:rsidRPr="007B1935" w:rsidRDefault="00634E64" w:rsidP="00BA7EE5">
            <w:pPr>
              <w:numPr>
                <w:ilvl w:val="0"/>
                <w:numId w:val="37"/>
              </w:numPr>
              <w:spacing w:after="16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B193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Создание образовательного пространства, благоприятного для гармоничного становления и развития личности обучающегося, обладающей основами навыков широкого спектра.  </w:t>
            </w:r>
          </w:p>
          <w:p w:rsidR="00634E64" w:rsidRPr="007B1935" w:rsidRDefault="00634E64" w:rsidP="00BA7EE5">
            <w:pPr>
              <w:numPr>
                <w:ilvl w:val="0"/>
                <w:numId w:val="37"/>
              </w:numPr>
              <w:spacing w:after="16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B193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Ориентацию учащихся на применение полученных знаний в решении учебных и жизненных задач; </w:t>
            </w:r>
          </w:p>
          <w:p w:rsidR="00D956AD" w:rsidRPr="007B1935" w:rsidRDefault="008B79B5" w:rsidP="00BA7EE5">
            <w:pPr>
              <w:numPr>
                <w:ilvl w:val="0"/>
                <w:numId w:val="37"/>
              </w:numPr>
              <w:spacing w:after="16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B193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Продолжить внедрение </w:t>
            </w:r>
            <w:r w:rsidR="00D956AD" w:rsidRPr="007B193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трёхъязычного образования:</w:t>
            </w:r>
          </w:p>
          <w:p w:rsidR="00D956AD" w:rsidRPr="007B1935" w:rsidRDefault="00D956AD" w:rsidP="00BA7EE5">
            <w:pPr>
              <w:pStyle w:val="a3"/>
              <w:numPr>
                <w:ilvl w:val="0"/>
                <w:numId w:val="38"/>
              </w:numPr>
              <w:spacing w:after="16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B1935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учебно-методических пособий по интегрированному обучению предмету (информатика, физика, химия, биология)</w:t>
            </w:r>
          </w:p>
          <w:p w:rsidR="00634E64" w:rsidRPr="007B1935" w:rsidRDefault="00D956AD" w:rsidP="00BA7EE5">
            <w:pPr>
              <w:pStyle w:val="a3"/>
              <w:numPr>
                <w:ilvl w:val="0"/>
                <w:numId w:val="38"/>
              </w:numPr>
              <w:spacing w:after="16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B1935">
              <w:rPr>
                <w:rFonts w:ascii="Times New Roman" w:eastAsia="Times New Roman" w:hAnsi="Times New Roman" w:cs="Times New Roman"/>
                <w:sz w:val="28"/>
                <w:szCs w:val="28"/>
              </w:rPr>
              <w:t>Прохождение  курсов  повышения квалификации педагогов в условиях трехъязычного образования.</w:t>
            </w:r>
          </w:p>
          <w:p w:rsidR="00D956AD" w:rsidRPr="007B1935" w:rsidRDefault="00D956AD" w:rsidP="00BA7EE5">
            <w:pPr>
              <w:pStyle w:val="a3"/>
              <w:numPr>
                <w:ilvl w:val="0"/>
                <w:numId w:val="38"/>
              </w:numPr>
              <w:spacing w:after="16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B1935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программ дополнительного образования школьников на трех языках и программы внеклассной работы по предметам старших классов, изучаемым на английском языке.</w:t>
            </w:r>
          </w:p>
          <w:p w:rsidR="00D956AD" w:rsidRPr="007B1935" w:rsidRDefault="00D956AD" w:rsidP="00BA7EE5">
            <w:pPr>
              <w:pStyle w:val="a3"/>
              <w:numPr>
                <w:ilvl w:val="0"/>
                <w:numId w:val="38"/>
              </w:numPr>
              <w:spacing w:after="16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B1935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профессиональных интернет-сообществ учителей, внедряющих трехъязычное обучение</w:t>
            </w:r>
          </w:p>
          <w:p w:rsidR="00634E64" w:rsidRPr="007B1935" w:rsidRDefault="00634E64" w:rsidP="00BA7EE5">
            <w:pPr>
              <w:numPr>
                <w:ilvl w:val="0"/>
                <w:numId w:val="37"/>
              </w:numPr>
              <w:spacing w:after="16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B193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Усиление значимости предметов естественно-математического цикла</w:t>
            </w:r>
            <w:r w:rsidR="008B79B5" w:rsidRPr="007B193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в рамках ОСО;</w:t>
            </w:r>
          </w:p>
          <w:p w:rsidR="00634E64" w:rsidRPr="007B1935" w:rsidRDefault="00634E64" w:rsidP="00BA7EE5">
            <w:pPr>
              <w:numPr>
                <w:ilvl w:val="0"/>
                <w:numId w:val="37"/>
              </w:numPr>
              <w:spacing w:after="16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B193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Создание условий для проектно-исследовательской деятельности;</w:t>
            </w:r>
          </w:p>
          <w:p w:rsidR="00634E64" w:rsidRPr="007B1935" w:rsidRDefault="00634E64" w:rsidP="00BA7EE5">
            <w:pPr>
              <w:numPr>
                <w:ilvl w:val="0"/>
                <w:numId w:val="37"/>
              </w:numPr>
              <w:spacing w:after="16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B193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Использование критериальной системы оценивания;</w:t>
            </w:r>
          </w:p>
          <w:p w:rsidR="00634E64" w:rsidRPr="007B1935" w:rsidRDefault="00634E64" w:rsidP="00BA7EE5">
            <w:pPr>
              <w:numPr>
                <w:ilvl w:val="0"/>
                <w:numId w:val="37"/>
              </w:numPr>
              <w:spacing w:after="16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B193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Повышение профессионального уровня педагогов в рамках обновления содержания образования.</w:t>
            </w:r>
          </w:p>
          <w:p w:rsidR="00634E64" w:rsidRPr="007B1935" w:rsidRDefault="00634E64" w:rsidP="00BA7EE5">
            <w:pPr>
              <w:numPr>
                <w:ilvl w:val="0"/>
                <w:numId w:val="37"/>
              </w:numPr>
              <w:spacing w:after="16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B193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Определение механизмов участия родительской общественности в управлении и оценке эффективности образовательной деятельности школы - гимназии, направить работу родительских комитетов на открытость системы образования внешним запросам.</w:t>
            </w:r>
          </w:p>
          <w:p w:rsidR="00D956AD" w:rsidRPr="007B1935" w:rsidRDefault="00D956AD" w:rsidP="00BA7EE5">
            <w:pPr>
              <w:numPr>
                <w:ilvl w:val="0"/>
                <w:numId w:val="37"/>
              </w:numPr>
              <w:spacing w:after="16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B1935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и внедрение авторских курсов по изучению казахского языка</w:t>
            </w:r>
          </w:p>
          <w:p w:rsidR="00634E64" w:rsidRPr="007B1935" w:rsidRDefault="00634E64" w:rsidP="00BA7EE5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634E64" w:rsidRPr="007B1935" w:rsidRDefault="00634E64" w:rsidP="00BA7E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B19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Вывод</w:t>
            </w:r>
            <w:r w:rsidRPr="007B193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: Таким образом, выполнив анализ      деятельности ГУ, можно сделать выводы о том, что ШГ№ 6  - учреждение, работающее в режиме инновационного развития, сверяющее свои цели с государственной политикой в области образования, воспитания,  ориентирующееся на повышение доступности качественного образования в соответствии с требованиями инновационного развития экономики и современными потребностями общества.</w:t>
            </w:r>
          </w:p>
          <w:p w:rsidR="00634E64" w:rsidRPr="007B1935" w:rsidRDefault="00634E64" w:rsidP="00BA7EE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34E64" w:rsidRPr="007B1935" w:rsidRDefault="00634E64" w:rsidP="00BA7EE5">
            <w:pPr>
              <w:widowControl w:val="0"/>
              <w:suppressAutoHyphens/>
              <w:ind w:left="36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634E64" w:rsidRPr="007B1935" w:rsidRDefault="00634E64" w:rsidP="00BA7EE5">
            <w:pPr>
              <w:widowControl w:val="0"/>
              <w:suppressAutoHyphens/>
              <w:ind w:left="36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DA1DD9" w:rsidRPr="007B1935" w:rsidRDefault="00DA1DD9" w:rsidP="00BA7E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1DD9" w:rsidRPr="007B1935" w:rsidRDefault="00DA1DD9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DA1DD9" w:rsidRPr="007B1935" w:rsidRDefault="00DA1DD9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DA1DD9" w:rsidRDefault="00DA1DD9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77D2D" w:rsidRPr="007B1935" w:rsidRDefault="00577D2D" w:rsidP="00BA7E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DA1DD9" w:rsidRPr="007B1935" w:rsidRDefault="00DA1DD9" w:rsidP="00BA7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346E" w:rsidRPr="00BA7EE5" w:rsidTr="007B1935">
        <w:trPr>
          <w:trHeight w:val="495"/>
        </w:trPr>
        <w:tc>
          <w:tcPr>
            <w:tcW w:w="10348" w:type="dxa"/>
            <w:shd w:val="clear" w:color="auto" w:fill="FFFFFF" w:themeFill="background1"/>
          </w:tcPr>
          <w:p w:rsidR="00F974E6" w:rsidRPr="00BA7EE5" w:rsidRDefault="00F974E6" w:rsidP="00BA7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C90B47" w:rsidRPr="00BA7EE5" w:rsidRDefault="00C90B4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0B47" w:rsidRPr="00BA7EE5" w:rsidRDefault="00C90B4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23488" w:rsidRPr="00BA7EE5" w:rsidRDefault="00223488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BA7EE5">
        <w:rPr>
          <w:rFonts w:ascii="Times New Roman" w:eastAsia="Times New Roman" w:hAnsi="Times New Roman" w:cs="Times New Roman"/>
          <w:b/>
          <w:sz w:val="72"/>
          <w:szCs w:val="72"/>
        </w:rPr>
        <w:t>Приложение</w:t>
      </w:r>
    </w:p>
    <w:p w:rsidR="009F4645" w:rsidRPr="00BA7EE5" w:rsidRDefault="009F4645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9F4645" w:rsidRPr="00BA7EE5" w:rsidRDefault="009F4645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9F4645" w:rsidRPr="00BA7EE5" w:rsidRDefault="009F4645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9F4645" w:rsidRPr="00BA7EE5" w:rsidRDefault="009F4645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9F4645" w:rsidRPr="00BA7EE5" w:rsidRDefault="009F4645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9F4645" w:rsidRPr="00BA7EE5" w:rsidRDefault="009F4645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9F4645" w:rsidRDefault="009F4645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9A4B37" w:rsidRDefault="009A4B3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9A4B37" w:rsidRDefault="009A4B3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9A4B37" w:rsidRDefault="009A4B37" w:rsidP="00B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865AC6" w:rsidRDefault="00865AC6" w:rsidP="00865AC6">
      <w:pPr>
        <w:widowControl w:val="0"/>
        <w:shd w:val="clear" w:color="auto" w:fill="FFFFFF"/>
        <w:tabs>
          <w:tab w:val="left" w:leader="underscore" w:pos="8136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865AC6" w:rsidRDefault="00865AC6" w:rsidP="00865AC6">
      <w:pPr>
        <w:widowControl w:val="0"/>
        <w:shd w:val="clear" w:color="auto" w:fill="FFFFFF"/>
        <w:tabs>
          <w:tab w:val="left" w:leader="underscore" w:pos="8136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865AC6" w:rsidRDefault="00865AC6" w:rsidP="00865AC6">
      <w:pPr>
        <w:widowControl w:val="0"/>
        <w:shd w:val="clear" w:color="auto" w:fill="FFFFFF"/>
        <w:tabs>
          <w:tab w:val="left" w:leader="underscore" w:pos="8136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865AC6" w:rsidRDefault="00865AC6" w:rsidP="00865AC6">
      <w:pPr>
        <w:widowControl w:val="0"/>
        <w:shd w:val="clear" w:color="auto" w:fill="FFFFFF"/>
        <w:tabs>
          <w:tab w:val="left" w:leader="underscore" w:pos="8136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865AC6" w:rsidRDefault="00865AC6" w:rsidP="00865AC6">
      <w:pPr>
        <w:widowControl w:val="0"/>
        <w:shd w:val="clear" w:color="auto" w:fill="FFFFFF"/>
        <w:tabs>
          <w:tab w:val="left" w:leader="underscore" w:pos="8136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865AC6" w:rsidRPr="0032423A" w:rsidRDefault="00865AC6" w:rsidP="00865AC6">
      <w:pPr>
        <w:widowControl w:val="0"/>
        <w:shd w:val="clear" w:color="auto" w:fill="FFFFFF"/>
        <w:tabs>
          <w:tab w:val="left" w:leader="underscore" w:pos="8136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2423A">
        <w:rPr>
          <w:rFonts w:ascii="Times New Roman" w:eastAsia="Times New Roman" w:hAnsi="Times New Roman" w:cs="Times New Roman"/>
          <w:i/>
          <w:sz w:val="28"/>
          <w:szCs w:val="28"/>
        </w:rPr>
        <w:t xml:space="preserve">Таблица 2.6.1 Участие учащихся в городских, областных, республиканских и международных мероприятиях по английскому языку </w:t>
      </w:r>
    </w:p>
    <w:tbl>
      <w:tblPr>
        <w:tblStyle w:val="a6"/>
        <w:tblW w:w="10490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0"/>
      </w:tblGrid>
      <w:tr w:rsidR="00660DC0" w:rsidRPr="00BA7EE5" w:rsidTr="00D70ACF">
        <w:trPr>
          <w:trHeight w:val="366"/>
        </w:trPr>
        <w:tc>
          <w:tcPr>
            <w:tcW w:w="10490" w:type="dxa"/>
          </w:tcPr>
          <w:tbl>
            <w:tblPr>
              <w:tblStyle w:val="8"/>
              <w:tblW w:w="9669" w:type="dxa"/>
              <w:tblLayout w:type="fixed"/>
              <w:tblLook w:val="04A0" w:firstRow="1" w:lastRow="0" w:firstColumn="1" w:lastColumn="0" w:noHBand="0" w:noVBand="1"/>
            </w:tblPr>
            <w:tblGrid>
              <w:gridCol w:w="1873"/>
              <w:gridCol w:w="2268"/>
              <w:gridCol w:w="2268"/>
              <w:gridCol w:w="1559"/>
              <w:gridCol w:w="1701"/>
            </w:tblGrid>
            <w:tr w:rsidR="00865AC6" w:rsidRPr="00625AD9" w:rsidTr="0032423A">
              <w:trPr>
                <w:trHeight w:val="275"/>
              </w:trPr>
              <w:tc>
                <w:tcPr>
                  <w:tcW w:w="1873" w:type="dxa"/>
                  <w:hideMark/>
                </w:tcPr>
                <w:p w:rsidR="00865AC6" w:rsidRPr="00625AD9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hideMark/>
                </w:tcPr>
                <w:p w:rsidR="00865AC6" w:rsidRPr="00625AD9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625AD9">
                    <w:rPr>
                      <w:b/>
                      <w:sz w:val="24"/>
                      <w:szCs w:val="24"/>
                    </w:rPr>
                    <w:t>ФИО ученика</w:t>
                  </w:r>
                </w:p>
              </w:tc>
              <w:tc>
                <w:tcPr>
                  <w:tcW w:w="2268" w:type="dxa"/>
                  <w:hideMark/>
                </w:tcPr>
                <w:p w:rsidR="00865AC6" w:rsidRPr="00625AD9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625AD9">
                    <w:rPr>
                      <w:b/>
                      <w:sz w:val="24"/>
                      <w:szCs w:val="24"/>
                    </w:rPr>
                    <w:t>Мероприятие</w:t>
                  </w:r>
                </w:p>
              </w:tc>
              <w:tc>
                <w:tcPr>
                  <w:tcW w:w="1559" w:type="dxa"/>
                  <w:hideMark/>
                </w:tcPr>
                <w:p w:rsidR="00865AC6" w:rsidRPr="00625AD9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625AD9">
                    <w:rPr>
                      <w:b/>
                      <w:sz w:val="24"/>
                      <w:szCs w:val="24"/>
                    </w:rPr>
                    <w:t>Результат</w:t>
                  </w:r>
                </w:p>
              </w:tc>
              <w:tc>
                <w:tcPr>
                  <w:tcW w:w="1701" w:type="dxa"/>
                  <w:hideMark/>
                </w:tcPr>
                <w:p w:rsidR="00865AC6" w:rsidRPr="00625AD9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625AD9">
                    <w:rPr>
                      <w:b/>
                      <w:sz w:val="24"/>
                      <w:szCs w:val="24"/>
                    </w:rPr>
                    <w:t>ФИО учителя</w:t>
                  </w:r>
                </w:p>
              </w:tc>
            </w:tr>
            <w:tr w:rsidR="00865AC6" w:rsidRPr="00625AD9" w:rsidTr="0032423A">
              <w:trPr>
                <w:trHeight w:val="275"/>
              </w:trPr>
              <w:tc>
                <w:tcPr>
                  <w:tcW w:w="1873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Городской уровень</w:t>
                  </w:r>
                </w:p>
              </w:tc>
              <w:tc>
                <w:tcPr>
                  <w:tcW w:w="2268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 xml:space="preserve">Багнюк Екатерина Демьяненко Мария </w:t>
                  </w:r>
                </w:p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6 класс</w:t>
                  </w:r>
                </w:p>
              </w:tc>
              <w:tc>
                <w:tcPr>
                  <w:tcW w:w="2268" w:type="dxa"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Городская НПК «Зерде»</w:t>
                  </w:r>
                </w:p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2 место</w:t>
                  </w:r>
                </w:p>
              </w:tc>
              <w:tc>
                <w:tcPr>
                  <w:tcW w:w="1701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Акимова Е.В.</w:t>
                  </w:r>
                </w:p>
              </w:tc>
            </w:tr>
            <w:tr w:rsidR="00865AC6" w:rsidRPr="00625AD9" w:rsidTr="0032423A">
              <w:trPr>
                <w:trHeight w:val="275"/>
              </w:trPr>
              <w:tc>
                <w:tcPr>
                  <w:tcW w:w="1873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Городской уровень</w:t>
                  </w:r>
                </w:p>
              </w:tc>
              <w:tc>
                <w:tcPr>
                  <w:tcW w:w="2268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УмироваКамила</w:t>
                  </w:r>
                </w:p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10 класс</w:t>
                  </w:r>
                </w:p>
              </w:tc>
              <w:tc>
                <w:tcPr>
                  <w:tcW w:w="2268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32423A">
                    <w:rPr>
                      <w:i/>
                      <w:sz w:val="24"/>
                      <w:szCs w:val="24"/>
                    </w:rPr>
                    <w:t>Городская НПК</w:t>
                  </w:r>
                </w:p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«Особенности английского языка в условиях современной интернет – коммуникации»</w:t>
                  </w:r>
                </w:p>
              </w:tc>
              <w:tc>
                <w:tcPr>
                  <w:tcW w:w="1559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1место</w:t>
                  </w:r>
                </w:p>
              </w:tc>
              <w:tc>
                <w:tcPr>
                  <w:tcW w:w="1701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Башлыкова О.М.</w:t>
                  </w:r>
                </w:p>
              </w:tc>
            </w:tr>
            <w:tr w:rsidR="00865AC6" w:rsidRPr="00625AD9" w:rsidTr="0032423A">
              <w:trPr>
                <w:trHeight w:val="275"/>
              </w:trPr>
              <w:tc>
                <w:tcPr>
                  <w:tcW w:w="1873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 xml:space="preserve">Городской уровень </w:t>
                  </w:r>
                </w:p>
              </w:tc>
              <w:tc>
                <w:tcPr>
                  <w:tcW w:w="2268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Мирахмедов Алишер</w:t>
                  </w:r>
                </w:p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Никитин Дмитрий</w:t>
                  </w:r>
                </w:p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8 класс</w:t>
                  </w:r>
                </w:p>
              </w:tc>
              <w:tc>
                <w:tcPr>
                  <w:tcW w:w="2268" w:type="dxa"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32423A">
                    <w:rPr>
                      <w:i/>
                      <w:sz w:val="24"/>
                      <w:szCs w:val="24"/>
                    </w:rPr>
                    <w:t>Городская НПК</w:t>
                  </w:r>
                </w:p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«Англоязычная лексика и фразеология компьютерных игр как элемент коммуникации в сети интернет»</w:t>
                  </w:r>
                </w:p>
              </w:tc>
              <w:tc>
                <w:tcPr>
                  <w:tcW w:w="1559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2место</w:t>
                  </w:r>
                </w:p>
              </w:tc>
              <w:tc>
                <w:tcPr>
                  <w:tcW w:w="1701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Халитова Г.Т.</w:t>
                  </w:r>
                </w:p>
              </w:tc>
            </w:tr>
            <w:tr w:rsidR="00865AC6" w:rsidRPr="00625AD9" w:rsidTr="0032423A">
              <w:trPr>
                <w:trHeight w:val="275"/>
              </w:trPr>
              <w:tc>
                <w:tcPr>
                  <w:tcW w:w="1873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Городской уровень</w:t>
                  </w:r>
                </w:p>
              </w:tc>
              <w:tc>
                <w:tcPr>
                  <w:tcW w:w="2268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  <w:lang w:val="en-US"/>
                    </w:rPr>
                  </w:pPr>
                  <w:r w:rsidRPr="0032423A">
                    <w:rPr>
                      <w:sz w:val="24"/>
                      <w:szCs w:val="24"/>
                    </w:rPr>
                    <w:t>Звигинцева Елизавета</w:t>
                  </w:r>
                </w:p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  <w:lang w:val="en-US"/>
                    </w:rPr>
                    <w:t xml:space="preserve">10 </w:t>
                  </w:r>
                  <w:r w:rsidRPr="0032423A">
                    <w:rPr>
                      <w:sz w:val="24"/>
                      <w:szCs w:val="24"/>
                    </w:rPr>
                    <w:t>класс</w:t>
                  </w:r>
                </w:p>
              </w:tc>
              <w:tc>
                <w:tcPr>
                  <w:tcW w:w="2268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32423A">
                    <w:rPr>
                      <w:i/>
                      <w:sz w:val="24"/>
                      <w:szCs w:val="24"/>
                    </w:rPr>
                    <w:t>Городской конкурс сочинений на английском языке</w:t>
                  </w:r>
                </w:p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  <w:lang w:val="en-US"/>
                    </w:rPr>
                  </w:pPr>
                  <w:r w:rsidRPr="0032423A">
                    <w:rPr>
                      <w:sz w:val="24"/>
                      <w:szCs w:val="24"/>
                      <w:lang w:val="en-US"/>
                    </w:rPr>
                    <w:t>“The attitude towards the language -as a matter of fact is the attitude towards the country”</w:t>
                  </w:r>
                </w:p>
              </w:tc>
              <w:tc>
                <w:tcPr>
                  <w:tcW w:w="1559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  <w:lang w:val="en-US"/>
                    </w:rPr>
                  </w:pPr>
                  <w:r w:rsidRPr="0032423A">
                    <w:rPr>
                      <w:sz w:val="24"/>
                      <w:szCs w:val="24"/>
                    </w:rPr>
                    <w:t>1место</w:t>
                  </w:r>
                </w:p>
              </w:tc>
              <w:tc>
                <w:tcPr>
                  <w:tcW w:w="1701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Осадчая В.В.</w:t>
                  </w:r>
                </w:p>
              </w:tc>
            </w:tr>
            <w:tr w:rsidR="00865AC6" w:rsidRPr="00625AD9" w:rsidTr="0032423A">
              <w:trPr>
                <w:trHeight w:val="275"/>
              </w:trPr>
              <w:tc>
                <w:tcPr>
                  <w:tcW w:w="1873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 xml:space="preserve">Международный уровень </w:t>
                  </w:r>
                </w:p>
              </w:tc>
              <w:tc>
                <w:tcPr>
                  <w:tcW w:w="2268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  <w:lang w:val="en-US"/>
                    </w:rPr>
                  </w:pPr>
                  <w:r w:rsidRPr="0032423A">
                    <w:rPr>
                      <w:sz w:val="24"/>
                      <w:szCs w:val="24"/>
                    </w:rPr>
                    <w:t>Звигинцева Елизавета</w:t>
                  </w:r>
                </w:p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  <w:lang w:val="en-US"/>
                    </w:rPr>
                    <w:t xml:space="preserve">10 </w:t>
                  </w:r>
                  <w:r w:rsidRPr="0032423A">
                    <w:rPr>
                      <w:sz w:val="24"/>
                      <w:szCs w:val="24"/>
                    </w:rPr>
                    <w:t>класс</w:t>
                  </w:r>
                </w:p>
              </w:tc>
              <w:tc>
                <w:tcPr>
                  <w:tcW w:w="2268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  <w:lang w:val="en-US"/>
                    </w:rPr>
                  </w:pPr>
                  <w:r w:rsidRPr="0032423A">
                    <w:rPr>
                      <w:sz w:val="24"/>
                      <w:szCs w:val="24"/>
                    </w:rPr>
                    <w:t xml:space="preserve">Программа </w:t>
                  </w:r>
                  <w:r w:rsidRPr="0032423A">
                    <w:rPr>
                      <w:sz w:val="24"/>
                      <w:szCs w:val="24"/>
                      <w:lang w:val="en-US"/>
                    </w:rPr>
                    <w:t>FLEX</w:t>
                  </w:r>
                </w:p>
              </w:tc>
              <w:tc>
                <w:tcPr>
                  <w:tcW w:w="1559" w:type="dxa"/>
                  <w:hideMark/>
                </w:tcPr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 xml:space="preserve">Победитель </w:t>
                  </w:r>
                  <w:r w:rsidRPr="0032423A">
                    <w:rPr>
                      <w:sz w:val="24"/>
                      <w:szCs w:val="24"/>
                      <w:lang w:val="en-US"/>
                    </w:rPr>
                    <w:t>FLEX</w:t>
                  </w:r>
                  <w:r w:rsidRPr="0032423A">
                    <w:rPr>
                      <w:sz w:val="24"/>
                      <w:szCs w:val="24"/>
                    </w:rPr>
                    <w:t xml:space="preserve"> (грант на обучение в США)</w:t>
                  </w:r>
                </w:p>
              </w:tc>
              <w:tc>
                <w:tcPr>
                  <w:tcW w:w="1701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Осадчая В.В.</w:t>
                  </w:r>
                </w:p>
              </w:tc>
            </w:tr>
            <w:tr w:rsidR="00865AC6" w:rsidRPr="00625AD9" w:rsidTr="0032423A">
              <w:trPr>
                <w:trHeight w:val="275"/>
              </w:trPr>
              <w:tc>
                <w:tcPr>
                  <w:tcW w:w="1873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Международный уровень</w:t>
                  </w:r>
                </w:p>
              </w:tc>
              <w:tc>
                <w:tcPr>
                  <w:tcW w:w="2268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Желева Дарья 9класс</w:t>
                  </w:r>
                </w:p>
              </w:tc>
              <w:tc>
                <w:tcPr>
                  <w:tcW w:w="2268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 xml:space="preserve">Программа </w:t>
                  </w:r>
                  <w:r w:rsidRPr="0032423A">
                    <w:rPr>
                      <w:sz w:val="24"/>
                      <w:szCs w:val="24"/>
                      <w:lang w:val="en-US"/>
                    </w:rPr>
                    <w:t>FLEX</w:t>
                  </w:r>
                </w:p>
              </w:tc>
              <w:tc>
                <w:tcPr>
                  <w:tcW w:w="1559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 xml:space="preserve">Победитель </w:t>
                  </w:r>
                  <w:r w:rsidRPr="0032423A">
                    <w:rPr>
                      <w:sz w:val="24"/>
                      <w:szCs w:val="24"/>
                      <w:lang w:val="en-US"/>
                    </w:rPr>
                    <w:t>FLEX</w:t>
                  </w:r>
                  <w:r w:rsidRPr="0032423A">
                    <w:rPr>
                      <w:sz w:val="24"/>
                      <w:szCs w:val="24"/>
                    </w:rPr>
                    <w:t xml:space="preserve"> (грант на обучение в США)</w:t>
                  </w:r>
                </w:p>
              </w:tc>
              <w:tc>
                <w:tcPr>
                  <w:tcW w:w="1701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Польченко Н.М.</w:t>
                  </w:r>
                </w:p>
              </w:tc>
            </w:tr>
            <w:tr w:rsidR="00865AC6" w:rsidRPr="00625AD9" w:rsidTr="0032423A">
              <w:trPr>
                <w:trHeight w:val="275"/>
              </w:trPr>
              <w:tc>
                <w:tcPr>
                  <w:tcW w:w="1873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Международный уровень</w:t>
                  </w:r>
                </w:p>
              </w:tc>
              <w:tc>
                <w:tcPr>
                  <w:tcW w:w="2268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Семикина Юлия 9класс</w:t>
                  </w:r>
                </w:p>
              </w:tc>
              <w:tc>
                <w:tcPr>
                  <w:tcW w:w="2268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 xml:space="preserve">Программа </w:t>
                  </w:r>
                  <w:r w:rsidRPr="0032423A">
                    <w:rPr>
                      <w:sz w:val="24"/>
                      <w:szCs w:val="24"/>
                      <w:lang w:val="en-US"/>
                    </w:rPr>
                    <w:t>FLEX</w:t>
                  </w:r>
                </w:p>
              </w:tc>
              <w:tc>
                <w:tcPr>
                  <w:tcW w:w="1559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Финалист (обучение в США)</w:t>
                  </w:r>
                </w:p>
              </w:tc>
              <w:tc>
                <w:tcPr>
                  <w:tcW w:w="1701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Халитова Г.Т.</w:t>
                  </w:r>
                </w:p>
              </w:tc>
            </w:tr>
            <w:tr w:rsidR="00865AC6" w:rsidRPr="00625AD9" w:rsidTr="0032423A">
              <w:trPr>
                <w:trHeight w:val="275"/>
              </w:trPr>
              <w:tc>
                <w:tcPr>
                  <w:tcW w:w="1873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Международный уровень</w:t>
                  </w:r>
                </w:p>
              </w:tc>
              <w:tc>
                <w:tcPr>
                  <w:tcW w:w="2268" w:type="dxa"/>
                  <w:hideMark/>
                </w:tcPr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 xml:space="preserve">Машикова Диана, </w:t>
                  </w:r>
                </w:p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 xml:space="preserve"> 7 кл</w:t>
                  </w:r>
                </w:p>
              </w:tc>
              <w:tc>
                <w:tcPr>
                  <w:tcW w:w="2268" w:type="dxa"/>
                  <w:hideMark/>
                </w:tcPr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13 Международная Олимпиада по основам наук (Финал)</w:t>
                  </w:r>
                </w:p>
              </w:tc>
              <w:tc>
                <w:tcPr>
                  <w:tcW w:w="1559" w:type="dxa"/>
                  <w:hideMark/>
                </w:tcPr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 xml:space="preserve">Диплом 1 степени Серебряная медаль </w:t>
                  </w:r>
                </w:p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Высшая лига</w:t>
                  </w:r>
                </w:p>
              </w:tc>
              <w:tc>
                <w:tcPr>
                  <w:tcW w:w="1701" w:type="dxa"/>
                  <w:hideMark/>
                </w:tcPr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Галех Е.Ю.</w:t>
                  </w:r>
                </w:p>
              </w:tc>
            </w:tr>
            <w:tr w:rsidR="00865AC6" w:rsidRPr="00625AD9" w:rsidTr="0032423A">
              <w:trPr>
                <w:trHeight w:val="275"/>
              </w:trPr>
              <w:tc>
                <w:tcPr>
                  <w:tcW w:w="1873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Международный уровень</w:t>
                  </w:r>
                </w:p>
              </w:tc>
              <w:tc>
                <w:tcPr>
                  <w:tcW w:w="2268" w:type="dxa"/>
                  <w:hideMark/>
                </w:tcPr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Дубовик Стефания, 7 кл</w:t>
                  </w:r>
                </w:p>
              </w:tc>
              <w:tc>
                <w:tcPr>
                  <w:tcW w:w="2268" w:type="dxa"/>
                  <w:hideMark/>
                </w:tcPr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13 Международная Олимпиада по основам наук (Финал)</w:t>
                  </w:r>
                </w:p>
              </w:tc>
              <w:tc>
                <w:tcPr>
                  <w:tcW w:w="1559" w:type="dxa"/>
                  <w:hideMark/>
                </w:tcPr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Диплом 1 степени Бронзовая медаль</w:t>
                  </w:r>
                </w:p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  <w:lang w:val="kk-KZ"/>
                    </w:rPr>
                  </w:pPr>
                  <w:r w:rsidRPr="0032423A">
                    <w:rPr>
                      <w:sz w:val="24"/>
                      <w:szCs w:val="24"/>
                    </w:rPr>
                    <w:t>Высшая лига</w:t>
                  </w:r>
                </w:p>
              </w:tc>
              <w:tc>
                <w:tcPr>
                  <w:tcW w:w="1701" w:type="dxa"/>
                  <w:hideMark/>
                </w:tcPr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  <w:lang w:val="kk-KZ"/>
                    </w:rPr>
                  </w:pPr>
                  <w:r w:rsidRPr="0032423A">
                    <w:rPr>
                      <w:sz w:val="24"/>
                      <w:szCs w:val="24"/>
                    </w:rPr>
                    <w:t>Кинцель Н.В</w:t>
                  </w:r>
                </w:p>
              </w:tc>
            </w:tr>
            <w:tr w:rsidR="00865AC6" w:rsidRPr="00625AD9" w:rsidTr="0032423A">
              <w:trPr>
                <w:trHeight w:val="275"/>
              </w:trPr>
              <w:tc>
                <w:tcPr>
                  <w:tcW w:w="1873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Международный уровень</w:t>
                  </w:r>
                </w:p>
              </w:tc>
              <w:tc>
                <w:tcPr>
                  <w:tcW w:w="2268" w:type="dxa"/>
                  <w:hideMark/>
                </w:tcPr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Кинцель Татьяна, 11 кл</w:t>
                  </w:r>
                </w:p>
              </w:tc>
              <w:tc>
                <w:tcPr>
                  <w:tcW w:w="2268" w:type="dxa"/>
                  <w:hideMark/>
                </w:tcPr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13 Международная Олимпиада по основам наук (Финал)</w:t>
                  </w:r>
                </w:p>
              </w:tc>
              <w:tc>
                <w:tcPr>
                  <w:tcW w:w="1559" w:type="dxa"/>
                  <w:hideMark/>
                </w:tcPr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  <w:lang w:val="kk-KZ"/>
                    </w:rPr>
                  </w:pPr>
                  <w:r w:rsidRPr="0032423A">
                    <w:rPr>
                      <w:sz w:val="24"/>
                      <w:szCs w:val="24"/>
                      <w:lang w:val="kk-KZ"/>
                    </w:rPr>
                    <w:t>Диплом 1 степени</w:t>
                  </w:r>
                </w:p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  <w:lang w:val="kk-KZ"/>
                    </w:rPr>
                  </w:pPr>
                  <w:r w:rsidRPr="0032423A">
                    <w:rPr>
                      <w:sz w:val="24"/>
                      <w:szCs w:val="24"/>
                      <w:lang w:val="kk-KZ"/>
                    </w:rPr>
                    <w:t>Золотая медаль</w:t>
                  </w:r>
                </w:p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  <w:lang w:val="kk-KZ"/>
                    </w:rPr>
                  </w:pPr>
                  <w:r w:rsidRPr="0032423A">
                    <w:rPr>
                      <w:sz w:val="24"/>
                      <w:szCs w:val="24"/>
                    </w:rPr>
                    <w:t>Высшая лига</w:t>
                  </w:r>
                </w:p>
              </w:tc>
              <w:tc>
                <w:tcPr>
                  <w:tcW w:w="1701" w:type="dxa"/>
                  <w:hideMark/>
                </w:tcPr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  <w:lang w:val="kk-KZ"/>
                    </w:rPr>
                  </w:pPr>
                  <w:r w:rsidRPr="0032423A">
                    <w:rPr>
                      <w:sz w:val="24"/>
                      <w:szCs w:val="24"/>
                    </w:rPr>
                    <w:t>Кинцель Н.В</w:t>
                  </w:r>
                </w:p>
              </w:tc>
            </w:tr>
            <w:tr w:rsidR="00865AC6" w:rsidRPr="00625AD9" w:rsidTr="0032423A">
              <w:trPr>
                <w:trHeight w:val="275"/>
              </w:trPr>
              <w:tc>
                <w:tcPr>
                  <w:tcW w:w="1873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Международный уровень</w:t>
                  </w:r>
                </w:p>
              </w:tc>
              <w:tc>
                <w:tcPr>
                  <w:tcW w:w="2268" w:type="dxa"/>
                  <w:hideMark/>
                </w:tcPr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 xml:space="preserve">Сорокин Данил, 7 класс </w:t>
                  </w:r>
                </w:p>
              </w:tc>
              <w:tc>
                <w:tcPr>
                  <w:tcW w:w="2268" w:type="dxa"/>
                  <w:hideMark/>
                </w:tcPr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13 Международная Олимпиада по основам наук (Финал)</w:t>
                  </w:r>
                </w:p>
              </w:tc>
              <w:tc>
                <w:tcPr>
                  <w:tcW w:w="1559" w:type="dxa"/>
                  <w:hideMark/>
                </w:tcPr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Диплом 1 степени Бронзовая медаль Высшая лига</w:t>
                  </w:r>
                </w:p>
              </w:tc>
              <w:tc>
                <w:tcPr>
                  <w:tcW w:w="1701" w:type="dxa"/>
                  <w:hideMark/>
                </w:tcPr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Халитова Г.Т.</w:t>
                  </w:r>
                </w:p>
              </w:tc>
            </w:tr>
            <w:tr w:rsidR="00865AC6" w:rsidRPr="00625AD9" w:rsidTr="0032423A">
              <w:trPr>
                <w:trHeight w:val="275"/>
              </w:trPr>
              <w:tc>
                <w:tcPr>
                  <w:tcW w:w="1873" w:type="dxa"/>
                  <w:hideMark/>
                </w:tcPr>
                <w:p w:rsidR="00865AC6" w:rsidRPr="0032423A" w:rsidRDefault="00865AC6" w:rsidP="0032423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Международный уровень</w:t>
                  </w:r>
                </w:p>
              </w:tc>
              <w:tc>
                <w:tcPr>
                  <w:tcW w:w="2268" w:type="dxa"/>
                </w:tcPr>
                <w:p w:rsidR="00865AC6" w:rsidRPr="0032423A" w:rsidRDefault="00865AC6" w:rsidP="0032423A">
                  <w:pPr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АбдразаковаКамила</w:t>
                  </w:r>
                  <w:r w:rsidRPr="0032423A">
                    <w:rPr>
                      <w:sz w:val="24"/>
                      <w:szCs w:val="24"/>
                      <w:lang w:val="kk-KZ"/>
                    </w:rPr>
                    <w:t>,11 кл</w:t>
                  </w:r>
                </w:p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hideMark/>
                </w:tcPr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13 Международная Олимпиада по основам наук (Финал)</w:t>
                  </w:r>
                </w:p>
              </w:tc>
              <w:tc>
                <w:tcPr>
                  <w:tcW w:w="1559" w:type="dxa"/>
                  <w:hideMark/>
                </w:tcPr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 xml:space="preserve">Диплом 1 степени Бронзовая медаль </w:t>
                  </w:r>
                </w:p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Высшая лига</w:t>
                  </w:r>
                </w:p>
              </w:tc>
              <w:tc>
                <w:tcPr>
                  <w:tcW w:w="1701" w:type="dxa"/>
                  <w:hideMark/>
                </w:tcPr>
                <w:p w:rsidR="00865AC6" w:rsidRPr="0032423A" w:rsidRDefault="00865AC6" w:rsidP="0032423A">
                  <w:pPr>
                    <w:jc w:val="both"/>
                    <w:rPr>
                      <w:sz w:val="24"/>
                      <w:szCs w:val="24"/>
                    </w:rPr>
                  </w:pPr>
                  <w:r w:rsidRPr="0032423A">
                    <w:rPr>
                      <w:sz w:val="24"/>
                      <w:szCs w:val="24"/>
                    </w:rPr>
                    <w:t>Башлыкова О.М.</w:t>
                  </w:r>
                </w:p>
              </w:tc>
            </w:tr>
          </w:tbl>
          <w:p w:rsidR="00660DC0" w:rsidRPr="00625AD9" w:rsidRDefault="00660DC0" w:rsidP="003242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0DC0" w:rsidRPr="00BA7EE5" w:rsidTr="00D70ACF">
        <w:trPr>
          <w:trHeight w:val="366"/>
        </w:trPr>
        <w:tc>
          <w:tcPr>
            <w:tcW w:w="10490" w:type="dxa"/>
          </w:tcPr>
          <w:p w:rsidR="00660DC0" w:rsidRPr="00625AD9" w:rsidRDefault="00660DC0" w:rsidP="00BA7E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2423A" w:rsidRPr="00BA7EE5" w:rsidRDefault="0032423A" w:rsidP="0032423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Таблица.4.2.1. 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Кадровый состав учителей, преподающих в 11-х классах:</w:t>
      </w:r>
    </w:p>
    <w:p w:rsidR="0032423A" w:rsidRPr="00BA7EE5" w:rsidRDefault="0032423A" w:rsidP="0032423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kk-KZ"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86"/>
        <w:gridCol w:w="3480"/>
        <w:gridCol w:w="2581"/>
      </w:tblGrid>
      <w:tr w:rsidR="0032423A" w:rsidRPr="00BA7EE5" w:rsidTr="0032423A">
        <w:trPr>
          <w:trHeight w:val="250"/>
        </w:trPr>
        <w:tc>
          <w:tcPr>
            <w:tcW w:w="2686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Предмет</w:t>
            </w:r>
          </w:p>
        </w:tc>
        <w:tc>
          <w:tcPr>
            <w:tcW w:w="3480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Ф.И.О. учителя</w:t>
            </w:r>
          </w:p>
        </w:tc>
        <w:tc>
          <w:tcPr>
            <w:tcW w:w="2581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Категория</w:t>
            </w:r>
          </w:p>
        </w:tc>
      </w:tr>
      <w:tr w:rsidR="0032423A" w:rsidRPr="00BA7EE5" w:rsidTr="0032423A">
        <w:trPr>
          <w:trHeight w:val="208"/>
        </w:trPr>
        <w:tc>
          <w:tcPr>
            <w:tcW w:w="2686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Казахский язык</w:t>
            </w:r>
          </w:p>
        </w:tc>
        <w:tc>
          <w:tcPr>
            <w:tcW w:w="3480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Бекишева Г.К.</w:t>
            </w:r>
          </w:p>
        </w:tc>
        <w:tc>
          <w:tcPr>
            <w:tcW w:w="2581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высшая</w:t>
            </w:r>
          </w:p>
        </w:tc>
      </w:tr>
      <w:tr w:rsidR="0032423A" w:rsidRPr="00BA7EE5" w:rsidTr="0032423A">
        <w:trPr>
          <w:trHeight w:val="208"/>
        </w:trPr>
        <w:tc>
          <w:tcPr>
            <w:tcW w:w="2686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Казахский язык</w:t>
            </w:r>
          </w:p>
        </w:tc>
        <w:tc>
          <w:tcPr>
            <w:tcW w:w="3480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Каиркенова Ж.М.</w:t>
            </w:r>
          </w:p>
        </w:tc>
        <w:tc>
          <w:tcPr>
            <w:tcW w:w="2581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высшая</w:t>
            </w:r>
          </w:p>
        </w:tc>
      </w:tr>
      <w:tr w:rsidR="0032423A" w:rsidRPr="00BA7EE5" w:rsidTr="0032423A">
        <w:trPr>
          <w:trHeight w:val="179"/>
        </w:trPr>
        <w:tc>
          <w:tcPr>
            <w:tcW w:w="2686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Казахский язык</w:t>
            </w:r>
          </w:p>
        </w:tc>
        <w:tc>
          <w:tcPr>
            <w:tcW w:w="3480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Муканова Г.К.</w:t>
            </w:r>
          </w:p>
        </w:tc>
        <w:tc>
          <w:tcPr>
            <w:tcW w:w="2581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 категория</w:t>
            </w:r>
          </w:p>
        </w:tc>
      </w:tr>
      <w:tr w:rsidR="0032423A" w:rsidRPr="00BA7EE5" w:rsidTr="0032423A">
        <w:trPr>
          <w:trHeight w:val="179"/>
        </w:trPr>
        <w:tc>
          <w:tcPr>
            <w:tcW w:w="2686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Казахский язык</w:t>
            </w:r>
          </w:p>
        </w:tc>
        <w:tc>
          <w:tcPr>
            <w:tcW w:w="3480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Касенова Г.К.</w:t>
            </w:r>
          </w:p>
        </w:tc>
        <w:tc>
          <w:tcPr>
            <w:tcW w:w="2581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 категория</w:t>
            </w:r>
          </w:p>
        </w:tc>
      </w:tr>
      <w:tr w:rsidR="0032423A" w:rsidRPr="00BA7EE5" w:rsidTr="0032423A">
        <w:trPr>
          <w:trHeight w:val="263"/>
        </w:trPr>
        <w:tc>
          <w:tcPr>
            <w:tcW w:w="2686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3480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Руцкая В.А.</w:t>
            </w:r>
          </w:p>
        </w:tc>
        <w:tc>
          <w:tcPr>
            <w:tcW w:w="2581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 категория</w:t>
            </w:r>
          </w:p>
        </w:tc>
      </w:tr>
      <w:tr w:rsidR="0032423A" w:rsidRPr="00BA7EE5" w:rsidTr="0032423A">
        <w:trPr>
          <w:trHeight w:val="248"/>
        </w:trPr>
        <w:tc>
          <w:tcPr>
            <w:tcW w:w="2686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3480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Зозуля С.И.</w:t>
            </w:r>
          </w:p>
        </w:tc>
        <w:tc>
          <w:tcPr>
            <w:tcW w:w="2581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высшая</w:t>
            </w:r>
          </w:p>
        </w:tc>
      </w:tr>
      <w:tr w:rsidR="0032423A" w:rsidRPr="00BA7EE5" w:rsidTr="0032423A">
        <w:trPr>
          <w:trHeight w:val="263"/>
        </w:trPr>
        <w:tc>
          <w:tcPr>
            <w:tcW w:w="2686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3480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Решетникова С.Л.</w:t>
            </w:r>
          </w:p>
        </w:tc>
        <w:tc>
          <w:tcPr>
            <w:tcW w:w="2581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высшая</w:t>
            </w:r>
          </w:p>
        </w:tc>
      </w:tr>
      <w:tr w:rsidR="0032423A" w:rsidRPr="00BA7EE5" w:rsidTr="0032423A">
        <w:trPr>
          <w:trHeight w:val="248"/>
        </w:trPr>
        <w:tc>
          <w:tcPr>
            <w:tcW w:w="2686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3480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Васина А.В.</w:t>
            </w:r>
          </w:p>
        </w:tc>
        <w:tc>
          <w:tcPr>
            <w:tcW w:w="2581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высшая</w:t>
            </w:r>
          </w:p>
        </w:tc>
      </w:tr>
      <w:tr w:rsidR="0032423A" w:rsidRPr="00BA7EE5" w:rsidTr="0032423A">
        <w:trPr>
          <w:trHeight w:val="248"/>
        </w:trPr>
        <w:tc>
          <w:tcPr>
            <w:tcW w:w="2686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История Казахстана</w:t>
            </w:r>
          </w:p>
        </w:tc>
        <w:tc>
          <w:tcPr>
            <w:tcW w:w="3480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Погромская Л.Н.</w:t>
            </w:r>
          </w:p>
        </w:tc>
        <w:tc>
          <w:tcPr>
            <w:tcW w:w="2581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 категория</w:t>
            </w:r>
          </w:p>
        </w:tc>
      </w:tr>
      <w:tr w:rsidR="0032423A" w:rsidRPr="00BA7EE5" w:rsidTr="0032423A">
        <w:trPr>
          <w:trHeight w:val="263"/>
        </w:trPr>
        <w:tc>
          <w:tcPr>
            <w:tcW w:w="2686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3480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Кинцель Н.В.</w:t>
            </w:r>
          </w:p>
        </w:tc>
        <w:tc>
          <w:tcPr>
            <w:tcW w:w="2581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высшая</w:t>
            </w:r>
          </w:p>
        </w:tc>
      </w:tr>
      <w:tr w:rsidR="0032423A" w:rsidRPr="00BA7EE5" w:rsidTr="0032423A">
        <w:trPr>
          <w:trHeight w:val="248"/>
        </w:trPr>
        <w:tc>
          <w:tcPr>
            <w:tcW w:w="2686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3480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Астафьева И.П.</w:t>
            </w:r>
          </w:p>
        </w:tc>
        <w:tc>
          <w:tcPr>
            <w:tcW w:w="2581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высшая</w:t>
            </w:r>
          </w:p>
        </w:tc>
      </w:tr>
      <w:tr w:rsidR="0032423A" w:rsidRPr="00BA7EE5" w:rsidTr="0032423A">
        <w:trPr>
          <w:trHeight w:val="263"/>
        </w:trPr>
        <w:tc>
          <w:tcPr>
            <w:tcW w:w="2686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3480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Акимова Е.В.</w:t>
            </w:r>
          </w:p>
        </w:tc>
        <w:tc>
          <w:tcPr>
            <w:tcW w:w="2581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1категория</w:t>
            </w:r>
          </w:p>
        </w:tc>
      </w:tr>
      <w:tr w:rsidR="0032423A" w:rsidRPr="00BA7EE5" w:rsidTr="0032423A">
        <w:trPr>
          <w:trHeight w:val="248"/>
        </w:trPr>
        <w:tc>
          <w:tcPr>
            <w:tcW w:w="2686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Биология</w:t>
            </w:r>
          </w:p>
        </w:tc>
        <w:tc>
          <w:tcPr>
            <w:tcW w:w="3480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Кинцель А.Е.</w:t>
            </w:r>
          </w:p>
        </w:tc>
        <w:tc>
          <w:tcPr>
            <w:tcW w:w="2581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высшая</w:t>
            </w:r>
          </w:p>
        </w:tc>
      </w:tr>
      <w:tr w:rsidR="0032423A" w:rsidRPr="00BA7EE5" w:rsidTr="0032423A">
        <w:trPr>
          <w:trHeight w:val="263"/>
        </w:trPr>
        <w:tc>
          <w:tcPr>
            <w:tcW w:w="2686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3480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Уманцева В.И.</w:t>
            </w:r>
          </w:p>
        </w:tc>
        <w:tc>
          <w:tcPr>
            <w:tcW w:w="2581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1категория</w:t>
            </w:r>
          </w:p>
        </w:tc>
      </w:tr>
      <w:tr w:rsidR="0032423A" w:rsidRPr="00BA7EE5" w:rsidTr="0032423A">
        <w:trPr>
          <w:trHeight w:val="248"/>
        </w:trPr>
        <w:tc>
          <w:tcPr>
            <w:tcW w:w="2686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География</w:t>
            </w:r>
          </w:p>
        </w:tc>
        <w:tc>
          <w:tcPr>
            <w:tcW w:w="3480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Садртдинова Е.Н.</w:t>
            </w:r>
          </w:p>
        </w:tc>
        <w:tc>
          <w:tcPr>
            <w:tcW w:w="2581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1категория</w:t>
            </w:r>
          </w:p>
        </w:tc>
      </w:tr>
      <w:tr w:rsidR="0032423A" w:rsidRPr="00BA7EE5" w:rsidTr="0032423A">
        <w:trPr>
          <w:trHeight w:val="263"/>
        </w:trPr>
        <w:tc>
          <w:tcPr>
            <w:tcW w:w="2686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Химия</w:t>
            </w:r>
          </w:p>
        </w:tc>
        <w:tc>
          <w:tcPr>
            <w:tcW w:w="3480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Богатенкова А.В.</w:t>
            </w:r>
          </w:p>
        </w:tc>
        <w:tc>
          <w:tcPr>
            <w:tcW w:w="2581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высшая</w:t>
            </w:r>
          </w:p>
        </w:tc>
      </w:tr>
    </w:tbl>
    <w:p w:rsidR="00660DC0" w:rsidRPr="00BA7EE5" w:rsidRDefault="00660DC0" w:rsidP="00BA7EE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2423A" w:rsidRDefault="0032423A" w:rsidP="0032423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Таблица.4.2.2. 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Количество выпускников, подтвердивших знак «Алтын белг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i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»</w:t>
      </w:r>
    </w:p>
    <w:p w:rsidR="0032423A" w:rsidRPr="00BA7EE5" w:rsidRDefault="0032423A" w:rsidP="0032423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410"/>
        <w:gridCol w:w="2410"/>
      </w:tblGrid>
      <w:tr w:rsidR="0032423A" w:rsidRPr="00BA7EE5" w:rsidTr="0032423A">
        <w:tc>
          <w:tcPr>
            <w:tcW w:w="2410" w:type="dxa"/>
          </w:tcPr>
          <w:p w:rsidR="0032423A" w:rsidRPr="00BA7EE5" w:rsidRDefault="0032423A" w:rsidP="0032423A">
            <w:pPr>
              <w:tabs>
                <w:tab w:val="left" w:pos="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2014-2015уч.г.</w:t>
            </w:r>
          </w:p>
        </w:tc>
        <w:tc>
          <w:tcPr>
            <w:tcW w:w="2410" w:type="dxa"/>
          </w:tcPr>
          <w:p w:rsidR="0032423A" w:rsidRPr="00BA7EE5" w:rsidRDefault="0032423A" w:rsidP="0032423A">
            <w:pPr>
              <w:tabs>
                <w:tab w:val="left" w:pos="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2015-2016уч.г.</w:t>
            </w:r>
          </w:p>
        </w:tc>
        <w:tc>
          <w:tcPr>
            <w:tcW w:w="2410" w:type="dxa"/>
          </w:tcPr>
          <w:p w:rsidR="0032423A" w:rsidRPr="00BA7EE5" w:rsidRDefault="0032423A" w:rsidP="0032423A">
            <w:pPr>
              <w:tabs>
                <w:tab w:val="left" w:pos="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2016-2017уч.г.</w:t>
            </w:r>
          </w:p>
        </w:tc>
      </w:tr>
      <w:tr w:rsidR="0032423A" w:rsidRPr="00BA7EE5" w:rsidTr="0032423A">
        <w:tc>
          <w:tcPr>
            <w:tcW w:w="2410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410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410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6</w:t>
            </w:r>
          </w:p>
        </w:tc>
      </w:tr>
    </w:tbl>
    <w:p w:rsidR="0032423A" w:rsidRPr="00BA7EE5" w:rsidRDefault="0032423A" w:rsidP="0032423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Таблица.4.2.3. 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Учащиеся, получившие аттестат особого образца и знак «Алтын белг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i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»:</w:t>
      </w:r>
    </w:p>
    <w:tbl>
      <w:tblPr>
        <w:tblpPr w:leftFromText="180" w:rightFromText="180" w:vertAnchor="text" w:horzAnchor="margin" w:tblpX="108" w:tblpY="2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119"/>
        <w:gridCol w:w="3685"/>
      </w:tblGrid>
      <w:tr w:rsidR="0032423A" w:rsidRPr="00BA7EE5" w:rsidTr="0032423A">
        <w:tc>
          <w:tcPr>
            <w:tcW w:w="2376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2013-2014 уч.г</w:t>
            </w:r>
          </w:p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</w:p>
        </w:tc>
        <w:tc>
          <w:tcPr>
            <w:tcW w:w="3119" w:type="dxa"/>
            <w:shd w:val="clear" w:color="auto" w:fill="auto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2014-2015 уч.г</w:t>
            </w:r>
          </w:p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</w:p>
        </w:tc>
        <w:tc>
          <w:tcPr>
            <w:tcW w:w="3685" w:type="dxa"/>
            <w:shd w:val="clear" w:color="auto" w:fill="auto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2015-2016 уч.г</w:t>
            </w:r>
          </w:p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32423A" w:rsidRPr="00BA7EE5" w:rsidTr="0032423A">
        <w:tc>
          <w:tcPr>
            <w:tcW w:w="2376" w:type="dxa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Капустина Ольга</w:t>
            </w:r>
          </w:p>
        </w:tc>
        <w:tc>
          <w:tcPr>
            <w:tcW w:w="3119" w:type="dxa"/>
            <w:shd w:val="clear" w:color="auto" w:fill="auto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Акимхан Диана</w:t>
            </w:r>
          </w:p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ЖакуповаАсылжан</w:t>
            </w:r>
          </w:p>
        </w:tc>
        <w:tc>
          <w:tcPr>
            <w:tcW w:w="3685" w:type="dxa"/>
            <w:shd w:val="clear" w:color="auto" w:fill="auto"/>
          </w:tcPr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Батанин Владислав</w:t>
            </w:r>
          </w:p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Башлыкова Ксения</w:t>
            </w:r>
          </w:p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ХалитоваКамила</w:t>
            </w:r>
          </w:p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Николаева Анна</w:t>
            </w:r>
          </w:p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Кинцель Татьяна</w:t>
            </w:r>
          </w:p>
          <w:p w:rsidR="0032423A" w:rsidRPr="00BA7EE5" w:rsidRDefault="0032423A" w:rsidP="003242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en-US"/>
              </w:rPr>
              <w:t>АбдразаковаКамила</w:t>
            </w:r>
          </w:p>
        </w:tc>
      </w:tr>
    </w:tbl>
    <w:p w:rsidR="00660DC0" w:rsidRDefault="00660DC0" w:rsidP="00BA7EE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6A72" w:rsidRDefault="009F6A72" w:rsidP="009F6A7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Результаты выпускных экзаменов</w:t>
      </w:r>
    </w:p>
    <w:p w:rsidR="009F6A72" w:rsidRPr="00BA7EE5" w:rsidRDefault="009F6A72" w:rsidP="009F6A7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9F6A72" w:rsidRPr="00BA7EE5" w:rsidRDefault="009F6A72" w:rsidP="009F6A7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Таблица.4.2.4 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Качество сдачи выпускных экзаменов в 9-х  классах:</w:t>
      </w:r>
    </w:p>
    <w:p w:rsidR="009F6A72" w:rsidRPr="00BA7EE5" w:rsidRDefault="009F6A72" w:rsidP="009F6A7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-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984"/>
        <w:gridCol w:w="1985"/>
        <w:gridCol w:w="1985"/>
      </w:tblGrid>
      <w:tr w:rsidR="009F6A72" w:rsidRPr="00DA371C" w:rsidTr="009B3E4F">
        <w:tc>
          <w:tcPr>
            <w:tcW w:w="2943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Предмет</w:t>
            </w:r>
          </w:p>
        </w:tc>
        <w:tc>
          <w:tcPr>
            <w:tcW w:w="1984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2014-2015уч.г.</w:t>
            </w:r>
          </w:p>
        </w:tc>
        <w:tc>
          <w:tcPr>
            <w:tcW w:w="1985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2015-2016уч.г.</w:t>
            </w:r>
          </w:p>
        </w:tc>
        <w:tc>
          <w:tcPr>
            <w:tcW w:w="1985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2016-2017уч.г.</w:t>
            </w:r>
          </w:p>
        </w:tc>
      </w:tr>
      <w:tr w:rsidR="009F6A72" w:rsidRPr="00DA371C" w:rsidTr="009B3E4F">
        <w:tc>
          <w:tcPr>
            <w:tcW w:w="2943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Казахский язык</w:t>
            </w:r>
          </w:p>
        </w:tc>
        <w:tc>
          <w:tcPr>
            <w:tcW w:w="1984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72%</w:t>
            </w:r>
          </w:p>
        </w:tc>
        <w:tc>
          <w:tcPr>
            <w:tcW w:w="1985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76%</w:t>
            </w:r>
          </w:p>
        </w:tc>
        <w:tc>
          <w:tcPr>
            <w:tcW w:w="1985" w:type="dxa"/>
            <w:shd w:val="clear" w:color="auto" w:fill="FFFFFF" w:themeFill="background1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72%</w:t>
            </w:r>
          </w:p>
        </w:tc>
      </w:tr>
      <w:tr w:rsidR="009F6A72" w:rsidRPr="00DA371C" w:rsidTr="009B3E4F">
        <w:tc>
          <w:tcPr>
            <w:tcW w:w="2943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1984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59%</w:t>
            </w:r>
          </w:p>
        </w:tc>
        <w:tc>
          <w:tcPr>
            <w:tcW w:w="1985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71%</w:t>
            </w:r>
          </w:p>
        </w:tc>
        <w:tc>
          <w:tcPr>
            <w:tcW w:w="1985" w:type="dxa"/>
            <w:shd w:val="clear" w:color="auto" w:fill="FFFFFF" w:themeFill="background1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68%</w:t>
            </w:r>
          </w:p>
        </w:tc>
      </w:tr>
      <w:tr w:rsidR="009F6A72" w:rsidRPr="00DA371C" w:rsidTr="009B3E4F">
        <w:tc>
          <w:tcPr>
            <w:tcW w:w="2943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Алгебра</w:t>
            </w:r>
          </w:p>
        </w:tc>
        <w:tc>
          <w:tcPr>
            <w:tcW w:w="1984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49%</w:t>
            </w:r>
          </w:p>
        </w:tc>
        <w:tc>
          <w:tcPr>
            <w:tcW w:w="1985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69%</w:t>
            </w:r>
          </w:p>
        </w:tc>
        <w:tc>
          <w:tcPr>
            <w:tcW w:w="1985" w:type="dxa"/>
            <w:shd w:val="clear" w:color="auto" w:fill="FFFFFF" w:themeFill="background1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60%</w:t>
            </w:r>
          </w:p>
        </w:tc>
      </w:tr>
      <w:tr w:rsidR="009F6A72" w:rsidRPr="00DA371C" w:rsidTr="009B3E4F">
        <w:tc>
          <w:tcPr>
            <w:tcW w:w="2943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1984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76%</w:t>
            </w:r>
          </w:p>
        </w:tc>
        <w:tc>
          <w:tcPr>
            <w:tcW w:w="1985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84%</w:t>
            </w:r>
          </w:p>
        </w:tc>
        <w:tc>
          <w:tcPr>
            <w:tcW w:w="1985" w:type="dxa"/>
            <w:shd w:val="clear" w:color="auto" w:fill="FFFFFF" w:themeFill="background1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96,4%</w:t>
            </w:r>
          </w:p>
        </w:tc>
      </w:tr>
      <w:tr w:rsidR="009F6A72" w:rsidRPr="00DA371C" w:rsidTr="009B3E4F">
        <w:tc>
          <w:tcPr>
            <w:tcW w:w="2943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Геометрия</w:t>
            </w:r>
          </w:p>
        </w:tc>
        <w:tc>
          <w:tcPr>
            <w:tcW w:w="1984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91%</w:t>
            </w:r>
          </w:p>
        </w:tc>
        <w:tc>
          <w:tcPr>
            <w:tcW w:w="1985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64%</w:t>
            </w:r>
          </w:p>
        </w:tc>
        <w:tc>
          <w:tcPr>
            <w:tcW w:w="1985" w:type="dxa"/>
            <w:shd w:val="clear" w:color="auto" w:fill="FFFFFF" w:themeFill="background1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</w:tr>
      <w:tr w:rsidR="009F6A72" w:rsidRPr="00DA371C" w:rsidTr="009B3E4F">
        <w:tc>
          <w:tcPr>
            <w:tcW w:w="2943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1984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64%</w:t>
            </w:r>
          </w:p>
        </w:tc>
        <w:tc>
          <w:tcPr>
            <w:tcW w:w="1985" w:type="dxa"/>
            <w:shd w:val="clear" w:color="auto" w:fill="FFFFFF" w:themeFill="background1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33,3%</w:t>
            </w:r>
          </w:p>
        </w:tc>
      </w:tr>
      <w:tr w:rsidR="009F6A72" w:rsidRPr="00DA371C" w:rsidTr="009B3E4F">
        <w:tc>
          <w:tcPr>
            <w:tcW w:w="2943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Химия</w:t>
            </w:r>
          </w:p>
        </w:tc>
        <w:tc>
          <w:tcPr>
            <w:tcW w:w="1984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1985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83%</w:t>
            </w:r>
          </w:p>
        </w:tc>
        <w:tc>
          <w:tcPr>
            <w:tcW w:w="1985" w:type="dxa"/>
            <w:shd w:val="clear" w:color="auto" w:fill="FFFFFF" w:themeFill="background1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</w:tr>
      <w:tr w:rsidR="009F6A72" w:rsidRPr="00DA371C" w:rsidTr="009B3E4F">
        <w:tc>
          <w:tcPr>
            <w:tcW w:w="2943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История Казахстана</w:t>
            </w:r>
          </w:p>
        </w:tc>
        <w:tc>
          <w:tcPr>
            <w:tcW w:w="1984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60%</w:t>
            </w:r>
          </w:p>
        </w:tc>
        <w:tc>
          <w:tcPr>
            <w:tcW w:w="1985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50%</w:t>
            </w:r>
          </w:p>
        </w:tc>
        <w:tc>
          <w:tcPr>
            <w:tcW w:w="1985" w:type="dxa"/>
            <w:shd w:val="clear" w:color="auto" w:fill="FFFFFF" w:themeFill="background1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</w:tr>
      <w:tr w:rsidR="009F6A72" w:rsidRPr="00DA371C" w:rsidTr="009B3E4F">
        <w:tc>
          <w:tcPr>
            <w:tcW w:w="2943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География</w:t>
            </w:r>
          </w:p>
        </w:tc>
        <w:tc>
          <w:tcPr>
            <w:tcW w:w="1984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57%</w:t>
            </w:r>
          </w:p>
        </w:tc>
        <w:tc>
          <w:tcPr>
            <w:tcW w:w="1985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1985" w:type="dxa"/>
            <w:shd w:val="clear" w:color="auto" w:fill="FFFFFF" w:themeFill="background1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68%</w:t>
            </w:r>
          </w:p>
        </w:tc>
      </w:tr>
      <w:tr w:rsidR="009F6A72" w:rsidRPr="00DA371C" w:rsidTr="009B3E4F">
        <w:tc>
          <w:tcPr>
            <w:tcW w:w="2943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Биология </w:t>
            </w:r>
          </w:p>
        </w:tc>
        <w:tc>
          <w:tcPr>
            <w:tcW w:w="1984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50%</w:t>
            </w:r>
          </w:p>
        </w:tc>
        <w:tc>
          <w:tcPr>
            <w:tcW w:w="1985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FFFFFF" w:themeFill="background1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67%</w:t>
            </w:r>
          </w:p>
        </w:tc>
      </w:tr>
    </w:tbl>
    <w:p w:rsidR="009F6A72" w:rsidRPr="00BA7EE5" w:rsidRDefault="009F6A72" w:rsidP="009F6A7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9F6A72" w:rsidRPr="00BA7EE5" w:rsidRDefault="009F6A72" w:rsidP="009F6A7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9F6A72" w:rsidRPr="00BA7EE5" w:rsidRDefault="009F6A72" w:rsidP="009F6A7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9F6A72" w:rsidRPr="00BA7EE5" w:rsidRDefault="009F6A72" w:rsidP="009F6A7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9F6A72" w:rsidRPr="00BA7EE5" w:rsidRDefault="009F6A72" w:rsidP="009F6A7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9F6A72" w:rsidRPr="00BA7EE5" w:rsidRDefault="009F6A72" w:rsidP="009F6A7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9F6A72" w:rsidRPr="00BA7EE5" w:rsidRDefault="009F6A72" w:rsidP="009F6A7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9F6A72" w:rsidRPr="00BA7EE5" w:rsidRDefault="009F6A72" w:rsidP="009F6A7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9F6A72" w:rsidRPr="00BA7EE5" w:rsidRDefault="009F6A72" w:rsidP="009F6A7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9F6A72" w:rsidRPr="00BA7EE5" w:rsidRDefault="009F6A72" w:rsidP="009F6A7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9F6A72" w:rsidRPr="00BA7EE5" w:rsidRDefault="009F6A72" w:rsidP="009F6A7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9F6A72" w:rsidRDefault="009F6A72" w:rsidP="009F6A7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</w:p>
    <w:p w:rsidR="009F6A72" w:rsidRDefault="009F6A72" w:rsidP="009F6A7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</w:p>
    <w:p w:rsidR="009F6A72" w:rsidRDefault="009F6A72" w:rsidP="009F6A7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</w:p>
    <w:p w:rsidR="009F6A72" w:rsidRPr="00BA7EE5" w:rsidRDefault="009F6A72" w:rsidP="009F6A7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Таблица.4.2.5. </w:t>
      </w:r>
      <w:r w:rsidRPr="00BA7EE5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Качество сдачи выпускных экзаменов в 11-х классах: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079"/>
        <w:gridCol w:w="2079"/>
        <w:gridCol w:w="2079"/>
      </w:tblGrid>
      <w:tr w:rsidR="009F6A72" w:rsidRPr="00DA371C" w:rsidTr="009B3E4F">
        <w:tc>
          <w:tcPr>
            <w:tcW w:w="2660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Предмет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2014-2015уч.г.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2015-2016уч.г.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2016-2017уч.г.</w:t>
            </w:r>
          </w:p>
        </w:tc>
      </w:tr>
      <w:tr w:rsidR="009F6A72" w:rsidRPr="00DA371C" w:rsidTr="009B3E4F">
        <w:tc>
          <w:tcPr>
            <w:tcW w:w="2660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Казахский язык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76%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83%</w:t>
            </w:r>
          </w:p>
        </w:tc>
        <w:tc>
          <w:tcPr>
            <w:tcW w:w="2079" w:type="dxa"/>
            <w:shd w:val="clear" w:color="auto" w:fill="FFFFFF" w:themeFill="background1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85%</w:t>
            </w:r>
          </w:p>
        </w:tc>
      </w:tr>
      <w:tr w:rsidR="009F6A72" w:rsidRPr="00DA371C" w:rsidTr="009B3E4F">
        <w:tc>
          <w:tcPr>
            <w:tcW w:w="2660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76%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2079" w:type="dxa"/>
            <w:shd w:val="clear" w:color="auto" w:fill="FFFFFF" w:themeFill="background1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92%</w:t>
            </w:r>
          </w:p>
        </w:tc>
      </w:tr>
      <w:tr w:rsidR="009F6A72" w:rsidRPr="00DA371C" w:rsidTr="009B3E4F">
        <w:tc>
          <w:tcPr>
            <w:tcW w:w="2660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Литература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79" w:type="dxa"/>
            <w:shd w:val="clear" w:color="auto" w:fill="FFFFFF" w:themeFill="background1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92%</w:t>
            </w:r>
          </w:p>
        </w:tc>
      </w:tr>
      <w:tr w:rsidR="009F6A72" w:rsidRPr="00DA371C" w:rsidTr="009B3E4F">
        <w:tc>
          <w:tcPr>
            <w:tcW w:w="2660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Алгебра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86%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92%</w:t>
            </w:r>
          </w:p>
        </w:tc>
        <w:tc>
          <w:tcPr>
            <w:tcW w:w="2079" w:type="dxa"/>
            <w:shd w:val="clear" w:color="auto" w:fill="FFFFFF" w:themeFill="background1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83%</w:t>
            </w:r>
          </w:p>
        </w:tc>
      </w:tr>
      <w:tr w:rsidR="009F6A72" w:rsidRPr="00DA371C" w:rsidTr="009B3E4F">
        <w:tc>
          <w:tcPr>
            <w:tcW w:w="2660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2079" w:type="dxa"/>
            <w:shd w:val="clear" w:color="auto" w:fill="FFFFFF" w:themeFill="background1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</w:tr>
      <w:tr w:rsidR="009F6A72" w:rsidRPr="00DA371C" w:rsidTr="009B3E4F">
        <w:tc>
          <w:tcPr>
            <w:tcW w:w="2660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2079" w:type="dxa"/>
            <w:shd w:val="clear" w:color="auto" w:fill="FFFFFF" w:themeFill="background1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</w:tr>
      <w:tr w:rsidR="009F6A72" w:rsidRPr="00DA371C" w:rsidTr="009B3E4F">
        <w:tc>
          <w:tcPr>
            <w:tcW w:w="2660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Химия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79" w:type="dxa"/>
            <w:shd w:val="clear" w:color="auto" w:fill="FFFFFF" w:themeFill="background1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</w:tr>
      <w:tr w:rsidR="009F6A72" w:rsidRPr="00DA371C" w:rsidTr="009B3E4F">
        <w:tc>
          <w:tcPr>
            <w:tcW w:w="2660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Биология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2079" w:type="dxa"/>
            <w:shd w:val="clear" w:color="auto" w:fill="FFFFFF" w:themeFill="background1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</w:tr>
      <w:tr w:rsidR="009F6A72" w:rsidRPr="00DA371C" w:rsidTr="009B3E4F">
        <w:tc>
          <w:tcPr>
            <w:tcW w:w="2660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География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71%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2079" w:type="dxa"/>
            <w:shd w:val="clear" w:color="auto" w:fill="FFFFFF" w:themeFill="background1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</w:tr>
      <w:tr w:rsidR="009F6A72" w:rsidRPr="00DA371C" w:rsidTr="009B3E4F">
        <w:tc>
          <w:tcPr>
            <w:tcW w:w="2660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История мира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79" w:type="dxa"/>
            <w:shd w:val="clear" w:color="auto" w:fill="FFFFFF" w:themeFill="background1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</w:tr>
      <w:tr w:rsidR="009F6A72" w:rsidRPr="00DA371C" w:rsidTr="009B3E4F">
        <w:tc>
          <w:tcPr>
            <w:tcW w:w="2660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История Казахстана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84%</w:t>
            </w:r>
          </w:p>
        </w:tc>
        <w:tc>
          <w:tcPr>
            <w:tcW w:w="2079" w:type="dxa"/>
            <w:shd w:val="clear" w:color="auto" w:fill="auto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84%</w:t>
            </w:r>
          </w:p>
        </w:tc>
        <w:tc>
          <w:tcPr>
            <w:tcW w:w="2079" w:type="dxa"/>
            <w:shd w:val="clear" w:color="auto" w:fill="FFFFFF" w:themeFill="background1"/>
          </w:tcPr>
          <w:p w:rsidR="009F6A72" w:rsidRPr="00DA371C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37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96%</w:t>
            </w:r>
          </w:p>
        </w:tc>
      </w:tr>
    </w:tbl>
    <w:p w:rsidR="009F6A72" w:rsidRPr="00BA7EE5" w:rsidRDefault="009F6A72" w:rsidP="009F6A72">
      <w:pPr>
        <w:spacing w:after="0" w:line="240" w:lineRule="auto"/>
        <w:jc w:val="both"/>
        <w:rPr>
          <w:rFonts w:ascii="Calibri" w:eastAsia="Calibri" w:hAnsi="Calibri" w:cs="Times New Roman"/>
          <w:szCs w:val="28"/>
          <w:lang w:eastAsia="en-US"/>
        </w:rPr>
      </w:pPr>
      <w:r w:rsidRPr="00BA7EE5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Таблица.4.2.6.</w:t>
      </w:r>
      <w:r w:rsidRPr="009F6A72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Качество сдачи переводных экзаменов</w:t>
      </w:r>
    </w:p>
    <w:tbl>
      <w:tblPr>
        <w:tblW w:w="93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693"/>
        <w:gridCol w:w="2552"/>
        <w:gridCol w:w="709"/>
        <w:gridCol w:w="1267"/>
        <w:gridCol w:w="1268"/>
      </w:tblGrid>
      <w:tr w:rsidR="009F6A72" w:rsidRPr="00BA7EE5" w:rsidTr="009B3E4F">
        <w:tc>
          <w:tcPr>
            <w:tcW w:w="851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2693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2552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709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Кол.</w:t>
            </w:r>
          </w:p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сдававших</w:t>
            </w:r>
          </w:p>
        </w:tc>
        <w:tc>
          <w:tcPr>
            <w:tcW w:w="1267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Качество сдачи экзамена</w:t>
            </w:r>
          </w:p>
        </w:tc>
        <w:tc>
          <w:tcPr>
            <w:tcW w:w="1268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Качество сдачи экзамена по классу</w:t>
            </w:r>
          </w:p>
        </w:tc>
      </w:tr>
      <w:tr w:rsidR="009F6A72" w:rsidRPr="00BA7EE5" w:rsidTr="009B3E4F">
        <w:tc>
          <w:tcPr>
            <w:tcW w:w="851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5А</w:t>
            </w:r>
          </w:p>
        </w:tc>
        <w:tc>
          <w:tcPr>
            <w:tcW w:w="2693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Русский язык  </w:t>
            </w:r>
          </w:p>
        </w:tc>
        <w:tc>
          <w:tcPr>
            <w:tcW w:w="2552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Зозуля С.И.</w:t>
            </w:r>
          </w:p>
        </w:tc>
        <w:tc>
          <w:tcPr>
            <w:tcW w:w="709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1267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81%</w:t>
            </w:r>
          </w:p>
        </w:tc>
        <w:tc>
          <w:tcPr>
            <w:tcW w:w="1268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F6A72" w:rsidRPr="00BA7EE5" w:rsidTr="009B3E4F">
        <w:trPr>
          <w:trHeight w:val="677"/>
        </w:trPr>
        <w:tc>
          <w:tcPr>
            <w:tcW w:w="851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5Б</w:t>
            </w:r>
          </w:p>
        </w:tc>
        <w:tc>
          <w:tcPr>
            <w:tcW w:w="2693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Русский язык  </w:t>
            </w:r>
          </w:p>
        </w:tc>
        <w:tc>
          <w:tcPr>
            <w:tcW w:w="2552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Руцкая В.А.</w:t>
            </w:r>
          </w:p>
        </w:tc>
        <w:tc>
          <w:tcPr>
            <w:tcW w:w="709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1267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69%</w:t>
            </w:r>
          </w:p>
        </w:tc>
        <w:tc>
          <w:tcPr>
            <w:tcW w:w="1268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F6A72" w:rsidRPr="00BA7EE5" w:rsidTr="009B3E4F"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5В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Русский язык  </w:t>
            </w:r>
          </w:p>
        </w:tc>
        <w:tc>
          <w:tcPr>
            <w:tcW w:w="2552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Кайркенова Г.К.</w:t>
            </w:r>
          </w:p>
        </w:tc>
        <w:tc>
          <w:tcPr>
            <w:tcW w:w="709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1267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71%</w:t>
            </w:r>
          </w:p>
        </w:tc>
        <w:tc>
          <w:tcPr>
            <w:tcW w:w="1268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F6A72" w:rsidRPr="00BA7EE5" w:rsidTr="009B3E4F">
        <w:trPr>
          <w:trHeight w:val="3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Осадчая В.В.</w:t>
            </w:r>
          </w:p>
        </w:tc>
        <w:tc>
          <w:tcPr>
            <w:tcW w:w="709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267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88%</w:t>
            </w:r>
          </w:p>
        </w:tc>
        <w:tc>
          <w:tcPr>
            <w:tcW w:w="1268" w:type="dxa"/>
            <w:vMerge w:val="restart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90,5%</w:t>
            </w:r>
          </w:p>
        </w:tc>
      </w:tr>
      <w:tr w:rsidR="009F6A72" w:rsidRPr="00BA7EE5" w:rsidTr="009B3E4F">
        <w:trPr>
          <w:trHeight w:val="32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Акимова Е.В.</w:t>
            </w:r>
          </w:p>
        </w:tc>
        <w:tc>
          <w:tcPr>
            <w:tcW w:w="709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267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92%</w:t>
            </w:r>
          </w:p>
        </w:tc>
        <w:tc>
          <w:tcPr>
            <w:tcW w:w="1268" w:type="dxa"/>
            <w:vMerge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F6A72" w:rsidRPr="00BA7EE5" w:rsidTr="009B3E4F">
        <w:trPr>
          <w:trHeight w:val="3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Астафьева И.П.</w:t>
            </w:r>
          </w:p>
        </w:tc>
        <w:tc>
          <w:tcPr>
            <w:tcW w:w="709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267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92%</w:t>
            </w:r>
          </w:p>
        </w:tc>
        <w:tc>
          <w:tcPr>
            <w:tcW w:w="1268" w:type="dxa"/>
            <w:vMerge w:val="restart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75%</w:t>
            </w:r>
          </w:p>
        </w:tc>
      </w:tr>
      <w:tr w:rsidR="009F6A72" w:rsidRPr="00BA7EE5" w:rsidTr="009B3E4F">
        <w:trPr>
          <w:trHeight w:val="32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Польченко Н.М.</w:t>
            </w:r>
          </w:p>
        </w:tc>
        <w:tc>
          <w:tcPr>
            <w:tcW w:w="709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267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78%</w:t>
            </w:r>
          </w:p>
        </w:tc>
        <w:tc>
          <w:tcPr>
            <w:tcW w:w="1268" w:type="dxa"/>
            <w:vMerge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F6A72" w:rsidRPr="00BA7EE5" w:rsidTr="009B3E4F">
        <w:trPr>
          <w:trHeight w:val="3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Башлыкова О.М.</w:t>
            </w:r>
          </w:p>
        </w:tc>
        <w:tc>
          <w:tcPr>
            <w:tcW w:w="709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267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80%</w:t>
            </w:r>
          </w:p>
        </w:tc>
        <w:tc>
          <w:tcPr>
            <w:tcW w:w="1268" w:type="dxa"/>
            <w:vMerge w:val="restart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79%</w:t>
            </w:r>
          </w:p>
        </w:tc>
      </w:tr>
      <w:tr w:rsidR="009F6A72" w:rsidRPr="00BA7EE5" w:rsidTr="009B3E4F">
        <w:trPr>
          <w:trHeight w:val="32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Польченко Н.М.</w:t>
            </w:r>
          </w:p>
        </w:tc>
        <w:tc>
          <w:tcPr>
            <w:tcW w:w="709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267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78%</w:t>
            </w:r>
          </w:p>
        </w:tc>
        <w:tc>
          <w:tcPr>
            <w:tcW w:w="1268" w:type="dxa"/>
            <w:vMerge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F6A72" w:rsidRPr="00BA7EE5" w:rsidTr="009B3E4F">
        <w:trPr>
          <w:trHeight w:val="389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7А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География</w:t>
            </w:r>
          </w:p>
        </w:tc>
        <w:tc>
          <w:tcPr>
            <w:tcW w:w="2552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Садртдинова Е.Н.</w:t>
            </w:r>
          </w:p>
        </w:tc>
        <w:tc>
          <w:tcPr>
            <w:tcW w:w="709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1267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91%</w:t>
            </w:r>
          </w:p>
        </w:tc>
        <w:tc>
          <w:tcPr>
            <w:tcW w:w="1268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F6A72" w:rsidRPr="00BA7EE5" w:rsidTr="009B3E4F">
        <w:trPr>
          <w:trHeight w:val="286"/>
        </w:trPr>
        <w:tc>
          <w:tcPr>
            <w:tcW w:w="851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7Б</w:t>
            </w:r>
          </w:p>
        </w:tc>
        <w:tc>
          <w:tcPr>
            <w:tcW w:w="2693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География</w:t>
            </w:r>
          </w:p>
        </w:tc>
        <w:tc>
          <w:tcPr>
            <w:tcW w:w="2552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Садртдинова Е.Н.</w:t>
            </w:r>
          </w:p>
        </w:tc>
        <w:tc>
          <w:tcPr>
            <w:tcW w:w="709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1267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95,5%</w:t>
            </w:r>
          </w:p>
        </w:tc>
        <w:tc>
          <w:tcPr>
            <w:tcW w:w="1268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F6A72" w:rsidRPr="00BA7EE5" w:rsidTr="009B3E4F">
        <w:trPr>
          <w:trHeight w:val="286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7В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География</w:t>
            </w:r>
          </w:p>
        </w:tc>
        <w:tc>
          <w:tcPr>
            <w:tcW w:w="2552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Садртдинова Е.Н.</w:t>
            </w:r>
          </w:p>
        </w:tc>
        <w:tc>
          <w:tcPr>
            <w:tcW w:w="709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267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94%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F6A72" w:rsidRPr="00BA7EE5" w:rsidTr="009B3E4F">
        <w:trPr>
          <w:trHeight w:val="3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Казахский язык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Каиркенова Ж.М.</w:t>
            </w:r>
          </w:p>
        </w:tc>
        <w:tc>
          <w:tcPr>
            <w:tcW w:w="709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tcBorders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62%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68%</w:t>
            </w:r>
          </w:p>
        </w:tc>
      </w:tr>
      <w:tr w:rsidR="009F6A72" w:rsidRPr="00BA7EE5" w:rsidTr="009B3E4F">
        <w:trPr>
          <w:trHeight w:val="32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Шайрестанова Г.Т.</w:t>
            </w:r>
          </w:p>
        </w:tc>
        <w:tc>
          <w:tcPr>
            <w:tcW w:w="709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tcBorders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78%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F6A72" w:rsidRPr="00BA7EE5" w:rsidTr="009B3E4F">
        <w:trPr>
          <w:trHeight w:val="32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8Б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Казахский язык</w:t>
            </w:r>
          </w:p>
        </w:tc>
        <w:tc>
          <w:tcPr>
            <w:tcW w:w="2552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Каиркенова Ж.М.</w:t>
            </w:r>
          </w:p>
        </w:tc>
        <w:tc>
          <w:tcPr>
            <w:tcW w:w="709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67%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67%</w:t>
            </w:r>
          </w:p>
        </w:tc>
      </w:tr>
      <w:tr w:rsidR="009F6A72" w:rsidRPr="00BA7EE5" w:rsidTr="009B3E4F">
        <w:trPr>
          <w:trHeight w:val="3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Казахский язык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Бекишева Г.К.</w:t>
            </w:r>
          </w:p>
        </w:tc>
        <w:tc>
          <w:tcPr>
            <w:tcW w:w="709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tcBorders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89%</w:t>
            </w:r>
          </w:p>
        </w:tc>
      </w:tr>
      <w:tr w:rsidR="009F6A72" w:rsidRPr="00BA7EE5" w:rsidTr="009B3E4F">
        <w:trPr>
          <w:trHeight w:val="32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Мукнова Г.К.</w:t>
            </w:r>
          </w:p>
        </w:tc>
        <w:tc>
          <w:tcPr>
            <w:tcW w:w="709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tcBorders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78%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F6A72" w:rsidRPr="00BA7EE5" w:rsidTr="009B3E4F">
        <w:trPr>
          <w:trHeight w:val="327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10А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Математика </w:t>
            </w:r>
          </w:p>
        </w:tc>
        <w:tc>
          <w:tcPr>
            <w:tcW w:w="2552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Косова Е.В.</w:t>
            </w:r>
          </w:p>
        </w:tc>
        <w:tc>
          <w:tcPr>
            <w:tcW w:w="709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1267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78%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F6A72" w:rsidRPr="00BA7EE5" w:rsidTr="009B3E4F">
        <w:trPr>
          <w:trHeight w:val="327"/>
        </w:trPr>
        <w:tc>
          <w:tcPr>
            <w:tcW w:w="851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10А</w:t>
            </w:r>
          </w:p>
        </w:tc>
        <w:tc>
          <w:tcPr>
            <w:tcW w:w="2693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Биология</w:t>
            </w:r>
          </w:p>
        </w:tc>
        <w:tc>
          <w:tcPr>
            <w:tcW w:w="2552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Кинцель А.Е.</w:t>
            </w:r>
          </w:p>
        </w:tc>
        <w:tc>
          <w:tcPr>
            <w:tcW w:w="709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1267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7EE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93%</w:t>
            </w:r>
          </w:p>
        </w:tc>
        <w:tc>
          <w:tcPr>
            <w:tcW w:w="1268" w:type="dxa"/>
            <w:shd w:val="clear" w:color="auto" w:fill="auto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9F6A72" w:rsidRPr="0032423A" w:rsidRDefault="009F6A72" w:rsidP="009F6A72">
      <w:pPr>
        <w:jc w:val="both"/>
        <w:rPr>
          <w:rFonts w:ascii="Times New Roman" w:hAnsi="Times New Roman"/>
          <w:i/>
          <w:sz w:val="28"/>
          <w:szCs w:val="28"/>
        </w:rPr>
      </w:pPr>
      <w:r w:rsidRPr="00BA7EE5">
        <w:rPr>
          <w:rFonts w:ascii="Times New Roman" w:eastAsia="Times New Roman" w:hAnsi="Times New Roman"/>
          <w:i/>
          <w:sz w:val="28"/>
          <w:szCs w:val="28"/>
        </w:rPr>
        <w:t>Таблица.4.</w:t>
      </w:r>
      <w:r>
        <w:rPr>
          <w:rFonts w:ascii="Times New Roman" w:eastAsia="Times New Roman" w:hAnsi="Times New Roman"/>
          <w:i/>
          <w:sz w:val="28"/>
          <w:szCs w:val="28"/>
        </w:rPr>
        <w:t>2</w:t>
      </w:r>
      <w:r w:rsidRPr="00BA7EE5">
        <w:rPr>
          <w:rFonts w:ascii="Times New Roman" w:eastAsia="Times New Roman" w:hAnsi="Times New Roman"/>
          <w:i/>
          <w:sz w:val="28"/>
          <w:szCs w:val="28"/>
        </w:rPr>
        <w:t>.</w:t>
      </w:r>
      <w:r>
        <w:rPr>
          <w:rFonts w:ascii="Times New Roman" w:eastAsia="Times New Roman" w:hAnsi="Times New Roman"/>
          <w:i/>
          <w:sz w:val="28"/>
          <w:szCs w:val="28"/>
        </w:rPr>
        <w:t>7</w:t>
      </w:r>
      <w:r w:rsidRPr="00BA7EE5">
        <w:rPr>
          <w:rFonts w:ascii="Times New Roman" w:hAnsi="Times New Roman"/>
          <w:i/>
          <w:sz w:val="28"/>
          <w:szCs w:val="28"/>
        </w:rPr>
        <w:t>Качество знаний по предметам</w:t>
      </w:r>
    </w:p>
    <w:tbl>
      <w:tblPr>
        <w:tblW w:w="8897" w:type="dxa"/>
        <w:tblInd w:w="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031"/>
        <w:gridCol w:w="2032"/>
        <w:gridCol w:w="2032"/>
      </w:tblGrid>
      <w:tr w:rsidR="009F6A72" w:rsidRPr="009F6A72" w:rsidTr="009B3E4F">
        <w:tc>
          <w:tcPr>
            <w:tcW w:w="280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031" w:type="dxa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b/>
                <w:sz w:val="28"/>
                <w:szCs w:val="28"/>
              </w:rPr>
              <w:t>2014-2015уч.г.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b/>
                <w:sz w:val="28"/>
                <w:szCs w:val="28"/>
              </w:rPr>
              <w:t>2015-2016уч.г.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b/>
                <w:sz w:val="28"/>
                <w:szCs w:val="28"/>
              </w:rPr>
              <w:t>2016-2017уч.г.</w:t>
            </w:r>
          </w:p>
        </w:tc>
      </w:tr>
      <w:tr w:rsidR="009F6A72" w:rsidRPr="009F6A72" w:rsidTr="009B3E4F">
        <w:tc>
          <w:tcPr>
            <w:tcW w:w="280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2031" w:type="dxa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77%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79%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80%</w:t>
            </w:r>
          </w:p>
        </w:tc>
      </w:tr>
      <w:tr w:rsidR="009F6A72" w:rsidRPr="009F6A72" w:rsidTr="009B3E4F">
        <w:tc>
          <w:tcPr>
            <w:tcW w:w="280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031" w:type="dxa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70%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73%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75%</w:t>
            </w:r>
          </w:p>
        </w:tc>
      </w:tr>
      <w:tr w:rsidR="009F6A72" w:rsidRPr="009F6A72" w:rsidTr="009B3E4F">
        <w:tc>
          <w:tcPr>
            <w:tcW w:w="280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031" w:type="dxa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82%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86%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86%</w:t>
            </w:r>
          </w:p>
        </w:tc>
      </w:tr>
      <w:tr w:rsidR="009F6A72" w:rsidRPr="009F6A72" w:rsidTr="009B3E4F">
        <w:tc>
          <w:tcPr>
            <w:tcW w:w="280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2031" w:type="dxa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84%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84%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85%</w:t>
            </w:r>
          </w:p>
        </w:tc>
      </w:tr>
      <w:tr w:rsidR="009F6A72" w:rsidRPr="009F6A72" w:rsidTr="009B3E4F">
        <w:tc>
          <w:tcPr>
            <w:tcW w:w="280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Всемирная история</w:t>
            </w:r>
          </w:p>
        </w:tc>
        <w:tc>
          <w:tcPr>
            <w:tcW w:w="2031" w:type="dxa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81%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83%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82%</w:t>
            </w:r>
          </w:p>
        </w:tc>
      </w:tr>
      <w:tr w:rsidR="009F6A72" w:rsidRPr="009F6A72" w:rsidTr="009B3E4F">
        <w:tc>
          <w:tcPr>
            <w:tcW w:w="280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031" w:type="dxa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86%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83%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87%</w:t>
            </w:r>
          </w:p>
        </w:tc>
      </w:tr>
      <w:tr w:rsidR="009F6A72" w:rsidRPr="009F6A72" w:rsidTr="009B3E4F">
        <w:tc>
          <w:tcPr>
            <w:tcW w:w="280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031" w:type="dxa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82%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81%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88%</w:t>
            </w:r>
          </w:p>
        </w:tc>
      </w:tr>
      <w:tr w:rsidR="009F6A72" w:rsidRPr="009F6A72" w:rsidTr="009B3E4F">
        <w:tc>
          <w:tcPr>
            <w:tcW w:w="280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2031" w:type="dxa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64%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65%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65%</w:t>
            </w:r>
          </w:p>
        </w:tc>
      </w:tr>
      <w:tr w:rsidR="009F6A72" w:rsidRPr="009F6A72" w:rsidTr="009B3E4F">
        <w:tc>
          <w:tcPr>
            <w:tcW w:w="280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2031" w:type="dxa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56%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72%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51%</w:t>
            </w:r>
          </w:p>
        </w:tc>
      </w:tr>
      <w:tr w:rsidR="009F6A72" w:rsidRPr="009F6A72" w:rsidTr="009B3E4F">
        <w:tc>
          <w:tcPr>
            <w:tcW w:w="280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2031" w:type="dxa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71%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85%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88%</w:t>
            </w:r>
          </w:p>
        </w:tc>
      </w:tr>
      <w:tr w:rsidR="009F6A72" w:rsidRPr="009F6A72" w:rsidTr="009B3E4F">
        <w:tc>
          <w:tcPr>
            <w:tcW w:w="280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031" w:type="dxa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81%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87%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84%</w:t>
            </w:r>
          </w:p>
        </w:tc>
      </w:tr>
      <w:tr w:rsidR="009F6A72" w:rsidRPr="009F6A72" w:rsidTr="009B3E4F">
        <w:tc>
          <w:tcPr>
            <w:tcW w:w="280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2031" w:type="dxa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75%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81%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79%</w:t>
            </w:r>
          </w:p>
        </w:tc>
      </w:tr>
      <w:tr w:rsidR="009F6A72" w:rsidRPr="009F6A72" w:rsidTr="009B3E4F">
        <w:tc>
          <w:tcPr>
            <w:tcW w:w="280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2031" w:type="dxa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91%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94%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95%</w:t>
            </w:r>
          </w:p>
        </w:tc>
      </w:tr>
      <w:tr w:rsidR="009F6A72" w:rsidRPr="009F6A72" w:rsidTr="009B3E4F">
        <w:tc>
          <w:tcPr>
            <w:tcW w:w="280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2031" w:type="dxa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91%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69%</w:t>
            </w:r>
          </w:p>
        </w:tc>
        <w:tc>
          <w:tcPr>
            <w:tcW w:w="2032" w:type="dxa"/>
            <w:shd w:val="clear" w:color="auto" w:fill="auto"/>
          </w:tcPr>
          <w:p w:rsidR="009F6A72" w:rsidRPr="009F6A72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A72">
              <w:rPr>
                <w:rFonts w:ascii="Times New Roman" w:hAnsi="Times New Roman" w:cs="Times New Roman"/>
                <w:sz w:val="28"/>
                <w:szCs w:val="28"/>
              </w:rPr>
              <w:t>69%</w:t>
            </w:r>
          </w:p>
        </w:tc>
      </w:tr>
    </w:tbl>
    <w:p w:rsidR="009F6A72" w:rsidRPr="00BA7EE5" w:rsidRDefault="009F6A72" w:rsidP="009F6A72">
      <w:pPr>
        <w:shd w:val="clear" w:color="auto" w:fill="FFFFFF"/>
        <w:spacing w:after="0" w:line="240" w:lineRule="auto"/>
        <w:ind w:hanging="142"/>
        <w:jc w:val="both"/>
        <w:rPr>
          <w:rFonts w:ascii="Times New Roman" w:hAnsi="Times New Roman"/>
          <w:b/>
          <w:i/>
          <w:sz w:val="28"/>
          <w:szCs w:val="28"/>
        </w:rPr>
      </w:pPr>
      <w:r w:rsidRPr="00BA7EE5">
        <w:rPr>
          <w:rFonts w:ascii="Times New Roman" w:eastAsia="Times New Roman" w:hAnsi="Times New Roman"/>
          <w:i/>
          <w:sz w:val="28"/>
          <w:szCs w:val="28"/>
        </w:rPr>
        <w:t>Таблица 4.4.1.</w:t>
      </w:r>
      <w:r w:rsidRPr="00BA7EE5">
        <w:rPr>
          <w:rFonts w:ascii="Times New Roman" w:hAnsi="Times New Roman"/>
          <w:i/>
          <w:sz w:val="28"/>
          <w:szCs w:val="28"/>
        </w:rPr>
        <w:t>Итоги городской олимпиады среди учащихся 4 классов</w:t>
      </w:r>
    </w:p>
    <w:tbl>
      <w:tblPr>
        <w:tblpPr w:leftFromText="180" w:rightFromText="180" w:vertAnchor="text" w:horzAnchor="margin" w:tblpY="136"/>
        <w:tblW w:w="9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0"/>
        <w:gridCol w:w="1117"/>
        <w:gridCol w:w="1000"/>
        <w:gridCol w:w="1058"/>
        <w:gridCol w:w="1716"/>
        <w:gridCol w:w="2082"/>
      </w:tblGrid>
      <w:tr w:rsidR="009F6A72" w:rsidRPr="00BA7EE5" w:rsidTr="009B3E4F">
        <w:trPr>
          <w:trHeight w:val="453"/>
        </w:trPr>
        <w:tc>
          <w:tcPr>
            <w:tcW w:w="2290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noProof/>
                <w:sz w:val="26"/>
                <w:szCs w:val="26"/>
              </w:rPr>
              <w:t>Учебный год</w:t>
            </w:r>
          </w:p>
        </w:tc>
        <w:tc>
          <w:tcPr>
            <w:tcW w:w="1117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noProof/>
                <w:sz w:val="26"/>
                <w:szCs w:val="26"/>
              </w:rPr>
              <w:t>1  место</w:t>
            </w:r>
          </w:p>
        </w:tc>
        <w:tc>
          <w:tcPr>
            <w:tcW w:w="1000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noProof/>
                <w:sz w:val="26"/>
                <w:szCs w:val="26"/>
              </w:rPr>
              <w:t>2 место</w:t>
            </w:r>
          </w:p>
        </w:tc>
        <w:tc>
          <w:tcPr>
            <w:tcW w:w="1058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noProof/>
                <w:sz w:val="26"/>
                <w:szCs w:val="26"/>
              </w:rPr>
              <w:t>3  место</w:t>
            </w:r>
          </w:p>
        </w:tc>
        <w:tc>
          <w:tcPr>
            <w:tcW w:w="1716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sz w:val="26"/>
                <w:szCs w:val="26"/>
              </w:rPr>
              <w:t>Всего</w:t>
            </w:r>
          </w:p>
        </w:tc>
        <w:tc>
          <w:tcPr>
            <w:tcW w:w="2082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sz w:val="26"/>
                <w:szCs w:val="26"/>
              </w:rPr>
              <w:t>Качественный показатель</w:t>
            </w:r>
          </w:p>
        </w:tc>
      </w:tr>
      <w:tr w:rsidR="009F6A72" w:rsidRPr="00BA7EE5" w:rsidTr="009B3E4F">
        <w:trPr>
          <w:trHeight w:val="239"/>
        </w:trPr>
        <w:tc>
          <w:tcPr>
            <w:tcW w:w="2290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noProof/>
                <w:sz w:val="26"/>
                <w:szCs w:val="26"/>
              </w:rPr>
              <w:t>2014-2015</w:t>
            </w:r>
          </w:p>
        </w:tc>
        <w:tc>
          <w:tcPr>
            <w:tcW w:w="1117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3</w:t>
            </w:r>
          </w:p>
        </w:tc>
        <w:tc>
          <w:tcPr>
            <w:tcW w:w="1000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1</w:t>
            </w:r>
          </w:p>
        </w:tc>
        <w:tc>
          <w:tcPr>
            <w:tcW w:w="1058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0</w:t>
            </w:r>
          </w:p>
        </w:tc>
        <w:tc>
          <w:tcPr>
            <w:tcW w:w="1716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4</w:t>
            </w:r>
          </w:p>
        </w:tc>
        <w:tc>
          <w:tcPr>
            <w:tcW w:w="2082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67%</w:t>
            </w:r>
          </w:p>
        </w:tc>
      </w:tr>
      <w:tr w:rsidR="009F6A72" w:rsidRPr="00BA7EE5" w:rsidTr="009B3E4F">
        <w:trPr>
          <w:trHeight w:val="239"/>
        </w:trPr>
        <w:tc>
          <w:tcPr>
            <w:tcW w:w="2290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noProof/>
                <w:sz w:val="26"/>
                <w:szCs w:val="26"/>
              </w:rPr>
              <w:t>2015-2016</w:t>
            </w:r>
          </w:p>
        </w:tc>
        <w:tc>
          <w:tcPr>
            <w:tcW w:w="1117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2</w:t>
            </w:r>
          </w:p>
        </w:tc>
        <w:tc>
          <w:tcPr>
            <w:tcW w:w="1000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3</w:t>
            </w:r>
          </w:p>
        </w:tc>
        <w:tc>
          <w:tcPr>
            <w:tcW w:w="1058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1</w:t>
            </w:r>
          </w:p>
        </w:tc>
        <w:tc>
          <w:tcPr>
            <w:tcW w:w="1716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6</w:t>
            </w:r>
          </w:p>
        </w:tc>
        <w:tc>
          <w:tcPr>
            <w:tcW w:w="2082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100%</w:t>
            </w:r>
          </w:p>
        </w:tc>
      </w:tr>
      <w:tr w:rsidR="009F6A72" w:rsidRPr="00BA7EE5" w:rsidTr="009B3E4F">
        <w:trPr>
          <w:trHeight w:val="239"/>
        </w:trPr>
        <w:tc>
          <w:tcPr>
            <w:tcW w:w="2290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b/>
                <w:noProof/>
                <w:sz w:val="26"/>
                <w:szCs w:val="26"/>
              </w:rPr>
              <w:t>2016-2017</w:t>
            </w:r>
          </w:p>
        </w:tc>
        <w:tc>
          <w:tcPr>
            <w:tcW w:w="1117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0</w:t>
            </w:r>
          </w:p>
        </w:tc>
        <w:tc>
          <w:tcPr>
            <w:tcW w:w="1000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4</w:t>
            </w:r>
          </w:p>
        </w:tc>
        <w:tc>
          <w:tcPr>
            <w:tcW w:w="1058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1</w:t>
            </w:r>
          </w:p>
        </w:tc>
        <w:tc>
          <w:tcPr>
            <w:tcW w:w="1716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5</w:t>
            </w:r>
          </w:p>
        </w:tc>
        <w:tc>
          <w:tcPr>
            <w:tcW w:w="2082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BA7EE5">
              <w:rPr>
                <w:rFonts w:ascii="Times New Roman" w:hAnsi="Times New Roman"/>
                <w:noProof/>
                <w:sz w:val="26"/>
                <w:szCs w:val="26"/>
              </w:rPr>
              <w:t>71%</w:t>
            </w:r>
          </w:p>
        </w:tc>
      </w:tr>
    </w:tbl>
    <w:p w:rsidR="009F6A72" w:rsidRDefault="009F6A72" w:rsidP="00BA7EE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6A72" w:rsidRPr="00BA7EE5" w:rsidRDefault="009F6A72" w:rsidP="009F6A7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A7EE5">
        <w:rPr>
          <w:rFonts w:ascii="Times New Roman" w:eastAsia="Times New Roman" w:hAnsi="Times New Roman"/>
          <w:i/>
          <w:sz w:val="28"/>
          <w:szCs w:val="28"/>
        </w:rPr>
        <w:t xml:space="preserve">Таблица 4.4.3. </w:t>
      </w:r>
      <w:r w:rsidRPr="00BA7EE5">
        <w:rPr>
          <w:rFonts w:ascii="Times New Roman" w:hAnsi="Times New Roman"/>
          <w:i/>
          <w:sz w:val="28"/>
          <w:szCs w:val="28"/>
        </w:rPr>
        <w:t>Сравнительная таблица результатов городских олимпиад средней и старшей школы:</w:t>
      </w:r>
    </w:p>
    <w:p w:rsidR="009F6A72" w:rsidRPr="00BA7EE5" w:rsidRDefault="009F6A72" w:rsidP="009F6A7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2"/>
        <w:gridCol w:w="1469"/>
        <w:gridCol w:w="1469"/>
        <w:gridCol w:w="1469"/>
        <w:gridCol w:w="1469"/>
        <w:gridCol w:w="1469"/>
      </w:tblGrid>
      <w:tr w:rsidR="009F6A72" w:rsidRPr="00BA7EE5" w:rsidTr="009B3E4F">
        <w:tc>
          <w:tcPr>
            <w:tcW w:w="1702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Учебный год</w:t>
            </w:r>
          </w:p>
        </w:tc>
        <w:tc>
          <w:tcPr>
            <w:tcW w:w="1469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1 место</w:t>
            </w:r>
          </w:p>
        </w:tc>
        <w:tc>
          <w:tcPr>
            <w:tcW w:w="1469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2 место</w:t>
            </w:r>
          </w:p>
        </w:tc>
        <w:tc>
          <w:tcPr>
            <w:tcW w:w="1469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3 место</w:t>
            </w:r>
          </w:p>
        </w:tc>
        <w:tc>
          <w:tcPr>
            <w:tcW w:w="1469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4 место</w:t>
            </w:r>
          </w:p>
        </w:tc>
        <w:tc>
          <w:tcPr>
            <w:tcW w:w="1469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Всего мест</w:t>
            </w:r>
          </w:p>
        </w:tc>
      </w:tr>
      <w:tr w:rsidR="009F6A72" w:rsidRPr="00BA7EE5" w:rsidTr="009B3E4F">
        <w:tc>
          <w:tcPr>
            <w:tcW w:w="1702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2014-2015</w:t>
            </w:r>
          </w:p>
        </w:tc>
        <w:tc>
          <w:tcPr>
            <w:tcW w:w="1469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469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469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469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69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46/9</w:t>
            </w:r>
          </w:p>
        </w:tc>
      </w:tr>
      <w:tr w:rsidR="009F6A72" w:rsidRPr="00BA7EE5" w:rsidTr="009B3E4F">
        <w:tc>
          <w:tcPr>
            <w:tcW w:w="1702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2015-2016</w:t>
            </w:r>
          </w:p>
        </w:tc>
        <w:tc>
          <w:tcPr>
            <w:tcW w:w="1469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69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469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469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69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43/9</w:t>
            </w:r>
          </w:p>
        </w:tc>
      </w:tr>
      <w:tr w:rsidR="009F6A72" w:rsidRPr="00BA7EE5" w:rsidTr="009B3E4F">
        <w:tc>
          <w:tcPr>
            <w:tcW w:w="1702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A7EE5">
              <w:rPr>
                <w:rFonts w:ascii="Times New Roman" w:hAnsi="Times New Roman"/>
                <w:b/>
                <w:sz w:val="28"/>
                <w:szCs w:val="28"/>
              </w:rPr>
              <w:t>2016-2017</w:t>
            </w:r>
          </w:p>
        </w:tc>
        <w:tc>
          <w:tcPr>
            <w:tcW w:w="1469" w:type="dxa"/>
            <w:shd w:val="clear" w:color="auto" w:fill="FFFFFF" w:themeFill="background1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469" w:type="dxa"/>
            <w:shd w:val="clear" w:color="auto" w:fill="FFFFFF" w:themeFill="background1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69" w:type="dxa"/>
            <w:shd w:val="clear" w:color="auto" w:fill="FFFFFF" w:themeFill="background1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469" w:type="dxa"/>
            <w:shd w:val="clear" w:color="auto" w:fill="FFFFFF" w:themeFill="background1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69" w:type="dxa"/>
            <w:shd w:val="clear" w:color="auto" w:fill="FFFFFF" w:themeFill="background1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7EE5">
              <w:rPr>
                <w:rFonts w:ascii="Times New Roman" w:hAnsi="Times New Roman"/>
                <w:sz w:val="28"/>
                <w:szCs w:val="28"/>
              </w:rPr>
              <w:t>49/6</w:t>
            </w:r>
          </w:p>
        </w:tc>
      </w:tr>
    </w:tbl>
    <w:p w:rsidR="009F6A72" w:rsidRPr="004273EC" w:rsidRDefault="009F6A72" w:rsidP="00BA7EE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</w:rPr>
      </w:pPr>
    </w:p>
    <w:p w:rsidR="009F6A72" w:rsidRPr="00BA7EE5" w:rsidRDefault="009F6A72" w:rsidP="009F6A72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A7EE5">
        <w:rPr>
          <w:rFonts w:ascii="Times New Roman" w:hAnsi="Times New Roman"/>
          <w:i/>
          <w:sz w:val="28"/>
          <w:szCs w:val="28"/>
        </w:rPr>
        <w:t>Таблица 4.</w:t>
      </w:r>
      <w:r>
        <w:rPr>
          <w:rFonts w:ascii="Times New Roman" w:hAnsi="Times New Roman"/>
          <w:i/>
          <w:sz w:val="28"/>
          <w:szCs w:val="28"/>
        </w:rPr>
        <w:t>6.2</w:t>
      </w:r>
      <w:r w:rsidRPr="00BA7EE5">
        <w:rPr>
          <w:rFonts w:ascii="Times New Roman" w:hAnsi="Times New Roman"/>
          <w:i/>
          <w:sz w:val="28"/>
          <w:szCs w:val="28"/>
        </w:rPr>
        <w:t xml:space="preserve"> Итоги городских, областных, республиканских конкурсов и олимпиад за 2016-2017 учебный год</w:t>
      </w:r>
    </w:p>
    <w:p w:rsidR="009F6A72" w:rsidRPr="004273EC" w:rsidRDefault="009F6A72" w:rsidP="009F6A72">
      <w:pPr>
        <w:spacing w:after="0" w:line="240" w:lineRule="auto"/>
        <w:contextualSpacing/>
        <w:jc w:val="both"/>
        <w:rPr>
          <w:rFonts w:ascii="Times New Roman" w:hAnsi="Times New Roman"/>
          <w:sz w:val="10"/>
          <w:szCs w:val="10"/>
        </w:rPr>
      </w:pP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2"/>
        <w:gridCol w:w="1559"/>
        <w:gridCol w:w="1559"/>
        <w:gridCol w:w="957"/>
        <w:gridCol w:w="957"/>
        <w:gridCol w:w="957"/>
        <w:gridCol w:w="957"/>
      </w:tblGrid>
      <w:tr w:rsidR="009F6A72" w:rsidRPr="00BA7EE5" w:rsidTr="009B3E4F">
        <w:trPr>
          <w:trHeight w:val="561"/>
        </w:trPr>
        <w:tc>
          <w:tcPr>
            <w:tcW w:w="2382" w:type="dxa"/>
          </w:tcPr>
          <w:p w:rsidR="009F6A72" w:rsidRPr="00BA7EE5" w:rsidRDefault="009F6A72" w:rsidP="009B3E4F">
            <w:pPr>
              <w:spacing w:after="0" w:line="240" w:lineRule="auto"/>
              <w:ind w:left="-108" w:firstLine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конкурса, олимпиады</w:t>
            </w:r>
          </w:p>
        </w:tc>
        <w:tc>
          <w:tcPr>
            <w:tcW w:w="1559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участников</w:t>
            </w:r>
          </w:p>
        </w:tc>
        <w:tc>
          <w:tcPr>
            <w:tcW w:w="1559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призовых</w:t>
            </w:r>
          </w:p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мест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  <w:p w:rsidR="009F6A72" w:rsidRPr="00BA7EE5" w:rsidRDefault="009F6A72" w:rsidP="009B3E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9F6A72" w:rsidRPr="00BA7EE5" w:rsidTr="009B3E4F">
        <w:trPr>
          <w:trHeight w:val="369"/>
        </w:trPr>
        <w:tc>
          <w:tcPr>
            <w:tcW w:w="2382" w:type="dxa"/>
          </w:tcPr>
          <w:p w:rsidR="009F6A72" w:rsidRPr="009F6A72" w:rsidRDefault="009F6A72" w:rsidP="009B3E4F">
            <w:pPr>
              <w:spacing w:line="240" w:lineRule="auto"/>
              <w:ind w:left="-108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A72">
              <w:rPr>
                <w:rFonts w:ascii="Times New Roman" w:hAnsi="Times New Roman" w:cs="Times New Roman"/>
                <w:sz w:val="24"/>
                <w:szCs w:val="24"/>
              </w:rPr>
              <w:t>«Акбота»</w:t>
            </w:r>
          </w:p>
        </w:tc>
        <w:tc>
          <w:tcPr>
            <w:tcW w:w="1559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59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F6A72" w:rsidRPr="00BA7EE5" w:rsidTr="009B3E4F">
        <w:trPr>
          <w:trHeight w:val="369"/>
        </w:trPr>
        <w:tc>
          <w:tcPr>
            <w:tcW w:w="2382" w:type="dxa"/>
          </w:tcPr>
          <w:p w:rsidR="009F6A72" w:rsidRPr="009F6A72" w:rsidRDefault="009F6A72" w:rsidP="009B3E4F">
            <w:pPr>
              <w:spacing w:line="240" w:lineRule="auto"/>
              <w:ind w:left="-108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A72">
              <w:rPr>
                <w:rFonts w:ascii="Times New Roman" w:hAnsi="Times New Roman" w:cs="Times New Roman"/>
                <w:sz w:val="24"/>
                <w:szCs w:val="24"/>
              </w:rPr>
              <w:t>«ПОНИ»</w:t>
            </w:r>
          </w:p>
        </w:tc>
        <w:tc>
          <w:tcPr>
            <w:tcW w:w="1559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559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F6A72" w:rsidRPr="00BA7EE5" w:rsidTr="009B3E4F">
        <w:trPr>
          <w:trHeight w:val="369"/>
        </w:trPr>
        <w:tc>
          <w:tcPr>
            <w:tcW w:w="2382" w:type="dxa"/>
          </w:tcPr>
          <w:p w:rsidR="009F6A72" w:rsidRPr="009F6A72" w:rsidRDefault="009F6A72" w:rsidP="009B3E4F">
            <w:pPr>
              <w:spacing w:line="240" w:lineRule="auto"/>
              <w:ind w:left="-108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A72">
              <w:rPr>
                <w:rFonts w:ascii="Times New Roman" w:hAnsi="Times New Roman" w:cs="Times New Roman"/>
                <w:sz w:val="24"/>
                <w:szCs w:val="24"/>
              </w:rPr>
              <w:t>«Русский медвежонок»</w:t>
            </w:r>
          </w:p>
        </w:tc>
        <w:tc>
          <w:tcPr>
            <w:tcW w:w="1559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59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F6A72" w:rsidRPr="00BA7EE5" w:rsidTr="009B3E4F">
        <w:trPr>
          <w:trHeight w:val="369"/>
        </w:trPr>
        <w:tc>
          <w:tcPr>
            <w:tcW w:w="2382" w:type="dxa"/>
          </w:tcPr>
          <w:p w:rsidR="009F6A72" w:rsidRPr="009F6A72" w:rsidRDefault="009F6A72" w:rsidP="009B3E4F">
            <w:pPr>
              <w:spacing w:line="240" w:lineRule="auto"/>
              <w:ind w:left="-108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A72">
              <w:rPr>
                <w:rFonts w:ascii="Times New Roman" w:hAnsi="Times New Roman" w:cs="Times New Roman"/>
                <w:sz w:val="24"/>
                <w:szCs w:val="24"/>
              </w:rPr>
              <w:t>«Золотое руно»</w:t>
            </w:r>
          </w:p>
        </w:tc>
        <w:tc>
          <w:tcPr>
            <w:tcW w:w="1559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F6A72" w:rsidRPr="00BA7EE5" w:rsidTr="009B3E4F">
        <w:trPr>
          <w:trHeight w:val="512"/>
        </w:trPr>
        <w:tc>
          <w:tcPr>
            <w:tcW w:w="2382" w:type="dxa"/>
          </w:tcPr>
          <w:p w:rsidR="009F6A72" w:rsidRPr="009F6A72" w:rsidRDefault="009F6A72" w:rsidP="009B3E4F">
            <w:pPr>
              <w:spacing w:line="240" w:lineRule="auto"/>
              <w:ind w:left="-108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A72">
              <w:rPr>
                <w:rFonts w:ascii="Times New Roman" w:hAnsi="Times New Roman" w:cs="Times New Roman"/>
                <w:sz w:val="24"/>
                <w:szCs w:val="24"/>
              </w:rPr>
              <w:t>«Кенгуру – математик»</w:t>
            </w:r>
          </w:p>
        </w:tc>
        <w:tc>
          <w:tcPr>
            <w:tcW w:w="1559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9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 xml:space="preserve">    7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F6A72" w:rsidRPr="00BA7EE5" w:rsidTr="009B3E4F">
        <w:trPr>
          <w:trHeight w:val="561"/>
        </w:trPr>
        <w:tc>
          <w:tcPr>
            <w:tcW w:w="2382" w:type="dxa"/>
          </w:tcPr>
          <w:p w:rsidR="009F6A72" w:rsidRPr="009F6A72" w:rsidRDefault="009F6A72" w:rsidP="009B3E4F">
            <w:pPr>
              <w:spacing w:after="0" w:line="240" w:lineRule="auto"/>
              <w:ind w:left="-108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A72">
              <w:rPr>
                <w:rFonts w:ascii="Times New Roman" w:hAnsi="Times New Roman" w:cs="Times New Roman"/>
                <w:sz w:val="24"/>
                <w:szCs w:val="24"/>
              </w:rPr>
              <w:t xml:space="preserve"> Х международная </w:t>
            </w:r>
          </w:p>
          <w:p w:rsidR="009F6A72" w:rsidRPr="009F6A72" w:rsidRDefault="009F6A72" w:rsidP="009B3E4F">
            <w:pPr>
              <w:spacing w:after="0" w:line="240" w:lineRule="auto"/>
              <w:ind w:left="-108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A72"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  <w:p w:rsidR="009F6A72" w:rsidRPr="009F6A72" w:rsidRDefault="009F6A72" w:rsidP="009B3E4F">
            <w:pPr>
              <w:spacing w:after="0" w:line="240" w:lineRule="auto"/>
              <w:ind w:left="-108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A72">
              <w:rPr>
                <w:rFonts w:ascii="Times New Roman" w:hAnsi="Times New Roman" w:cs="Times New Roman"/>
                <w:sz w:val="24"/>
                <w:szCs w:val="24"/>
              </w:rPr>
              <w:t xml:space="preserve">по основам наук. </w:t>
            </w:r>
          </w:p>
        </w:tc>
        <w:tc>
          <w:tcPr>
            <w:tcW w:w="1559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559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F6A72" w:rsidRPr="00BA7EE5" w:rsidTr="009B3E4F">
        <w:trPr>
          <w:trHeight w:val="369"/>
        </w:trPr>
        <w:tc>
          <w:tcPr>
            <w:tcW w:w="2382" w:type="dxa"/>
          </w:tcPr>
          <w:p w:rsidR="009F6A72" w:rsidRPr="009F6A72" w:rsidRDefault="009F6A72" w:rsidP="009B3E4F">
            <w:pPr>
              <w:spacing w:after="0" w:line="240" w:lineRule="auto"/>
              <w:ind w:left="-108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A72">
              <w:rPr>
                <w:rFonts w:ascii="Times New Roman" w:hAnsi="Times New Roman" w:cs="Times New Roman"/>
                <w:bCs/>
                <w:sz w:val="24"/>
                <w:szCs w:val="24"/>
              </w:rPr>
              <w:t>Городская  НПК «Зерде»</w:t>
            </w:r>
          </w:p>
        </w:tc>
        <w:tc>
          <w:tcPr>
            <w:tcW w:w="1559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F6A72" w:rsidRPr="00BA7EE5" w:rsidTr="009B3E4F">
        <w:trPr>
          <w:trHeight w:val="383"/>
        </w:trPr>
        <w:tc>
          <w:tcPr>
            <w:tcW w:w="2382" w:type="dxa"/>
          </w:tcPr>
          <w:p w:rsidR="009F6A72" w:rsidRPr="009F6A72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A72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Областная   НПК «Зерде»</w:t>
            </w:r>
          </w:p>
        </w:tc>
        <w:tc>
          <w:tcPr>
            <w:tcW w:w="1559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F6A72" w:rsidRPr="00BA7EE5" w:rsidTr="009B3E4F">
        <w:trPr>
          <w:trHeight w:val="616"/>
        </w:trPr>
        <w:tc>
          <w:tcPr>
            <w:tcW w:w="2382" w:type="dxa"/>
          </w:tcPr>
          <w:p w:rsidR="009F6A72" w:rsidRPr="009F6A72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6A72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Республиканская   НПК «Зерде»</w:t>
            </w:r>
          </w:p>
        </w:tc>
        <w:tc>
          <w:tcPr>
            <w:tcW w:w="1559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F6A72" w:rsidRPr="00BA7EE5" w:rsidTr="009B3E4F">
        <w:trPr>
          <w:trHeight w:val="410"/>
        </w:trPr>
        <w:tc>
          <w:tcPr>
            <w:tcW w:w="2382" w:type="dxa"/>
          </w:tcPr>
          <w:p w:rsidR="009F6A72" w:rsidRPr="009F6A72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6A72">
              <w:rPr>
                <w:rFonts w:ascii="Times New Roman" w:hAnsi="Times New Roman" w:cs="Times New Roman"/>
                <w:bCs/>
                <w:sz w:val="24"/>
                <w:szCs w:val="24"/>
              </w:rPr>
              <w:t>Городская олимпиада 4 кл.</w:t>
            </w:r>
          </w:p>
        </w:tc>
        <w:tc>
          <w:tcPr>
            <w:tcW w:w="1559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9F6A72" w:rsidRPr="00BA7EE5" w:rsidRDefault="009F6A72" w:rsidP="009B3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F6A72" w:rsidRPr="005F5F05" w:rsidRDefault="009F6A72" w:rsidP="009F6A72">
      <w:pPr>
        <w:spacing w:line="240" w:lineRule="auto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 w:rsidRPr="005F5F05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Итоги 22-й  городской НПК школьников 2016-2017уч.год</w:t>
      </w:r>
    </w:p>
    <w:tbl>
      <w:tblPr>
        <w:tblStyle w:val="22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426"/>
        <w:gridCol w:w="2410"/>
        <w:gridCol w:w="141"/>
        <w:gridCol w:w="851"/>
        <w:gridCol w:w="2410"/>
        <w:gridCol w:w="283"/>
        <w:gridCol w:w="425"/>
        <w:gridCol w:w="225"/>
        <w:gridCol w:w="2355"/>
      </w:tblGrid>
      <w:tr w:rsidR="009F6A72" w:rsidRPr="005F5F05" w:rsidTr="005F5F05">
        <w:tc>
          <w:tcPr>
            <w:tcW w:w="710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1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Ф.И.ученика</w:t>
            </w:r>
          </w:p>
        </w:tc>
        <w:tc>
          <w:tcPr>
            <w:tcW w:w="851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693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650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355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Ф.И.О.учителя</w:t>
            </w:r>
          </w:p>
        </w:tc>
      </w:tr>
      <w:tr w:rsidR="009F6A72" w:rsidRPr="005F5F05" w:rsidTr="005F5F05">
        <w:tc>
          <w:tcPr>
            <w:tcW w:w="710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АриповаМадина</w:t>
            </w: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1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9В</w:t>
            </w:r>
          </w:p>
        </w:tc>
        <w:tc>
          <w:tcPr>
            <w:tcW w:w="2693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«Такырыбы: Казак тiлiнеөзгетiлдененгенлексиканызертеу»</w:t>
            </w:r>
          </w:p>
        </w:tc>
        <w:tc>
          <w:tcPr>
            <w:tcW w:w="650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355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БекишеваГ.К.</w:t>
            </w:r>
          </w:p>
        </w:tc>
      </w:tr>
      <w:tr w:rsidR="009F6A72" w:rsidRPr="005F5F05" w:rsidTr="005F5F05">
        <w:tc>
          <w:tcPr>
            <w:tcW w:w="710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Умирова Камилла</w:t>
            </w:r>
          </w:p>
        </w:tc>
        <w:tc>
          <w:tcPr>
            <w:tcW w:w="851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10А</w:t>
            </w:r>
          </w:p>
        </w:tc>
        <w:tc>
          <w:tcPr>
            <w:tcW w:w="2693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«Особенности английского языка в условиях современной интернет коммуникации»</w:t>
            </w:r>
          </w:p>
        </w:tc>
        <w:tc>
          <w:tcPr>
            <w:tcW w:w="650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355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 xml:space="preserve">Башлыкова О.М </w:t>
            </w:r>
          </w:p>
        </w:tc>
      </w:tr>
      <w:tr w:rsidR="009F6A72" w:rsidRPr="005F5F05" w:rsidTr="005F5F05">
        <w:tc>
          <w:tcPr>
            <w:tcW w:w="710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Никитин Дмитрий, Мирахмедов Алишер</w:t>
            </w:r>
          </w:p>
        </w:tc>
        <w:tc>
          <w:tcPr>
            <w:tcW w:w="851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8В</w:t>
            </w:r>
          </w:p>
        </w:tc>
        <w:tc>
          <w:tcPr>
            <w:tcW w:w="2693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 xml:space="preserve"> «Англо-язычная лексика и фразеология компьютерных игр как элемент коммуникации в сети Интернет»</w:t>
            </w:r>
          </w:p>
        </w:tc>
        <w:tc>
          <w:tcPr>
            <w:tcW w:w="650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355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Халитова Г.Т.</w:t>
            </w:r>
          </w:p>
        </w:tc>
      </w:tr>
      <w:tr w:rsidR="009F6A72" w:rsidRPr="005F5F05" w:rsidTr="005F5F05">
        <w:tc>
          <w:tcPr>
            <w:tcW w:w="9810" w:type="dxa"/>
            <w:gridSpan w:val="10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Победители и призеры городского конкурса исследовательских работ </w:t>
            </w:r>
          </w:p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 творческих проектов «Зерде</w:t>
            </w:r>
            <w:r w:rsidRPr="005F5F05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9F6A72" w:rsidRPr="005F5F05" w:rsidTr="005F5F05">
        <w:tc>
          <w:tcPr>
            <w:tcW w:w="284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eastAsia="Calibri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992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410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708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580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Ф.И.О. рук-ля</w:t>
            </w:r>
          </w:p>
        </w:tc>
      </w:tr>
      <w:tr w:rsidR="009F6A72" w:rsidRPr="005F5F05" w:rsidTr="005F5F05">
        <w:tc>
          <w:tcPr>
            <w:tcW w:w="284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gridSpan w:val="2"/>
          </w:tcPr>
          <w:p w:rsidR="009F6A72" w:rsidRPr="005F5F05" w:rsidRDefault="009F6A72" w:rsidP="009B3E4F">
            <w:pPr>
              <w:numPr>
                <w:ilvl w:val="0"/>
                <w:numId w:val="39"/>
              </w:numPr>
              <w:ind w:left="0" w:hanging="35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5F0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Крашенинина Вдадислава</w:t>
            </w:r>
          </w:p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10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«Антивирусу доверяй, но проверяй!»</w:t>
            </w:r>
          </w:p>
        </w:tc>
        <w:tc>
          <w:tcPr>
            <w:tcW w:w="708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580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Вишнякова О. Л</w:t>
            </w:r>
          </w:p>
        </w:tc>
      </w:tr>
      <w:tr w:rsidR="009F6A72" w:rsidRPr="005F5F05" w:rsidTr="005F5F05">
        <w:tc>
          <w:tcPr>
            <w:tcW w:w="284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36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Айтуарова Карина, НигметоваТомирис</w:t>
            </w:r>
          </w:p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10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Такырыбы</w:t>
            </w:r>
            <w:r w:rsidRPr="005F5F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Макал</w:t>
            </w:r>
            <w:r w:rsidRPr="005F5F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</w:t>
            </w: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метелдерд</w:t>
            </w:r>
            <w:r w:rsidRPr="005F5F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ншыгутарихыменерекшел</w:t>
            </w:r>
            <w:r w:rsidRPr="005F5F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ктер</w:t>
            </w:r>
            <w:r w:rsidRPr="005F5F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нзерттеу</w:t>
            </w:r>
            <w:r w:rsidRPr="005F5F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708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580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Токенова М.Ж.</w:t>
            </w:r>
          </w:p>
        </w:tc>
      </w:tr>
      <w:tr w:rsidR="009F6A72" w:rsidRPr="005F5F05" w:rsidTr="005F5F05">
        <w:tc>
          <w:tcPr>
            <w:tcW w:w="284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36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Козлова Анастасия, Панюха Кристина</w:t>
            </w:r>
          </w:p>
        </w:tc>
        <w:tc>
          <w:tcPr>
            <w:tcW w:w="992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«Англицизмы в русском языке»</w:t>
            </w:r>
          </w:p>
        </w:tc>
        <w:tc>
          <w:tcPr>
            <w:tcW w:w="708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580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Каиркенова Г. К</w:t>
            </w:r>
          </w:p>
        </w:tc>
      </w:tr>
      <w:tr w:rsidR="009F6A72" w:rsidRPr="005F5F05" w:rsidTr="005F5F05">
        <w:tc>
          <w:tcPr>
            <w:tcW w:w="284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836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 xml:space="preserve">Артемасов Дмитрий </w:t>
            </w:r>
          </w:p>
        </w:tc>
        <w:tc>
          <w:tcPr>
            <w:tcW w:w="992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«Что тикает в часах?»</w:t>
            </w:r>
          </w:p>
        </w:tc>
        <w:tc>
          <w:tcPr>
            <w:tcW w:w="708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580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Хомутова И.С.</w:t>
            </w:r>
          </w:p>
        </w:tc>
      </w:tr>
      <w:tr w:rsidR="009F6A72" w:rsidRPr="005F5F05" w:rsidTr="005F5F05">
        <w:tc>
          <w:tcPr>
            <w:tcW w:w="284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6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Ижбулатов Юрий </w:t>
            </w:r>
          </w:p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«Удивительный мир песка»</w:t>
            </w:r>
          </w:p>
        </w:tc>
        <w:tc>
          <w:tcPr>
            <w:tcW w:w="708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580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Хавлюк М. В.</w:t>
            </w:r>
          </w:p>
        </w:tc>
      </w:tr>
      <w:tr w:rsidR="009F6A72" w:rsidRPr="005F5F05" w:rsidTr="005F5F05">
        <w:tc>
          <w:tcPr>
            <w:tcW w:w="284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Казбекова Альмира , Менбаева Зарина</w:t>
            </w:r>
          </w:p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Сарымсак</w:t>
            </w:r>
          </w:p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«Полезные свойства чеснока»</w:t>
            </w:r>
          </w:p>
        </w:tc>
        <w:tc>
          <w:tcPr>
            <w:tcW w:w="708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580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Айбатырова Ж. Д.</w:t>
            </w:r>
          </w:p>
        </w:tc>
      </w:tr>
      <w:tr w:rsidR="009F6A72" w:rsidRPr="005F5F05" w:rsidTr="005F5F05">
        <w:tc>
          <w:tcPr>
            <w:tcW w:w="284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6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 xml:space="preserve">Багнюк Екатерина,  Демьяненко Мария </w:t>
            </w:r>
          </w:p>
        </w:tc>
        <w:tc>
          <w:tcPr>
            <w:tcW w:w="992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Является ли казахский ҚыдырАта, русский Дед Мороз, белорусский Зюзя и американский Санта Клаус родственниками?</w:t>
            </w:r>
          </w:p>
        </w:tc>
        <w:tc>
          <w:tcPr>
            <w:tcW w:w="708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580" w:type="dxa"/>
            <w:gridSpan w:val="2"/>
          </w:tcPr>
          <w:p w:rsidR="009F6A72" w:rsidRPr="005F5F05" w:rsidRDefault="009F6A72" w:rsidP="009B3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Акимова Е. В</w:t>
            </w:r>
          </w:p>
        </w:tc>
      </w:tr>
    </w:tbl>
    <w:p w:rsidR="0032423A" w:rsidRDefault="0032423A" w:rsidP="00BA7EE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273EC" w:rsidRDefault="004273EC" w:rsidP="00D20F8D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D20F8D" w:rsidRPr="00BA7EE5" w:rsidRDefault="00D20F8D" w:rsidP="00D20F8D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A7EE5">
        <w:rPr>
          <w:rFonts w:ascii="Times New Roman" w:hAnsi="Times New Roman"/>
          <w:i/>
          <w:sz w:val="28"/>
          <w:szCs w:val="28"/>
        </w:rPr>
        <w:t>Таблица 4.</w:t>
      </w:r>
      <w:r>
        <w:rPr>
          <w:rFonts w:ascii="Times New Roman" w:hAnsi="Times New Roman"/>
          <w:i/>
          <w:sz w:val="28"/>
          <w:szCs w:val="28"/>
        </w:rPr>
        <w:t>6.3</w:t>
      </w:r>
      <w:r w:rsidRPr="00BA7EE5">
        <w:rPr>
          <w:rFonts w:ascii="Times New Roman" w:hAnsi="Times New Roman"/>
          <w:i/>
          <w:sz w:val="28"/>
          <w:szCs w:val="28"/>
        </w:rPr>
        <w:t xml:space="preserve"> Итоги городских, областных, республиканских конкурсов и олимпиад за 2016-2017 учебный год</w:t>
      </w:r>
    </w:p>
    <w:p w:rsidR="00D20F8D" w:rsidRDefault="00D20F8D" w:rsidP="00D20F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34"/>
        <w:gridCol w:w="1529"/>
        <w:gridCol w:w="1529"/>
        <w:gridCol w:w="893"/>
        <w:gridCol w:w="893"/>
        <w:gridCol w:w="893"/>
      </w:tblGrid>
      <w:tr w:rsidR="00D20F8D" w:rsidRPr="00BA7EE5" w:rsidTr="00D20F8D">
        <w:trPr>
          <w:trHeight w:val="561"/>
        </w:trPr>
        <w:tc>
          <w:tcPr>
            <w:tcW w:w="2382" w:type="dxa"/>
          </w:tcPr>
          <w:p w:rsidR="00D20F8D" w:rsidRPr="00BA7EE5" w:rsidRDefault="00D20F8D" w:rsidP="009B3E4F">
            <w:pPr>
              <w:spacing w:after="0" w:line="240" w:lineRule="auto"/>
              <w:ind w:left="-108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конкурса, олимпиады</w:t>
            </w:r>
          </w:p>
        </w:tc>
        <w:tc>
          <w:tcPr>
            <w:tcW w:w="1559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участников</w:t>
            </w:r>
          </w:p>
        </w:tc>
        <w:tc>
          <w:tcPr>
            <w:tcW w:w="1559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призовых</w:t>
            </w:r>
          </w:p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мест</w:t>
            </w:r>
          </w:p>
        </w:tc>
        <w:tc>
          <w:tcPr>
            <w:tcW w:w="957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957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957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EE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D20F8D" w:rsidRPr="00BA7EE5" w:rsidTr="00D20F8D">
        <w:trPr>
          <w:trHeight w:val="369"/>
        </w:trPr>
        <w:tc>
          <w:tcPr>
            <w:tcW w:w="2382" w:type="dxa"/>
          </w:tcPr>
          <w:p w:rsidR="00D20F8D" w:rsidRPr="005F5F05" w:rsidRDefault="00D20F8D" w:rsidP="009B3E4F">
            <w:pPr>
              <w:spacing w:after="0" w:line="240" w:lineRule="auto"/>
              <w:ind w:left="-10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«Акбота»</w:t>
            </w:r>
          </w:p>
        </w:tc>
        <w:tc>
          <w:tcPr>
            <w:tcW w:w="1559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559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57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57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57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D20F8D" w:rsidRPr="00BA7EE5" w:rsidTr="00D20F8D">
        <w:trPr>
          <w:trHeight w:val="369"/>
        </w:trPr>
        <w:tc>
          <w:tcPr>
            <w:tcW w:w="2382" w:type="dxa"/>
            <w:vMerge w:val="restart"/>
          </w:tcPr>
          <w:p w:rsidR="00D20F8D" w:rsidRPr="005F5F05" w:rsidRDefault="00D20F8D" w:rsidP="009B3E4F">
            <w:pPr>
              <w:spacing w:after="0" w:line="240" w:lineRule="auto"/>
              <w:ind w:left="-10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«Русский медвежонок»</w:t>
            </w:r>
          </w:p>
        </w:tc>
        <w:tc>
          <w:tcPr>
            <w:tcW w:w="1559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559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57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57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57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20F8D" w:rsidRPr="00BA7EE5" w:rsidTr="00D20F8D">
        <w:trPr>
          <w:trHeight w:val="369"/>
        </w:trPr>
        <w:tc>
          <w:tcPr>
            <w:tcW w:w="2382" w:type="dxa"/>
            <w:vMerge/>
          </w:tcPr>
          <w:p w:rsidR="00D20F8D" w:rsidRPr="005F5F05" w:rsidRDefault="00D20F8D" w:rsidP="009B3E4F">
            <w:pPr>
              <w:spacing w:after="0" w:line="240" w:lineRule="auto"/>
              <w:ind w:left="-108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9" w:type="dxa"/>
            <w:gridSpan w:val="5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подарка</w:t>
            </w:r>
          </w:p>
        </w:tc>
      </w:tr>
      <w:tr w:rsidR="00D20F8D" w:rsidRPr="00BA7EE5" w:rsidTr="00D20F8D">
        <w:trPr>
          <w:trHeight w:val="369"/>
        </w:trPr>
        <w:tc>
          <w:tcPr>
            <w:tcW w:w="2382" w:type="dxa"/>
          </w:tcPr>
          <w:p w:rsidR="00D20F8D" w:rsidRPr="005F5F05" w:rsidRDefault="00D20F8D" w:rsidP="009B3E4F">
            <w:pPr>
              <w:spacing w:after="0" w:line="240" w:lineRule="auto"/>
              <w:ind w:left="-10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«Золотое руно»</w:t>
            </w:r>
          </w:p>
        </w:tc>
        <w:tc>
          <w:tcPr>
            <w:tcW w:w="1559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59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7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20F8D" w:rsidRPr="00BA7EE5" w:rsidTr="00D20F8D">
        <w:trPr>
          <w:trHeight w:val="512"/>
        </w:trPr>
        <w:tc>
          <w:tcPr>
            <w:tcW w:w="2382" w:type="dxa"/>
          </w:tcPr>
          <w:p w:rsidR="00D20F8D" w:rsidRPr="005F5F05" w:rsidRDefault="00D20F8D" w:rsidP="009B3E4F">
            <w:pPr>
              <w:spacing w:after="0" w:line="240" w:lineRule="auto"/>
              <w:ind w:left="-10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«Кенгуру  -  математик»</w:t>
            </w:r>
          </w:p>
        </w:tc>
        <w:tc>
          <w:tcPr>
            <w:tcW w:w="1559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559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57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7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57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D20F8D" w:rsidRPr="00BA7EE5" w:rsidTr="00D20F8D">
        <w:trPr>
          <w:trHeight w:val="512"/>
        </w:trPr>
        <w:tc>
          <w:tcPr>
            <w:tcW w:w="2382" w:type="dxa"/>
          </w:tcPr>
          <w:p w:rsidR="00D20F8D" w:rsidRPr="005F5F05" w:rsidRDefault="00D20F8D" w:rsidP="009B3E4F">
            <w:pPr>
              <w:spacing w:after="0" w:line="240" w:lineRule="auto"/>
              <w:ind w:left="-10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F5F05">
              <w:rPr>
                <w:rFonts w:ascii="Times New Roman" w:hAnsi="Times New Roman" w:cs="Times New Roman"/>
                <w:sz w:val="24"/>
                <w:szCs w:val="24"/>
              </w:rPr>
              <w:t>«Кенгуру -  лингвист»</w:t>
            </w:r>
          </w:p>
        </w:tc>
        <w:tc>
          <w:tcPr>
            <w:tcW w:w="1559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57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20F8D" w:rsidRPr="00BA7EE5" w:rsidTr="00D20F8D">
        <w:trPr>
          <w:trHeight w:val="1190"/>
        </w:trPr>
        <w:tc>
          <w:tcPr>
            <w:tcW w:w="2382" w:type="dxa"/>
          </w:tcPr>
          <w:p w:rsidR="00D20F8D" w:rsidRPr="008D310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3105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ұстазы»</w:t>
            </w:r>
            <w:r w:rsidRPr="008D3105">
              <w:rPr>
                <w:rFonts w:ascii="Times New Roman" w:hAnsi="Times New Roman" w:cs="Times New Roman"/>
                <w:sz w:val="24"/>
                <w:szCs w:val="24"/>
              </w:rPr>
              <w:t>республикалық-дистанциондыолимпиадасы</w:t>
            </w:r>
          </w:p>
        </w:tc>
        <w:tc>
          <w:tcPr>
            <w:tcW w:w="1559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57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7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D20F8D" w:rsidRPr="00BA7EE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0F8D" w:rsidRPr="00BA7EE5" w:rsidTr="00D20F8D">
        <w:trPr>
          <w:trHeight w:val="869"/>
        </w:trPr>
        <w:tc>
          <w:tcPr>
            <w:tcW w:w="2382" w:type="dxa"/>
          </w:tcPr>
          <w:p w:rsidR="00D20F8D" w:rsidRPr="008D3105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105">
              <w:rPr>
                <w:rFonts w:ascii="Times New Roman" w:hAnsi="Times New Roman" w:cs="Times New Roman"/>
                <w:sz w:val="24"/>
                <w:szCs w:val="24"/>
              </w:rPr>
              <w:t>"ЭМУ - Эрудит - 2016 - 2017 уч. год" (ловкий раунд)</w:t>
            </w:r>
          </w:p>
        </w:tc>
        <w:tc>
          <w:tcPr>
            <w:tcW w:w="1559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59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57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57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7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0F8D" w:rsidRPr="00BA7EE5" w:rsidTr="00D20F8D">
        <w:trPr>
          <w:trHeight w:val="801"/>
        </w:trPr>
        <w:tc>
          <w:tcPr>
            <w:tcW w:w="2382" w:type="dxa"/>
          </w:tcPr>
          <w:p w:rsidR="00D20F8D" w:rsidRPr="007E36EC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6EC">
              <w:rPr>
                <w:rFonts w:ascii="Times New Roman" w:hAnsi="Times New Roman" w:cs="Times New Roman"/>
                <w:sz w:val="24"/>
                <w:szCs w:val="24"/>
              </w:rPr>
              <w:t xml:space="preserve">XIII Международная олимпиада по основам наук </w:t>
            </w:r>
          </w:p>
        </w:tc>
        <w:tc>
          <w:tcPr>
            <w:tcW w:w="1559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59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957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957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57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D20F8D" w:rsidRPr="00BA7EE5" w:rsidTr="00D20F8D">
        <w:trPr>
          <w:trHeight w:val="874"/>
        </w:trPr>
        <w:tc>
          <w:tcPr>
            <w:tcW w:w="2382" w:type="dxa"/>
          </w:tcPr>
          <w:p w:rsidR="00D20F8D" w:rsidRPr="007E36EC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6EC">
              <w:rPr>
                <w:rFonts w:ascii="Times New Roman" w:hAnsi="Times New Roman" w:cs="Times New Roman"/>
                <w:sz w:val="24"/>
                <w:szCs w:val="24"/>
              </w:rPr>
              <w:t>4 Международная олимпиада "Фоксфорда"</w:t>
            </w:r>
          </w:p>
        </w:tc>
        <w:tc>
          <w:tcPr>
            <w:tcW w:w="1559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559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57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7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57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D20F8D" w:rsidRPr="00BA7EE5" w:rsidTr="00D20F8D">
        <w:trPr>
          <w:trHeight w:val="1190"/>
        </w:trPr>
        <w:tc>
          <w:tcPr>
            <w:tcW w:w="2382" w:type="dxa"/>
          </w:tcPr>
          <w:p w:rsidR="00D20F8D" w:rsidRPr="007E36EC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6EC">
              <w:rPr>
                <w:rFonts w:ascii="Times New Roman" w:hAnsi="Times New Roman" w:cs="Times New Roman"/>
                <w:sz w:val="24"/>
                <w:szCs w:val="24"/>
              </w:rPr>
              <w:t>7 Международная олимпиада по страноведению“GoWest”</w:t>
            </w:r>
          </w:p>
        </w:tc>
        <w:tc>
          <w:tcPr>
            <w:tcW w:w="1559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57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57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7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0F8D" w:rsidRPr="00BA7EE5" w:rsidTr="00D20F8D">
        <w:trPr>
          <w:trHeight w:val="1190"/>
        </w:trPr>
        <w:tc>
          <w:tcPr>
            <w:tcW w:w="2382" w:type="dxa"/>
          </w:tcPr>
          <w:p w:rsidR="00D20F8D" w:rsidRP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0F8D">
              <w:rPr>
                <w:rFonts w:ascii="Times New Roman" w:hAnsi="Times New Roman" w:cs="Times New Roman"/>
                <w:sz w:val="24"/>
                <w:szCs w:val="24"/>
              </w:rPr>
              <w:t>ІІІ Дистанционная олимпиада по казахскому языку «Зият»</w:t>
            </w:r>
          </w:p>
        </w:tc>
        <w:tc>
          <w:tcPr>
            <w:tcW w:w="1559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57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57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7" w:type="dxa"/>
          </w:tcPr>
          <w:p w:rsidR="00D20F8D" w:rsidRDefault="00D20F8D" w:rsidP="009B3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660DC0" w:rsidRPr="00BA7EE5" w:rsidRDefault="00660DC0" w:rsidP="00D20F8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72"/>
          <w:szCs w:val="72"/>
        </w:rPr>
      </w:pPr>
    </w:p>
    <w:sectPr w:rsidR="00660DC0" w:rsidRPr="00BA7EE5" w:rsidSect="002312EA">
      <w:headerReference w:type="default" r:id="rId84"/>
      <w:type w:val="continuous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AF9" w:rsidRDefault="002B2AF9" w:rsidP="00697EB1">
      <w:pPr>
        <w:spacing w:after="0" w:line="240" w:lineRule="auto"/>
      </w:pPr>
      <w:r>
        <w:separator/>
      </w:r>
    </w:p>
  </w:endnote>
  <w:endnote w:type="continuationSeparator" w:id="0">
    <w:p w:rsidR="002B2AF9" w:rsidRDefault="002B2AF9" w:rsidP="00697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AF9" w:rsidRDefault="002B2AF9" w:rsidP="00697EB1">
      <w:pPr>
        <w:spacing w:after="0" w:line="240" w:lineRule="auto"/>
      </w:pPr>
      <w:r>
        <w:separator/>
      </w:r>
    </w:p>
  </w:footnote>
  <w:footnote w:type="continuationSeparator" w:id="0">
    <w:p w:rsidR="002B2AF9" w:rsidRDefault="002B2AF9" w:rsidP="00697E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8654486"/>
      <w:docPartObj>
        <w:docPartGallery w:val="Page Numbers (Top of Page)"/>
        <w:docPartUnique/>
      </w:docPartObj>
    </w:sdtPr>
    <w:sdtEndPr/>
    <w:sdtContent>
      <w:p w:rsidR="009B3E4F" w:rsidRDefault="00577D2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271C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9B3E4F" w:rsidRDefault="009B3E4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580938"/>
      <w:docPartObj>
        <w:docPartGallery w:val="Page Numbers (Top of Page)"/>
        <w:docPartUnique/>
      </w:docPartObj>
    </w:sdtPr>
    <w:sdtEndPr/>
    <w:sdtContent>
      <w:p w:rsidR="009B3E4F" w:rsidRDefault="00577D2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2AF2">
          <w:rPr>
            <w:noProof/>
          </w:rPr>
          <w:t>66</w:t>
        </w:r>
        <w:r>
          <w:rPr>
            <w:noProof/>
          </w:rPr>
          <w:fldChar w:fldCharType="end"/>
        </w:r>
      </w:p>
    </w:sdtContent>
  </w:sdt>
  <w:p w:rsidR="009B3E4F" w:rsidRDefault="009B3E4F">
    <w:pPr>
      <w:pStyle w:val="a9"/>
    </w:pPr>
  </w:p>
  <w:p w:rsidR="009B3E4F" w:rsidRDefault="009B3E4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5061_"/>
      </v:shape>
    </w:pict>
  </w:numPicBullet>
  <w:abstractNum w:abstractNumId="0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0A97878"/>
    <w:multiLevelType w:val="hybridMultilevel"/>
    <w:tmpl w:val="E5F475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0A1D95"/>
    <w:multiLevelType w:val="hybridMultilevel"/>
    <w:tmpl w:val="814A5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4B557D"/>
    <w:multiLevelType w:val="multilevel"/>
    <w:tmpl w:val="E1D4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>
    <w:nsid w:val="0B555E8C"/>
    <w:multiLevelType w:val="hybridMultilevel"/>
    <w:tmpl w:val="F54638DA"/>
    <w:lvl w:ilvl="0" w:tplc="C220F57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E56058"/>
    <w:multiLevelType w:val="hybridMultilevel"/>
    <w:tmpl w:val="CD6087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0C4617"/>
    <w:multiLevelType w:val="hybridMultilevel"/>
    <w:tmpl w:val="351280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C82E94"/>
    <w:multiLevelType w:val="hybridMultilevel"/>
    <w:tmpl w:val="50B230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B932A3"/>
    <w:multiLevelType w:val="hybridMultilevel"/>
    <w:tmpl w:val="44C6C22A"/>
    <w:lvl w:ilvl="0" w:tplc="AD7297C8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0FE1678"/>
    <w:multiLevelType w:val="hybridMultilevel"/>
    <w:tmpl w:val="4052FB96"/>
    <w:lvl w:ilvl="0" w:tplc="5720D2B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491257"/>
    <w:multiLevelType w:val="hybridMultilevel"/>
    <w:tmpl w:val="9640B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0E1361"/>
    <w:multiLevelType w:val="hybridMultilevel"/>
    <w:tmpl w:val="2CC60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6F515A"/>
    <w:multiLevelType w:val="hybridMultilevel"/>
    <w:tmpl w:val="814A5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EC0C26"/>
    <w:multiLevelType w:val="hybridMultilevel"/>
    <w:tmpl w:val="654A3D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C2753B"/>
    <w:multiLevelType w:val="hybridMultilevel"/>
    <w:tmpl w:val="05D8AD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5E3AE2"/>
    <w:multiLevelType w:val="hybridMultilevel"/>
    <w:tmpl w:val="6FF0EB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BE7B4D"/>
    <w:multiLevelType w:val="hybridMultilevel"/>
    <w:tmpl w:val="05DAED2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CA53F5"/>
    <w:multiLevelType w:val="hybridMultilevel"/>
    <w:tmpl w:val="5D8C3F2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DB68DB"/>
    <w:multiLevelType w:val="hybridMultilevel"/>
    <w:tmpl w:val="F2C058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34366E"/>
    <w:multiLevelType w:val="hybridMultilevel"/>
    <w:tmpl w:val="C85E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167AD5"/>
    <w:multiLevelType w:val="multilevel"/>
    <w:tmpl w:val="E6E696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abstractNum w:abstractNumId="21">
    <w:nsid w:val="34820F8D"/>
    <w:multiLevelType w:val="hybridMultilevel"/>
    <w:tmpl w:val="A80C3F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3A7B04"/>
    <w:multiLevelType w:val="hybridMultilevel"/>
    <w:tmpl w:val="2878D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273A54"/>
    <w:multiLevelType w:val="hybridMultilevel"/>
    <w:tmpl w:val="F600F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A440340"/>
    <w:multiLevelType w:val="hybridMultilevel"/>
    <w:tmpl w:val="814A5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EB6597"/>
    <w:multiLevelType w:val="hybridMultilevel"/>
    <w:tmpl w:val="5694E0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E212D6D"/>
    <w:multiLevelType w:val="multilevel"/>
    <w:tmpl w:val="7540732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1226FEF"/>
    <w:multiLevelType w:val="hybridMultilevel"/>
    <w:tmpl w:val="13283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2225DD2"/>
    <w:multiLevelType w:val="multilevel"/>
    <w:tmpl w:val="340AC9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332123E"/>
    <w:multiLevelType w:val="hybridMultilevel"/>
    <w:tmpl w:val="0882DF4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3392918"/>
    <w:multiLevelType w:val="hybridMultilevel"/>
    <w:tmpl w:val="5BE248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36D01C9"/>
    <w:multiLevelType w:val="hybridMultilevel"/>
    <w:tmpl w:val="4314DB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5870D8C"/>
    <w:multiLevelType w:val="hybridMultilevel"/>
    <w:tmpl w:val="B89E3C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68E0475"/>
    <w:multiLevelType w:val="hybridMultilevel"/>
    <w:tmpl w:val="35CE9B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C52252E"/>
    <w:multiLevelType w:val="hybridMultilevel"/>
    <w:tmpl w:val="1DCEE6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CED706F"/>
    <w:multiLevelType w:val="hybridMultilevel"/>
    <w:tmpl w:val="25DA653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>
    <w:nsid w:val="50581037"/>
    <w:multiLevelType w:val="hybridMultilevel"/>
    <w:tmpl w:val="814A5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13107EE"/>
    <w:multiLevelType w:val="hybridMultilevel"/>
    <w:tmpl w:val="BB8A241E"/>
    <w:lvl w:ilvl="0" w:tplc="0419000F">
      <w:start w:val="1"/>
      <w:numFmt w:val="decimal"/>
      <w:lvlText w:val="%1."/>
      <w:lvlJc w:val="left"/>
      <w:pPr>
        <w:ind w:left="788" w:hanging="360"/>
      </w:p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38">
    <w:nsid w:val="54E8078D"/>
    <w:multiLevelType w:val="hybridMultilevel"/>
    <w:tmpl w:val="A8A092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6C503B9"/>
    <w:multiLevelType w:val="hybridMultilevel"/>
    <w:tmpl w:val="EDF221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7860215"/>
    <w:multiLevelType w:val="hybridMultilevel"/>
    <w:tmpl w:val="37BA5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ABB11AD"/>
    <w:multiLevelType w:val="hybridMultilevel"/>
    <w:tmpl w:val="7F9056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D2A57F1"/>
    <w:multiLevelType w:val="hybridMultilevel"/>
    <w:tmpl w:val="F39671A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163592E"/>
    <w:multiLevelType w:val="hybridMultilevel"/>
    <w:tmpl w:val="0C88FE0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618B6E93"/>
    <w:multiLevelType w:val="hybridMultilevel"/>
    <w:tmpl w:val="ADFC19A2"/>
    <w:lvl w:ilvl="0" w:tplc="0419000F">
      <w:start w:val="1"/>
      <w:numFmt w:val="decimal"/>
      <w:lvlText w:val="%1."/>
      <w:lvlJc w:val="left"/>
      <w:pPr>
        <w:ind w:left="795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5">
    <w:nsid w:val="62907E7B"/>
    <w:multiLevelType w:val="hybridMultilevel"/>
    <w:tmpl w:val="30DA95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60C1884"/>
    <w:multiLevelType w:val="hybridMultilevel"/>
    <w:tmpl w:val="493CE1F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66B7652"/>
    <w:multiLevelType w:val="hybridMultilevel"/>
    <w:tmpl w:val="0004D3FC"/>
    <w:lvl w:ilvl="0" w:tplc="5720D2B6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>
    <w:nsid w:val="6A993A0C"/>
    <w:multiLevelType w:val="hybridMultilevel"/>
    <w:tmpl w:val="1B68ECDC"/>
    <w:lvl w:ilvl="0" w:tplc="5720D2B6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>
    <w:nsid w:val="6C0E20E0"/>
    <w:multiLevelType w:val="hybridMultilevel"/>
    <w:tmpl w:val="DBD622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C2C1402"/>
    <w:multiLevelType w:val="hybridMultilevel"/>
    <w:tmpl w:val="831AE9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DC32484"/>
    <w:multiLevelType w:val="hybridMultilevel"/>
    <w:tmpl w:val="04269DFE"/>
    <w:lvl w:ilvl="0" w:tplc="C220F57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ECD03ED"/>
    <w:multiLevelType w:val="hybridMultilevel"/>
    <w:tmpl w:val="876825F8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EE62EF06">
      <w:start w:val="2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>
    <w:nsid w:val="76086E0E"/>
    <w:multiLevelType w:val="hybridMultilevel"/>
    <w:tmpl w:val="AB8466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7F07DA1"/>
    <w:multiLevelType w:val="hybridMultilevel"/>
    <w:tmpl w:val="C5B2C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AEA3425"/>
    <w:multiLevelType w:val="hybridMultilevel"/>
    <w:tmpl w:val="4950CF8C"/>
    <w:lvl w:ilvl="0" w:tplc="5720D2B6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AF01048"/>
    <w:multiLevelType w:val="hybridMultilevel"/>
    <w:tmpl w:val="E86C2C18"/>
    <w:lvl w:ilvl="0" w:tplc="192ABE08">
      <w:start w:val="3"/>
      <w:numFmt w:val="bullet"/>
      <w:lvlText w:val=""/>
      <w:lvlJc w:val="left"/>
      <w:pPr>
        <w:ind w:left="64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57">
    <w:nsid w:val="7B3023B3"/>
    <w:multiLevelType w:val="hybridMultilevel"/>
    <w:tmpl w:val="A6F47E98"/>
    <w:lvl w:ilvl="0" w:tplc="4EE2A9C6">
      <w:start w:val="2008"/>
      <w:numFmt w:val="bullet"/>
      <w:lvlText w:val="-"/>
      <w:lvlJc w:val="left"/>
      <w:pPr>
        <w:ind w:left="1580" w:hanging="360"/>
      </w:pPr>
      <w:rPr>
        <w:rFonts w:ascii="Times New Roman" w:eastAsia="PMingLiU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58">
    <w:nsid w:val="7B583CE9"/>
    <w:multiLevelType w:val="hybridMultilevel"/>
    <w:tmpl w:val="CEAAD7FC"/>
    <w:lvl w:ilvl="0" w:tplc="5720D2B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8830A6"/>
    <w:multiLevelType w:val="hybridMultilevel"/>
    <w:tmpl w:val="3BB6044E"/>
    <w:lvl w:ilvl="0" w:tplc="921CB5D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5"/>
  </w:num>
  <w:num w:numId="3">
    <w:abstractNumId w:val="19"/>
  </w:num>
  <w:num w:numId="4">
    <w:abstractNumId w:val="47"/>
  </w:num>
  <w:num w:numId="5">
    <w:abstractNumId w:val="16"/>
  </w:num>
  <w:num w:numId="6">
    <w:abstractNumId w:val="46"/>
  </w:num>
  <w:num w:numId="7">
    <w:abstractNumId w:val="29"/>
  </w:num>
  <w:num w:numId="8">
    <w:abstractNumId w:val="58"/>
  </w:num>
  <w:num w:numId="9">
    <w:abstractNumId w:val="48"/>
  </w:num>
  <w:num w:numId="10">
    <w:abstractNumId w:val="56"/>
  </w:num>
  <w:num w:numId="11">
    <w:abstractNumId w:val="52"/>
  </w:num>
  <w:num w:numId="12">
    <w:abstractNumId w:val="8"/>
  </w:num>
  <w:num w:numId="13">
    <w:abstractNumId w:val="40"/>
  </w:num>
  <w:num w:numId="14">
    <w:abstractNumId w:val="41"/>
  </w:num>
  <w:num w:numId="15">
    <w:abstractNumId w:val="21"/>
  </w:num>
  <w:num w:numId="16">
    <w:abstractNumId w:val="34"/>
  </w:num>
  <w:num w:numId="17">
    <w:abstractNumId w:val="13"/>
  </w:num>
  <w:num w:numId="18">
    <w:abstractNumId w:val="30"/>
  </w:num>
  <w:num w:numId="19">
    <w:abstractNumId w:val="42"/>
  </w:num>
  <w:num w:numId="20">
    <w:abstractNumId w:val="18"/>
  </w:num>
  <w:num w:numId="21">
    <w:abstractNumId w:val="39"/>
  </w:num>
  <w:num w:numId="22">
    <w:abstractNumId w:val="43"/>
  </w:num>
  <w:num w:numId="23">
    <w:abstractNumId w:val="5"/>
  </w:num>
  <w:num w:numId="24">
    <w:abstractNumId w:val="17"/>
  </w:num>
  <w:num w:numId="25">
    <w:abstractNumId w:val="6"/>
  </w:num>
  <w:num w:numId="26">
    <w:abstractNumId w:val="1"/>
  </w:num>
  <w:num w:numId="27">
    <w:abstractNumId w:val="31"/>
  </w:num>
  <w:num w:numId="28">
    <w:abstractNumId w:val="38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8"/>
  </w:num>
  <w:num w:numId="34">
    <w:abstractNumId w:val="44"/>
  </w:num>
  <w:num w:numId="35">
    <w:abstractNumId w:val="20"/>
  </w:num>
  <w:num w:numId="36">
    <w:abstractNumId w:val="3"/>
  </w:num>
  <w:num w:numId="37">
    <w:abstractNumId w:val="27"/>
  </w:num>
  <w:num w:numId="38">
    <w:abstractNumId w:val="49"/>
  </w:num>
  <w:num w:numId="39">
    <w:abstractNumId w:val="37"/>
  </w:num>
  <w:num w:numId="40">
    <w:abstractNumId w:val="7"/>
  </w:num>
  <w:num w:numId="41">
    <w:abstractNumId w:val="15"/>
  </w:num>
  <w:num w:numId="42">
    <w:abstractNumId w:val="25"/>
  </w:num>
  <w:num w:numId="43">
    <w:abstractNumId w:val="32"/>
  </w:num>
  <w:num w:numId="44">
    <w:abstractNumId w:val="57"/>
  </w:num>
  <w:num w:numId="45">
    <w:abstractNumId w:val="14"/>
  </w:num>
  <w:num w:numId="46">
    <w:abstractNumId w:val="45"/>
  </w:num>
  <w:num w:numId="47">
    <w:abstractNumId w:val="35"/>
  </w:num>
  <w:num w:numId="48">
    <w:abstractNumId w:val="23"/>
  </w:num>
  <w:num w:numId="49">
    <w:abstractNumId w:val="54"/>
  </w:num>
  <w:num w:numId="50">
    <w:abstractNumId w:val="53"/>
  </w:num>
  <w:num w:numId="51">
    <w:abstractNumId w:val="33"/>
  </w:num>
  <w:num w:numId="52">
    <w:abstractNumId w:val="26"/>
  </w:num>
  <w:num w:numId="53">
    <w:abstractNumId w:val="59"/>
  </w:num>
  <w:num w:numId="54">
    <w:abstractNumId w:val="51"/>
  </w:num>
  <w:num w:numId="55">
    <w:abstractNumId w:val="4"/>
  </w:num>
  <w:num w:numId="56">
    <w:abstractNumId w:val="2"/>
  </w:num>
  <w:num w:numId="57">
    <w:abstractNumId w:val="36"/>
  </w:num>
  <w:num w:numId="58">
    <w:abstractNumId w:val="24"/>
  </w:num>
  <w:num w:numId="59">
    <w:abstractNumId w:val="12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BE0"/>
    <w:rsid w:val="00000773"/>
    <w:rsid w:val="000017D7"/>
    <w:rsid w:val="00001BDF"/>
    <w:rsid w:val="00001C69"/>
    <w:rsid w:val="000021EB"/>
    <w:rsid w:val="00004F61"/>
    <w:rsid w:val="0001078B"/>
    <w:rsid w:val="00010DA1"/>
    <w:rsid w:val="00013277"/>
    <w:rsid w:val="00014305"/>
    <w:rsid w:val="0001679F"/>
    <w:rsid w:val="0002021C"/>
    <w:rsid w:val="00020DE5"/>
    <w:rsid w:val="00021511"/>
    <w:rsid w:val="00022720"/>
    <w:rsid w:val="00023594"/>
    <w:rsid w:val="00023D0E"/>
    <w:rsid w:val="000259B3"/>
    <w:rsid w:val="0002610B"/>
    <w:rsid w:val="000330E2"/>
    <w:rsid w:val="000333CE"/>
    <w:rsid w:val="00033E3C"/>
    <w:rsid w:val="000357EC"/>
    <w:rsid w:val="00036FD8"/>
    <w:rsid w:val="00040003"/>
    <w:rsid w:val="00043AC4"/>
    <w:rsid w:val="000447FA"/>
    <w:rsid w:val="00053C9E"/>
    <w:rsid w:val="00056287"/>
    <w:rsid w:val="00056C52"/>
    <w:rsid w:val="000618AB"/>
    <w:rsid w:val="000620A7"/>
    <w:rsid w:val="00062622"/>
    <w:rsid w:val="000703E9"/>
    <w:rsid w:val="000717BC"/>
    <w:rsid w:val="000725A2"/>
    <w:rsid w:val="000730E2"/>
    <w:rsid w:val="000734FF"/>
    <w:rsid w:val="00074933"/>
    <w:rsid w:val="00074B7D"/>
    <w:rsid w:val="00075AC0"/>
    <w:rsid w:val="00076B33"/>
    <w:rsid w:val="000833A7"/>
    <w:rsid w:val="0008606F"/>
    <w:rsid w:val="00087A3B"/>
    <w:rsid w:val="00087D1F"/>
    <w:rsid w:val="00090642"/>
    <w:rsid w:val="00093542"/>
    <w:rsid w:val="00093ED4"/>
    <w:rsid w:val="000A0757"/>
    <w:rsid w:val="000A3884"/>
    <w:rsid w:val="000A40B0"/>
    <w:rsid w:val="000A4C77"/>
    <w:rsid w:val="000B0424"/>
    <w:rsid w:val="000B1DE1"/>
    <w:rsid w:val="000B3F95"/>
    <w:rsid w:val="000B79EB"/>
    <w:rsid w:val="000C0AFE"/>
    <w:rsid w:val="000C2CB0"/>
    <w:rsid w:val="000C446A"/>
    <w:rsid w:val="000C73AE"/>
    <w:rsid w:val="000D45B0"/>
    <w:rsid w:val="000D6E89"/>
    <w:rsid w:val="000E00A2"/>
    <w:rsid w:val="000E0DAE"/>
    <w:rsid w:val="000E6CD0"/>
    <w:rsid w:val="000E6EDB"/>
    <w:rsid w:val="000F0A66"/>
    <w:rsid w:val="000F1009"/>
    <w:rsid w:val="000F343B"/>
    <w:rsid w:val="000F7AA6"/>
    <w:rsid w:val="001005F0"/>
    <w:rsid w:val="001025D9"/>
    <w:rsid w:val="0010281C"/>
    <w:rsid w:val="00103070"/>
    <w:rsid w:val="0011667D"/>
    <w:rsid w:val="001201FC"/>
    <w:rsid w:val="00120D78"/>
    <w:rsid w:val="00121F31"/>
    <w:rsid w:val="0012484C"/>
    <w:rsid w:val="001275BB"/>
    <w:rsid w:val="0013194D"/>
    <w:rsid w:val="00133D05"/>
    <w:rsid w:val="0013436C"/>
    <w:rsid w:val="00137D7B"/>
    <w:rsid w:val="00140304"/>
    <w:rsid w:val="00140A05"/>
    <w:rsid w:val="0014393E"/>
    <w:rsid w:val="00146EE2"/>
    <w:rsid w:val="001506E9"/>
    <w:rsid w:val="00151582"/>
    <w:rsid w:val="00151756"/>
    <w:rsid w:val="00151EC1"/>
    <w:rsid w:val="0015290A"/>
    <w:rsid w:val="00153739"/>
    <w:rsid w:val="00154EE9"/>
    <w:rsid w:val="001577F3"/>
    <w:rsid w:val="00160B9A"/>
    <w:rsid w:val="00163E6F"/>
    <w:rsid w:val="00165D28"/>
    <w:rsid w:val="0016797E"/>
    <w:rsid w:val="00171B52"/>
    <w:rsid w:val="00173054"/>
    <w:rsid w:val="001751CA"/>
    <w:rsid w:val="00175402"/>
    <w:rsid w:val="001762F8"/>
    <w:rsid w:val="0017747A"/>
    <w:rsid w:val="00180804"/>
    <w:rsid w:val="00183B80"/>
    <w:rsid w:val="0018565E"/>
    <w:rsid w:val="001869E2"/>
    <w:rsid w:val="00190BCE"/>
    <w:rsid w:val="00192873"/>
    <w:rsid w:val="00192ABE"/>
    <w:rsid w:val="0019664B"/>
    <w:rsid w:val="0019767C"/>
    <w:rsid w:val="001A04F4"/>
    <w:rsid w:val="001A13B5"/>
    <w:rsid w:val="001A1BE0"/>
    <w:rsid w:val="001A4757"/>
    <w:rsid w:val="001A5D79"/>
    <w:rsid w:val="001A5FC2"/>
    <w:rsid w:val="001A7E24"/>
    <w:rsid w:val="001B0869"/>
    <w:rsid w:val="001B2C1F"/>
    <w:rsid w:val="001B3E17"/>
    <w:rsid w:val="001B5135"/>
    <w:rsid w:val="001C022C"/>
    <w:rsid w:val="001C0549"/>
    <w:rsid w:val="001C206F"/>
    <w:rsid w:val="001C57E6"/>
    <w:rsid w:val="001C6773"/>
    <w:rsid w:val="001C76AB"/>
    <w:rsid w:val="001C7EA8"/>
    <w:rsid w:val="001D0EFF"/>
    <w:rsid w:val="001D313E"/>
    <w:rsid w:val="001D39BF"/>
    <w:rsid w:val="001D6EBF"/>
    <w:rsid w:val="001E1AF5"/>
    <w:rsid w:val="001E3B85"/>
    <w:rsid w:val="001F101B"/>
    <w:rsid w:val="001F2602"/>
    <w:rsid w:val="001F396C"/>
    <w:rsid w:val="001F4150"/>
    <w:rsid w:val="001F41E3"/>
    <w:rsid w:val="001F589F"/>
    <w:rsid w:val="001F658F"/>
    <w:rsid w:val="001F705F"/>
    <w:rsid w:val="001F7B11"/>
    <w:rsid w:val="00201E13"/>
    <w:rsid w:val="00202E00"/>
    <w:rsid w:val="002041B8"/>
    <w:rsid w:val="0020638E"/>
    <w:rsid w:val="00207047"/>
    <w:rsid w:val="00214941"/>
    <w:rsid w:val="00214AD3"/>
    <w:rsid w:val="00214D73"/>
    <w:rsid w:val="00216842"/>
    <w:rsid w:val="00220E51"/>
    <w:rsid w:val="00223488"/>
    <w:rsid w:val="00225E4B"/>
    <w:rsid w:val="0023050E"/>
    <w:rsid w:val="002312EA"/>
    <w:rsid w:val="002317E3"/>
    <w:rsid w:val="00234D40"/>
    <w:rsid w:val="00236046"/>
    <w:rsid w:val="00236D65"/>
    <w:rsid w:val="00240538"/>
    <w:rsid w:val="00240B20"/>
    <w:rsid w:val="00241E92"/>
    <w:rsid w:val="00242831"/>
    <w:rsid w:val="00247AA1"/>
    <w:rsid w:val="002548CD"/>
    <w:rsid w:val="002560FD"/>
    <w:rsid w:val="00256D53"/>
    <w:rsid w:val="00256E3A"/>
    <w:rsid w:val="0026309E"/>
    <w:rsid w:val="0026436D"/>
    <w:rsid w:val="0027384B"/>
    <w:rsid w:val="00273F63"/>
    <w:rsid w:val="00276114"/>
    <w:rsid w:val="00277329"/>
    <w:rsid w:val="002819A4"/>
    <w:rsid w:val="00282522"/>
    <w:rsid w:val="00290814"/>
    <w:rsid w:val="00292CD1"/>
    <w:rsid w:val="00293A92"/>
    <w:rsid w:val="002A18A6"/>
    <w:rsid w:val="002A2ECE"/>
    <w:rsid w:val="002A386C"/>
    <w:rsid w:val="002A42E9"/>
    <w:rsid w:val="002A50B3"/>
    <w:rsid w:val="002A6A6F"/>
    <w:rsid w:val="002B121B"/>
    <w:rsid w:val="002B20FE"/>
    <w:rsid w:val="002B2AF9"/>
    <w:rsid w:val="002B3F36"/>
    <w:rsid w:val="002B6236"/>
    <w:rsid w:val="002C327E"/>
    <w:rsid w:val="002C4873"/>
    <w:rsid w:val="002C7C4F"/>
    <w:rsid w:val="002C7F37"/>
    <w:rsid w:val="002D406A"/>
    <w:rsid w:val="002D5554"/>
    <w:rsid w:val="002D6DB9"/>
    <w:rsid w:val="002E02CA"/>
    <w:rsid w:val="002E05B1"/>
    <w:rsid w:val="002E10F6"/>
    <w:rsid w:val="002E313F"/>
    <w:rsid w:val="002E78B6"/>
    <w:rsid w:val="002F2011"/>
    <w:rsid w:val="002F31DF"/>
    <w:rsid w:val="002F3FCB"/>
    <w:rsid w:val="002F4D12"/>
    <w:rsid w:val="003009E5"/>
    <w:rsid w:val="0030401C"/>
    <w:rsid w:val="00305AEF"/>
    <w:rsid w:val="00307D5B"/>
    <w:rsid w:val="003102EE"/>
    <w:rsid w:val="003124FB"/>
    <w:rsid w:val="003159A6"/>
    <w:rsid w:val="0032027D"/>
    <w:rsid w:val="00320A69"/>
    <w:rsid w:val="00320FFB"/>
    <w:rsid w:val="00321CDA"/>
    <w:rsid w:val="0032230B"/>
    <w:rsid w:val="00322D53"/>
    <w:rsid w:val="003241C8"/>
    <w:rsid w:val="0032423A"/>
    <w:rsid w:val="00324638"/>
    <w:rsid w:val="00324E6E"/>
    <w:rsid w:val="003257D5"/>
    <w:rsid w:val="00330121"/>
    <w:rsid w:val="003302AA"/>
    <w:rsid w:val="00331FF7"/>
    <w:rsid w:val="00332EA7"/>
    <w:rsid w:val="00333269"/>
    <w:rsid w:val="0033329A"/>
    <w:rsid w:val="00335DB1"/>
    <w:rsid w:val="00341236"/>
    <w:rsid w:val="003429DD"/>
    <w:rsid w:val="003449DC"/>
    <w:rsid w:val="0034530D"/>
    <w:rsid w:val="003453F7"/>
    <w:rsid w:val="00345FCA"/>
    <w:rsid w:val="0035166C"/>
    <w:rsid w:val="003544B3"/>
    <w:rsid w:val="0035625A"/>
    <w:rsid w:val="00356CEC"/>
    <w:rsid w:val="00357CCC"/>
    <w:rsid w:val="003615D2"/>
    <w:rsid w:val="00361A23"/>
    <w:rsid w:val="00363ED6"/>
    <w:rsid w:val="0036638D"/>
    <w:rsid w:val="003663AE"/>
    <w:rsid w:val="003752AC"/>
    <w:rsid w:val="00377E71"/>
    <w:rsid w:val="00377FD9"/>
    <w:rsid w:val="00382AF2"/>
    <w:rsid w:val="00385ADA"/>
    <w:rsid w:val="003874BC"/>
    <w:rsid w:val="0039145A"/>
    <w:rsid w:val="003942E6"/>
    <w:rsid w:val="00395192"/>
    <w:rsid w:val="0039705B"/>
    <w:rsid w:val="003A0EBF"/>
    <w:rsid w:val="003A3D7F"/>
    <w:rsid w:val="003A6825"/>
    <w:rsid w:val="003A6FAC"/>
    <w:rsid w:val="003B143A"/>
    <w:rsid w:val="003B2188"/>
    <w:rsid w:val="003B44A5"/>
    <w:rsid w:val="003B5746"/>
    <w:rsid w:val="003B5778"/>
    <w:rsid w:val="003B7A2C"/>
    <w:rsid w:val="003C17A0"/>
    <w:rsid w:val="003C47F8"/>
    <w:rsid w:val="003C5681"/>
    <w:rsid w:val="003C7FD4"/>
    <w:rsid w:val="003D19F8"/>
    <w:rsid w:val="003D31DC"/>
    <w:rsid w:val="003D38C1"/>
    <w:rsid w:val="003D5032"/>
    <w:rsid w:val="003D7568"/>
    <w:rsid w:val="003E0965"/>
    <w:rsid w:val="003E0E27"/>
    <w:rsid w:val="003E0FB5"/>
    <w:rsid w:val="003E1F5D"/>
    <w:rsid w:val="003E4040"/>
    <w:rsid w:val="003F36FF"/>
    <w:rsid w:val="003F6D01"/>
    <w:rsid w:val="00402826"/>
    <w:rsid w:val="00404D95"/>
    <w:rsid w:val="00405C06"/>
    <w:rsid w:val="00410603"/>
    <w:rsid w:val="00411E0A"/>
    <w:rsid w:val="00413455"/>
    <w:rsid w:val="00413644"/>
    <w:rsid w:val="00413C53"/>
    <w:rsid w:val="0041405F"/>
    <w:rsid w:val="00416D35"/>
    <w:rsid w:val="004170A9"/>
    <w:rsid w:val="00417C64"/>
    <w:rsid w:val="0042242F"/>
    <w:rsid w:val="00423E65"/>
    <w:rsid w:val="0042584A"/>
    <w:rsid w:val="00426185"/>
    <w:rsid w:val="004273EC"/>
    <w:rsid w:val="004300E8"/>
    <w:rsid w:val="00430701"/>
    <w:rsid w:val="00432ECB"/>
    <w:rsid w:val="00435816"/>
    <w:rsid w:val="00435BA5"/>
    <w:rsid w:val="00436CC0"/>
    <w:rsid w:val="00437FDD"/>
    <w:rsid w:val="00441308"/>
    <w:rsid w:val="00441B09"/>
    <w:rsid w:val="004429C4"/>
    <w:rsid w:val="00443043"/>
    <w:rsid w:val="00446804"/>
    <w:rsid w:val="00446BD1"/>
    <w:rsid w:val="004507DD"/>
    <w:rsid w:val="004519E2"/>
    <w:rsid w:val="00453F83"/>
    <w:rsid w:val="00454DF0"/>
    <w:rsid w:val="004556AB"/>
    <w:rsid w:val="00457B67"/>
    <w:rsid w:val="00462F24"/>
    <w:rsid w:val="00470DBB"/>
    <w:rsid w:val="00471907"/>
    <w:rsid w:val="00472974"/>
    <w:rsid w:val="004733BA"/>
    <w:rsid w:val="004742A0"/>
    <w:rsid w:val="00474AE5"/>
    <w:rsid w:val="00476A8C"/>
    <w:rsid w:val="0048008E"/>
    <w:rsid w:val="004801EF"/>
    <w:rsid w:val="00482834"/>
    <w:rsid w:val="00482B49"/>
    <w:rsid w:val="00483355"/>
    <w:rsid w:val="00487B39"/>
    <w:rsid w:val="00494381"/>
    <w:rsid w:val="00495A49"/>
    <w:rsid w:val="00495FEA"/>
    <w:rsid w:val="00496FAC"/>
    <w:rsid w:val="004A01C9"/>
    <w:rsid w:val="004A2EFC"/>
    <w:rsid w:val="004A7CBE"/>
    <w:rsid w:val="004B07A0"/>
    <w:rsid w:val="004B613B"/>
    <w:rsid w:val="004B6777"/>
    <w:rsid w:val="004B7FA7"/>
    <w:rsid w:val="004C06C8"/>
    <w:rsid w:val="004C4340"/>
    <w:rsid w:val="004C65C5"/>
    <w:rsid w:val="004D2017"/>
    <w:rsid w:val="004D3278"/>
    <w:rsid w:val="004D5A65"/>
    <w:rsid w:val="004D6461"/>
    <w:rsid w:val="004D6765"/>
    <w:rsid w:val="004E04A7"/>
    <w:rsid w:val="004E2E5E"/>
    <w:rsid w:val="004E3C7D"/>
    <w:rsid w:val="004E7F56"/>
    <w:rsid w:val="004F2769"/>
    <w:rsid w:val="004F2A95"/>
    <w:rsid w:val="004F3543"/>
    <w:rsid w:val="004F38B1"/>
    <w:rsid w:val="005018CD"/>
    <w:rsid w:val="00504650"/>
    <w:rsid w:val="00504B4B"/>
    <w:rsid w:val="005066F9"/>
    <w:rsid w:val="00506996"/>
    <w:rsid w:val="00506AAC"/>
    <w:rsid w:val="00506C64"/>
    <w:rsid w:val="00510959"/>
    <w:rsid w:val="00514F9E"/>
    <w:rsid w:val="00515DED"/>
    <w:rsid w:val="0051716C"/>
    <w:rsid w:val="00520FA7"/>
    <w:rsid w:val="005217E5"/>
    <w:rsid w:val="00521EE1"/>
    <w:rsid w:val="0052217E"/>
    <w:rsid w:val="0052300E"/>
    <w:rsid w:val="0052412F"/>
    <w:rsid w:val="0052463D"/>
    <w:rsid w:val="00527489"/>
    <w:rsid w:val="00530D24"/>
    <w:rsid w:val="00535A50"/>
    <w:rsid w:val="00537DA0"/>
    <w:rsid w:val="00537F33"/>
    <w:rsid w:val="00541D03"/>
    <w:rsid w:val="005438B6"/>
    <w:rsid w:val="00554751"/>
    <w:rsid w:val="005563D1"/>
    <w:rsid w:val="00556595"/>
    <w:rsid w:val="00556969"/>
    <w:rsid w:val="00557EC4"/>
    <w:rsid w:val="00562998"/>
    <w:rsid w:val="00564F27"/>
    <w:rsid w:val="005668D8"/>
    <w:rsid w:val="0056698F"/>
    <w:rsid w:val="005673C0"/>
    <w:rsid w:val="005700D7"/>
    <w:rsid w:val="00571767"/>
    <w:rsid w:val="00574549"/>
    <w:rsid w:val="00577D2D"/>
    <w:rsid w:val="00577E73"/>
    <w:rsid w:val="00581A9C"/>
    <w:rsid w:val="00583826"/>
    <w:rsid w:val="0058548C"/>
    <w:rsid w:val="00587F2D"/>
    <w:rsid w:val="00591E56"/>
    <w:rsid w:val="00592661"/>
    <w:rsid w:val="0059346E"/>
    <w:rsid w:val="005944FE"/>
    <w:rsid w:val="005970B0"/>
    <w:rsid w:val="005A132F"/>
    <w:rsid w:val="005A2455"/>
    <w:rsid w:val="005A4206"/>
    <w:rsid w:val="005A7BC8"/>
    <w:rsid w:val="005B11EE"/>
    <w:rsid w:val="005B2F5D"/>
    <w:rsid w:val="005B45CD"/>
    <w:rsid w:val="005C4D45"/>
    <w:rsid w:val="005C527C"/>
    <w:rsid w:val="005C52D1"/>
    <w:rsid w:val="005C5CCF"/>
    <w:rsid w:val="005C7BAF"/>
    <w:rsid w:val="005D14F8"/>
    <w:rsid w:val="005D20FE"/>
    <w:rsid w:val="005D4B67"/>
    <w:rsid w:val="005D4F4F"/>
    <w:rsid w:val="005D6825"/>
    <w:rsid w:val="005D6B0F"/>
    <w:rsid w:val="005E442F"/>
    <w:rsid w:val="005E62E8"/>
    <w:rsid w:val="005E74ED"/>
    <w:rsid w:val="005F5F05"/>
    <w:rsid w:val="005F77B5"/>
    <w:rsid w:val="00601320"/>
    <w:rsid w:val="00605641"/>
    <w:rsid w:val="00605C02"/>
    <w:rsid w:val="00612339"/>
    <w:rsid w:val="00615B89"/>
    <w:rsid w:val="0062271C"/>
    <w:rsid w:val="00623849"/>
    <w:rsid w:val="00625AD9"/>
    <w:rsid w:val="00626C41"/>
    <w:rsid w:val="006304ED"/>
    <w:rsid w:val="00631D69"/>
    <w:rsid w:val="006331FD"/>
    <w:rsid w:val="006349BC"/>
    <w:rsid w:val="00634E64"/>
    <w:rsid w:val="00635D4A"/>
    <w:rsid w:val="006402FD"/>
    <w:rsid w:val="00642261"/>
    <w:rsid w:val="00645965"/>
    <w:rsid w:val="00646A49"/>
    <w:rsid w:val="00651C5F"/>
    <w:rsid w:val="00654455"/>
    <w:rsid w:val="006562CA"/>
    <w:rsid w:val="00657C17"/>
    <w:rsid w:val="00660D62"/>
    <w:rsid w:val="00660DC0"/>
    <w:rsid w:val="00663B5F"/>
    <w:rsid w:val="00664A2E"/>
    <w:rsid w:val="006675F3"/>
    <w:rsid w:val="00667A8D"/>
    <w:rsid w:val="00672BE6"/>
    <w:rsid w:val="00673086"/>
    <w:rsid w:val="006772CE"/>
    <w:rsid w:val="00677C12"/>
    <w:rsid w:val="006827AF"/>
    <w:rsid w:val="006918FA"/>
    <w:rsid w:val="00692896"/>
    <w:rsid w:val="00692A50"/>
    <w:rsid w:val="00695174"/>
    <w:rsid w:val="00696AA1"/>
    <w:rsid w:val="00697EB1"/>
    <w:rsid w:val="006A1352"/>
    <w:rsid w:val="006A1BD7"/>
    <w:rsid w:val="006B1CCF"/>
    <w:rsid w:val="006C015A"/>
    <w:rsid w:val="006C7068"/>
    <w:rsid w:val="006D03F2"/>
    <w:rsid w:val="006D1430"/>
    <w:rsid w:val="006D40D9"/>
    <w:rsid w:val="006D49CD"/>
    <w:rsid w:val="006D5157"/>
    <w:rsid w:val="006E093D"/>
    <w:rsid w:val="006E37F2"/>
    <w:rsid w:val="006E539A"/>
    <w:rsid w:val="006E5A91"/>
    <w:rsid w:val="006E723D"/>
    <w:rsid w:val="006E735C"/>
    <w:rsid w:val="006F14C8"/>
    <w:rsid w:val="006F2172"/>
    <w:rsid w:val="006F2577"/>
    <w:rsid w:val="006F627A"/>
    <w:rsid w:val="006F72CC"/>
    <w:rsid w:val="007028F3"/>
    <w:rsid w:val="00704A9B"/>
    <w:rsid w:val="00704E2F"/>
    <w:rsid w:val="00705656"/>
    <w:rsid w:val="0070770A"/>
    <w:rsid w:val="00710294"/>
    <w:rsid w:val="00712F33"/>
    <w:rsid w:val="00714A19"/>
    <w:rsid w:val="00715E42"/>
    <w:rsid w:val="00716376"/>
    <w:rsid w:val="00724306"/>
    <w:rsid w:val="00725234"/>
    <w:rsid w:val="0072740C"/>
    <w:rsid w:val="00731165"/>
    <w:rsid w:val="00732942"/>
    <w:rsid w:val="00733C0F"/>
    <w:rsid w:val="00734FAA"/>
    <w:rsid w:val="00734FF9"/>
    <w:rsid w:val="00736B0F"/>
    <w:rsid w:val="00736EBB"/>
    <w:rsid w:val="00741081"/>
    <w:rsid w:val="00741140"/>
    <w:rsid w:val="007426DE"/>
    <w:rsid w:val="0074284C"/>
    <w:rsid w:val="007439C5"/>
    <w:rsid w:val="007468C1"/>
    <w:rsid w:val="00750DCF"/>
    <w:rsid w:val="007536EC"/>
    <w:rsid w:val="00756D33"/>
    <w:rsid w:val="00760876"/>
    <w:rsid w:val="00761233"/>
    <w:rsid w:val="007643CF"/>
    <w:rsid w:val="0076575B"/>
    <w:rsid w:val="00765D15"/>
    <w:rsid w:val="00766A8F"/>
    <w:rsid w:val="007748FA"/>
    <w:rsid w:val="007753BF"/>
    <w:rsid w:val="00777C62"/>
    <w:rsid w:val="00782365"/>
    <w:rsid w:val="00782943"/>
    <w:rsid w:val="00786C76"/>
    <w:rsid w:val="00794034"/>
    <w:rsid w:val="007940A2"/>
    <w:rsid w:val="0079449D"/>
    <w:rsid w:val="00796187"/>
    <w:rsid w:val="007A1E10"/>
    <w:rsid w:val="007A226F"/>
    <w:rsid w:val="007A2A6B"/>
    <w:rsid w:val="007A2E3D"/>
    <w:rsid w:val="007A3387"/>
    <w:rsid w:val="007A3B43"/>
    <w:rsid w:val="007A3E65"/>
    <w:rsid w:val="007A4937"/>
    <w:rsid w:val="007A6364"/>
    <w:rsid w:val="007B1935"/>
    <w:rsid w:val="007B2F61"/>
    <w:rsid w:val="007B5028"/>
    <w:rsid w:val="007B50A4"/>
    <w:rsid w:val="007B55F5"/>
    <w:rsid w:val="007C0F0F"/>
    <w:rsid w:val="007C2F01"/>
    <w:rsid w:val="007C4C98"/>
    <w:rsid w:val="007D0DFF"/>
    <w:rsid w:val="007D2330"/>
    <w:rsid w:val="007D3522"/>
    <w:rsid w:val="007D3D84"/>
    <w:rsid w:val="007D4B3C"/>
    <w:rsid w:val="007E267D"/>
    <w:rsid w:val="007E26FF"/>
    <w:rsid w:val="007E3098"/>
    <w:rsid w:val="007E36EC"/>
    <w:rsid w:val="007E6E95"/>
    <w:rsid w:val="007F339D"/>
    <w:rsid w:val="007F43B9"/>
    <w:rsid w:val="007F489E"/>
    <w:rsid w:val="007F7E8C"/>
    <w:rsid w:val="00802326"/>
    <w:rsid w:val="0080516D"/>
    <w:rsid w:val="00807A70"/>
    <w:rsid w:val="008161AA"/>
    <w:rsid w:val="00816200"/>
    <w:rsid w:val="008171A1"/>
    <w:rsid w:val="008216A9"/>
    <w:rsid w:val="00823076"/>
    <w:rsid w:val="00827377"/>
    <w:rsid w:val="0083401E"/>
    <w:rsid w:val="0083429F"/>
    <w:rsid w:val="00835625"/>
    <w:rsid w:val="008367DD"/>
    <w:rsid w:val="008412B2"/>
    <w:rsid w:val="00841448"/>
    <w:rsid w:val="00843C42"/>
    <w:rsid w:val="008445F2"/>
    <w:rsid w:val="00845DB5"/>
    <w:rsid w:val="00847F72"/>
    <w:rsid w:val="00853E8E"/>
    <w:rsid w:val="00854D51"/>
    <w:rsid w:val="008560E4"/>
    <w:rsid w:val="0086335C"/>
    <w:rsid w:val="00865AC6"/>
    <w:rsid w:val="0087008E"/>
    <w:rsid w:val="0087717B"/>
    <w:rsid w:val="00877EF5"/>
    <w:rsid w:val="00887F07"/>
    <w:rsid w:val="008900A1"/>
    <w:rsid w:val="00890A9C"/>
    <w:rsid w:val="00890CDD"/>
    <w:rsid w:val="008928E0"/>
    <w:rsid w:val="00895AF4"/>
    <w:rsid w:val="008A0B11"/>
    <w:rsid w:val="008A42B1"/>
    <w:rsid w:val="008A4A5B"/>
    <w:rsid w:val="008A4F96"/>
    <w:rsid w:val="008A5E2F"/>
    <w:rsid w:val="008A6AC6"/>
    <w:rsid w:val="008B3B3C"/>
    <w:rsid w:val="008B3BBE"/>
    <w:rsid w:val="008B4388"/>
    <w:rsid w:val="008B79B5"/>
    <w:rsid w:val="008C26C6"/>
    <w:rsid w:val="008C38CE"/>
    <w:rsid w:val="008C5AB6"/>
    <w:rsid w:val="008C71F3"/>
    <w:rsid w:val="008C7B94"/>
    <w:rsid w:val="008D296E"/>
    <w:rsid w:val="008D3105"/>
    <w:rsid w:val="008D3BE1"/>
    <w:rsid w:val="008D48DC"/>
    <w:rsid w:val="008D4D04"/>
    <w:rsid w:val="008D4F47"/>
    <w:rsid w:val="008D566E"/>
    <w:rsid w:val="008E1A07"/>
    <w:rsid w:val="008E35EC"/>
    <w:rsid w:val="008E3C72"/>
    <w:rsid w:val="008F19F4"/>
    <w:rsid w:val="008F3A84"/>
    <w:rsid w:val="008F4F01"/>
    <w:rsid w:val="008F5E15"/>
    <w:rsid w:val="009004BE"/>
    <w:rsid w:val="0090516D"/>
    <w:rsid w:val="009059C7"/>
    <w:rsid w:val="009073B6"/>
    <w:rsid w:val="00910578"/>
    <w:rsid w:val="009110C3"/>
    <w:rsid w:val="009139BD"/>
    <w:rsid w:val="00913D88"/>
    <w:rsid w:val="00913EFB"/>
    <w:rsid w:val="00914290"/>
    <w:rsid w:val="00917445"/>
    <w:rsid w:val="00930227"/>
    <w:rsid w:val="0093105B"/>
    <w:rsid w:val="00932989"/>
    <w:rsid w:val="00940F7E"/>
    <w:rsid w:val="0094124E"/>
    <w:rsid w:val="00944C94"/>
    <w:rsid w:val="009457F6"/>
    <w:rsid w:val="00945F04"/>
    <w:rsid w:val="00947F0C"/>
    <w:rsid w:val="00953BAF"/>
    <w:rsid w:val="00957386"/>
    <w:rsid w:val="00957A62"/>
    <w:rsid w:val="00957D64"/>
    <w:rsid w:val="00960AAD"/>
    <w:rsid w:val="00970864"/>
    <w:rsid w:val="0097396A"/>
    <w:rsid w:val="0097471E"/>
    <w:rsid w:val="00981097"/>
    <w:rsid w:val="00986049"/>
    <w:rsid w:val="00987C5B"/>
    <w:rsid w:val="009937DD"/>
    <w:rsid w:val="00994D0D"/>
    <w:rsid w:val="00997B80"/>
    <w:rsid w:val="009A1001"/>
    <w:rsid w:val="009A2861"/>
    <w:rsid w:val="009A4679"/>
    <w:rsid w:val="009A4B37"/>
    <w:rsid w:val="009B3E4F"/>
    <w:rsid w:val="009B6545"/>
    <w:rsid w:val="009C259A"/>
    <w:rsid w:val="009C3620"/>
    <w:rsid w:val="009C48D2"/>
    <w:rsid w:val="009C50D4"/>
    <w:rsid w:val="009C58F6"/>
    <w:rsid w:val="009D04F5"/>
    <w:rsid w:val="009D19BD"/>
    <w:rsid w:val="009D2043"/>
    <w:rsid w:val="009D4477"/>
    <w:rsid w:val="009D7C68"/>
    <w:rsid w:val="009E0156"/>
    <w:rsid w:val="009E0EB5"/>
    <w:rsid w:val="009E1549"/>
    <w:rsid w:val="009E22F6"/>
    <w:rsid w:val="009E2919"/>
    <w:rsid w:val="009E3BBD"/>
    <w:rsid w:val="009E48F4"/>
    <w:rsid w:val="009E68A9"/>
    <w:rsid w:val="009F0432"/>
    <w:rsid w:val="009F0A71"/>
    <w:rsid w:val="009F15FF"/>
    <w:rsid w:val="009F216F"/>
    <w:rsid w:val="009F2E6D"/>
    <w:rsid w:val="009F4645"/>
    <w:rsid w:val="009F48DE"/>
    <w:rsid w:val="009F6A72"/>
    <w:rsid w:val="00A02045"/>
    <w:rsid w:val="00A07AD1"/>
    <w:rsid w:val="00A11A82"/>
    <w:rsid w:val="00A1480E"/>
    <w:rsid w:val="00A14CA0"/>
    <w:rsid w:val="00A15817"/>
    <w:rsid w:val="00A16940"/>
    <w:rsid w:val="00A17213"/>
    <w:rsid w:val="00A217BB"/>
    <w:rsid w:val="00A22775"/>
    <w:rsid w:val="00A23241"/>
    <w:rsid w:val="00A271B5"/>
    <w:rsid w:val="00A34787"/>
    <w:rsid w:val="00A359FD"/>
    <w:rsid w:val="00A4034D"/>
    <w:rsid w:val="00A4057E"/>
    <w:rsid w:val="00A40BF8"/>
    <w:rsid w:val="00A40D3A"/>
    <w:rsid w:val="00A43571"/>
    <w:rsid w:val="00A46052"/>
    <w:rsid w:val="00A47696"/>
    <w:rsid w:val="00A50A6B"/>
    <w:rsid w:val="00A50D17"/>
    <w:rsid w:val="00A50EF7"/>
    <w:rsid w:val="00A54D93"/>
    <w:rsid w:val="00A57782"/>
    <w:rsid w:val="00A57861"/>
    <w:rsid w:val="00A741A6"/>
    <w:rsid w:val="00A7594D"/>
    <w:rsid w:val="00A760A0"/>
    <w:rsid w:val="00A76BA2"/>
    <w:rsid w:val="00A80AC1"/>
    <w:rsid w:val="00A81695"/>
    <w:rsid w:val="00A82F77"/>
    <w:rsid w:val="00A8366B"/>
    <w:rsid w:val="00A85E61"/>
    <w:rsid w:val="00A862D2"/>
    <w:rsid w:val="00A877C3"/>
    <w:rsid w:val="00A87A87"/>
    <w:rsid w:val="00A87FC1"/>
    <w:rsid w:val="00A91250"/>
    <w:rsid w:val="00A91767"/>
    <w:rsid w:val="00A91AA6"/>
    <w:rsid w:val="00A91BEA"/>
    <w:rsid w:val="00A936FD"/>
    <w:rsid w:val="00A94846"/>
    <w:rsid w:val="00A96281"/>
    <w:rsid w:val="00A9748A"/>
    <w:rsid w:val="00AA0D77"/>
    <w:rsid w:val="00AA0FE6"/>
    <w:rsid w:val="00AA31BB"/>
    <w:rsid w:val="00AA48C6"/>
    <w:rsid w:val="00AA527A"/>
    <w:rsid w:val="00AA7E3C"/>
    <w:rsid w:val="00AB00E6"/>
    <w:rsid w:val="00AB0E8D"/>
    <w:rsid w:val="00AB1B56"/>
    <w:rsid w:val="00AB29DE"/>
    <w:rsid w:val="00AB39A8"/>
    <w:rsid w:val="00AB6D74"/>
    <w:rsid w:val="00AC0A72"/>
    <w:rsid w:val="00AC3042"/>
    <w:rsid w:val="00AC33C5"/>
    <w:rsid w:val="00AC3792"/>
    <w:rsid w:val="00AC3A89"/>
    <w:rsid w:val="00AC45BD"/>
    <w:rsid w:val="00AC75A0"/>
    <w:rsid w:val="00AD01D1"/>
    <w:rsid w:val="00AD1561"/>
    <w:rsid w:val="00AD1666"/>
    <w:rsid w:val="00AD3BA1"/>
    <w:rsid w:val="00AD4F19"/>
    <w:rsid w:val="00AD5156"/>
    <w:rsid w:val="00AD5554"/>
    <w:rsid w:val="00AD6517"/>
    <w:rsid w:val="00AD6AFB"/>
    <w:rsid w:val="00AE2E31"/>
    <w:rsid w:val="00AE6ECC"/>
    <w:rsid w:val="00AE7707"/>
    <w:rsid w:val="00AF0D59"/>
    <w:rsid w:val="00AF1023"/>
    <w:rsid w:val="00AF56F7"/>
    <w:rsid w:val="00AF5A36"/>
    <w:rsid w:val="00B03567"/>
    <w:rsid w:val="00B054EB"/>
    <w:rsid w:val="00B101E6"/>
    <w:rsid w:val="00B11312"/>
    <w:rsid w:val="00B119C5"/>
    <w:rsid w:val="00B20E50"/>
    <w:rsid w:val="00B216E7"/>
    <w:rsid w:val="00B21BE7"/>
    <w:rsid w:val="00B220A6"/>
    <w:rsid w:val="00B24C77"/>
    <w:rsid w:val="00B31152"/>
    <w:rsid w:val="00B323D4"/>
    <w:rsid w:val="00B33DAF"/>
    <w:rsid w:val="00B35CE1"/>
    <w:rsid w:val="00B3669F"/>
    <w:rsid w:val="00B36FE6"/>
    <w:rsid w:val="00B3738F"/>
    <w:rsid w:val="00B453A8"/>
    <w:rsid w:val="00B45732"/>
    <w:rsid w:val="00B473A1"/>
    <w:rsid w:val="00B475F6"/>
    <w:rsid w:val="00B5011F"/>
    <w:rsid w:val="00B513ED"/>
    <w:rsid w:val="00B645EA"/>
    <w:rsid w:val="00B64A43"/>
    <w:rsid w:val="00B70F57"/>
    <w:rsid w:val="00B75109"/>
    <w:rsid w:val="00B8043D"/>
    <w:rsid w:val="00B81B20"/>
    <w:rsid w:val="00B837E5"/>
    <w:rsid w:val="00B8399B"/>
    <w:rsid w:val="00B85D63"/>
    <w:rsid w:val="00B90DD5"/>
    <w:rsid w:val="00B93CB9"/>
    <w:rsid w:val="00B979FD"/>
    <w:rsid w:val="00BA0CE7"/>
    <w:rsid w:val="00BA4500"/>
    <w:rsid w:val="00BA45D5"/>
    <w:rsid w:val="00BA4627"/>
    <w:rsid w:val="00BA72E5"/>
    <w:rsid w:val="00BA7EE5"/>
    <w:rsid w:val="00BB011B"/>
    <w:rsid w:val="00BB2A13"/>
    <w:rsid w:val="00BB2F63"/>
    <w:rsid w:val="00BB5EAF"/>
    <w:rsid w:val="00BB650B"/>
    <w:rsid w:val="00BB65DA"/>
    <w:rsid w:val="00BB6C0B"/>
    <w:rsid w:val="00BC2648"/>
    <w:rsid w:val="00BC2F22"/>
    <w:rsid w:val="00BC35E7"/>
    <w:rsid w:val="00BC372A"/>
    <w:rsid w:val="00BC39EE"/>
    <w:rsid w:val="00BC3FA3"/>
    <w:rsid w:val="00BC7B7F"/>
    <w:rsid w:val="00BD0E95"/>
    <w:rsid w:val="00BD598B"/>
    <w:rsid w:val="00BD6316"/>
    <w:rsid w:val="00BD7B83"/>
    <w:rsid w:val="00BE1B40"/>
    <w:rsid w:val="00BE2B09"/>
    <w:rsid w:val="00BE3B7E"/>
    <w:rsid w:val="00BF0245"/>
    <w:rsid w:val="00BF283F"/>
    <w:rsid w:val="00BF30F1"/>
    <w:rsid w:val="00BF454F"/>
    <w:rsid w:val="00BF46A7"/>
    <w:rsid w:val="00C0110C"/>
    <w:rsid w:val="00C02481"/>
    <w:rsid w:val="00C030F2"/>
    <w:rsid w:val="00C05392"/>
    <w:rsid w:val="00C05B14"/>
    <w:rsid w:val="00C06625"/>
    <w:rsid w:val="00C07ECB"/>
    <w:rsid w:val="00C1393C"/>
    <w:rsid w:val="00C16405"/>
    <w:rsid w:val="00C16E1F"/>
    <w:rsid w:val="00C17777"/>
    <w:rsid w:val="00C208E6"/>
    <w:rsid w:val="00C22A92"/>
    <w:rsid w:val="00C233FA"/>
    <w:rsid w:val="00C277B5"/>
    <w:rsid w:val="00C35564"/>
    <w:rsid w:val="00C3653D"/>
    <w:rsid w:val="00C37878"/>
    <w:rsid w:val="00C37C45"/>
    <w:rsid w:val="00C418C8"/>
    <w:rsid w:val="00C42337"/>
    <w:rsid w:val="00C43B9D"/>
    <w:rsid w:val="00C46FB8"/>
    <w:rsid w:val="00C50509"/>
    <w:rsid w:val="00C51CCD"/>
    <w:rsid w:val="00C5249B"/>
    <w:rsid w:val="00C52959"/>
    <w:rsid w:val="00C543E9"/>
    <w:rsid w:val="00C544B6"/>
    <w:rsid w:val="00C545DD"/>
    <w:rsid w:val="00C55608"/>
    <w:rsid w:val="00C5604C"/>
    <w:rsid w:val="00C62857"/>
    <w:rsid w:val="00C62A44"/>
    <w:rsid w:val="00C62E5F"/>
    <w:rsid w:val="00C64347"/>
    <w:rsid w:val="00C66AFA"/>
    <w:rsid w:val="00C67377"/>
    <w:rsid w:val="00C67FF4"/>
    <w:rsid w:val="00C70C12"/>
    <w:rsid w:val="00C71DB9"/>
    <w:rsid w:val="00C77AFD"/>
    <w:rsid w:val="00C8535B"/>
    <w:rsid w:val="00C8621B"/>
    <w:rsid w:val="00C90B47"/>
    <w:rsid w:val="00C93635"/>
    <w:rsid w:val="00C94777"/>
    <w:rsid w:val="00CA1838"/>
    <w:rsid w:val="00CA577F"/>
    <w:rsid w:val="00CA589A"/>
    <w:rsid w:val="00CA5F61"/>
    <w:rsid w:val="00CB0E23"/>
    <w:rsid w:val="00CB17F5"/>
    <w:rsid w:val="00CB1DF7"/>
    <w:rsid w:val="00CB5FD0"/>
    <w:rsid w:val="00CB7E2F"/>
    <w:rsid w:val="00CC0C06"/>
    <w:rsid w:val="00CC389D"/>
    <w:rsid w:val="00CC3FB3"/>
    <w:rsid w:val="00CC5090"/>
    <w:rsid w:val="00CC53E3"/>
    <w:rsid w:val="00CC5D56"/>
    <w:rsid w:val="00CC61E3"/>
    <w:rsid w:val="00CC7A35"/>
    <w:rsid w:val="00CD0209"/>
    <w:rsid w:val="00CD7806"/>
    <w:rsid w:val="00CE0B04"/>
    <w:rsid w:val="00CE3041"/>
    <w:rsid w:val="00CE55D6"/>
    <w:rsid w:val="00CE6CED"/>
    <w:rsid w:val="00CE7987"/>
    <w:rsid w:val="00CF264C"/>
    <w:rsid w:val="00CF43C9"/>
    <w:rsid w:val="00CF4C01"/>
    <w:rsid w:val="00CF7DED"/>
    <w:rsid w:val="00D008C2"/>
    <w:rsid w:val="00D00A2E"/>
    <w:rsid w:val="00D02DEE"/>
    <w:rsid w:val="00D03354"/>
    <w:rsid w:val="00D0352B"/>
    <w:rsid w:val="00D044D3"/>
    <w:rsid w:val="00D047CC"/>
    <w:rsid w:val="00D07CE2"/>
    <w:rsid w:val="00D07FB0"/>
    <w:rsid w:val="00D1322B"/>
    <w:rsid w:val="00D13E34"/>
    <w:rsid w:val="00D13E3D"/>
    <w:rsid w:val="00D15F3A"/>
    <w:rsid w:val="00D1618B"/>
    <w:rsid w:val="00D20F8D"/>
    <w:rsid w:val="00D2603A"/>
    <w:rsid w:val="00D3102E"/>
    <w:rsid w:val="00D33C0B"/>
    <w:rsid w:val="00D33DE0"/>
    <w:rsid w:val="00D35C1B"/>
    <w:rsid w:val="00D442FB"/>
    <w:rsid w:val="00D44600"/>
    <w:rsid w:val="00D44883"/>
    <w:rsid w:val="00D45214"/>
    <w:rsid w:val="00D475B4"/>
    <w:rsid w:val="00D52EE1"/>
    <w:rsid w:val="00D56ACD"/>
    <w:rsid w:val="00D610E2"/>
    <w:rsid w:val="00D62C08"/>
    <w:rsid w:val="00D62C42"/>
    <w:rsid w:val="00D63737"/>
    <w:rsid w:val="00D6544C"/>
    <w:rsid w:val="00D66D9B"/>
    <w:rsid w:val="00D70ACF"/>
    <w:rsid w:val="00D712ED"/>
    <w:rsid w:val="00D736EC"/>
    <w:rsid w:val="00D7381F"/>
    <w:rsid w:val="00D74384"/>
    <w:rsid w:val="00D823DC"/>
    <w:rsid w:val="00D909EC"/>
    <w:rsid w:val="00D9185D"/>
    <w:rsid w:val="00D94510"/>
    <w:rsid w:val="00D9506D"/>
    <w:rsid w:val="00D955EA"/>
    <w:rsid w:val="00D956AD"/>
    <w:rsid w:val="00DA1DD9"/>
    <w:rsid w:val="00DA371C"/>
    <w:rsid w:val="00DA4EF5"/>
    <w:rsid w:val="00DA6A8B"/>
    <w:rsid w:val="00DB0970"/>
    <w:rsid w:val="00DB0A26"/>
    <w:rsid w:val="00DB35DC"/>
    <w:rsid w:val="00DB5145"/>
    <w:rsid w:val="00DB7A0A"/>
    <w:rsid w:val="00DC0859"/>
    <w:rsid w:val="00DC2B0B"/>
    <w:rsid w:val="00DC41DC"/>
    <w:rsid w:val="00DC4538"/>
    <w:rsid w:val="00DC7006"/>
    <w:rsid w:val="00DD1591"/>
    <w:rsid w:val="00DD22A5"/>
    <w:rsid w:val="00DD2739"/>
    <w:rsid w:val="00DD6CC4"/>
    <w:rsid w:val="00DD7954"/>
    <w:rsid w:val="00DD7DD7"/>
    <w:rsid w:val="00DE0E01"/>
    <w:rsid w:val="00DE4F60"/>
    <w:rsid w:val="00DE5047"/>
    <w:rsid w:val="00DF1404"/>
    <w:rsid w:val="00DF2C0A"/>
    <w:rsid w:val="00DF7A92"/>
    <w:rsid w:val="00E019C3"/>
    <w:rsid w:val="00E03133"/>
    <w:rsid w:val="00E03BA5"/>
    <w:rsid w:val="00E04E91"/>
    <w:rsid w:val="00E064A5"/>
    <w:rsid w:val="00E06C5F"/>
    <w:rsid w:val="00E06D5B"/>
    <w:rsid w:val="00E10CE5"/>
    <w:rsid w:val="00E1191B"/>
    <w:rsid w:val="00E16DDE"/>
    <w:rsid w:val="00E204E4"/>
    <w:rsid w:val="00E23B05"/>
    <w:rsid w:val="00E247C0"/>
    <w:rsid w:val="00E24DAF"/>
    <w:rsid w:val="00E24EA7"/>
    <w:rsid w:val="00E267B2"/>
    <w:rsid w:val="00E33792"/>
    <w:rsid w:val="00E3603C"/>
    <w:rsid w:val="00E36DAD"/>
    <w:rsid w:val="00E40F8E"/>
    <w:rsid w:val="00E423F1"/>
    <w:rsid w:val="00E43633"/>
    <w:rsid w:val="00E44BEA"/>
    <w:rsid w:val="00E45354"/>
    <w:rsid w:val="00E454B7"/>
    <w:rsid w:val="00E45A65"/>
    <w:rsid w:val="00E5170E"/>
    <w:rsid w:val="00E54739"/>
    <w:rsid w:val="00E54993"/>
    <w:rsid w:val="00E56099"/>
    <w:rsid w:val="00E61B33"/>
    <w:rsid w:val="00E633A2"/>
    <w:rsid w:val="00E65470"/>
    <w:rsid w:val="00E66D09"/>
    <w:rsid w:val="00E67457"/>
    <w:rsid w:val="00E73054"/>
    <w:rsid w:val="00E7350E"/>
    <w:rsid w:val="00E7505B"/>
    <w:rsid w:val="00E76994"/>
    <w:rsid w:val="00E825A2"/>
    <w:rsid w:val="00E82A12"/>
    <w:rsid w:val="00E8411C"/>
    <w:rsid w:val="00E841BF"/>
    <w:rsid w:val="00E84DEF"/>
    <w:rsid w:val="00E85C37"/>
    <w:rsid w:val="00E85F7A"/>
    <w:rsid w:val="00E87853"/>
    <w:rsid w:val="00E921CD"/>
    <w:rsid w:val="00E93C1C"/>
    <w:rsid w:val="00E94474"/>
    <w:rsid w:val="00E95D80"/>
    <w:rsid w:val="00E979B2"/>
    <w:rsid w:val="00EA0098"/>
    <w:rsid w:val="00EA07A5"/>
    <w:rsid w:val="00EA0D07"/>
    <w:rsid w:val="00EA28CD"/>
    <w:rsid w:val="00EA2A3A"/>
    <w:rsid w:val="00EA4E6B"/>
    <w:rsid w:val="00EA55D7"/>
    <w:rsid w:val="00EA5BEA"/>
    <w:rsid w:val="00EB0308"/>
    <w:rsid w:val="00EB08AD"/>
    <w:rsid w:val="00EB2BDB"/>
    <w:rsid w:val="00EB3598"/>
    <w:rsid w:val="00EB4B0E"/>
    <w:rsid w:val="00EB566D"/>
    <w:rsid w:val="00EB6D7F"/>
    <w:rsid w:val="00EC37C8"/>
    <w:rsid w:val="00EC38E9"/>
    <w:rsid w:val="00EC4DD6"/>
    <w:rsid w:val="00EC573D"/>
    <w:rsid w:val="00EC7371"/>
    <w:rsid w:val="00EC7499"/>
    <w:rsid w:val="00ED03A3"/>
    <w:rsid w:val="00ED0958"/>
    <w:rsid w:val="00ED2293"/>
    <w:rsid w:val="00ED2D18"/>
    <w:rsid w:val="00ED325F"/>
    <w:rsid w:val="00ED739B"/>
    <w:rsid w:val="00EE080F"/>
    <w:rsid w:val="00EE0E08"/>
    <w:rsid w:val="00EE15DE"/>
    <w:rsid w:val="00EE4BF0"/>
    <w:rsid w:val="00EE7F4C"/>
    <w:rsid w:val="00EF0D0F"/>
    <w:rsid w:val="00EF1896"/>
    <w:rsid w:val="00EF303A"/>
    <w:rsid w:val="00EF5776"/>
    <w:rsid w:val="00EF5CA4"/>
    <w:rsid w:val="00EF5DAA"/>
    <w:rsid w:val="00EF7482"/>
    <w:rsid w:val="00F004FE"/>
    <w:rsid w:val="00F010D6"/>
    <w:rsid w:val="00F05342"/>
    <w:rsid w:val="00F07200"/>
    <w:rsid w:val="00F10D3B"/>
    <w:rsid w:val="00F11581"/>
    <w:rsid w:val="00F11AC2"/>
    <w:rsid w:val="00F12C81"/>
    <w:rsid w:val="00F13CD2"/>
    <w:rsid w:val="00F14243"/>
    <w:rsid w:val="00F17839"/>
    <w:rsid w:val="00F20411"/>
    <w:rsid w:val="00F21CDC"/>
    <w:rsid w:val="00F22E2A"/>
    <w:rsid w:val="00F27CF3"/>
    <w:rsid w:val="00F30822"/>
    <w:rsid w:val="00F33731"/>
    <w:rsid w:val="00F3684F"/>
    <w:rsid w:val="00F37AE7"/>
    <w:rsid w:val="00F46A49"/>
    <w:rsid w:val="00F46B91"/>
    <w:rsid w:val="00F46EC8"/>
    <w:rsid w:val="00F471BA"/>
    <w:rsid w:val="00F47774"/>
    <w:rsid w:val="00F477DD"/>
    <w:rsid w:val="00F50A27"/>
    <w:rsid w:val="00F50D2B"/>
    <w:rsid w:val="00F60CD7"/>
    <w:rsid w:val="00F60D62"/>
    <w:rsid w:val="00F61D72"/>
    <w:rsid w:val="00F64037"/>
    <w:rsid w:val="00F66448"/>
    <w:rsid w:val="00F66A83"/>
    <w:rsid w:val="00F66EA3"/>
    <w:rsid w:val="00F67058"/>
    <w:rsid w:val="00F74943"/>
    <w:rsid w:val="00F77939"/>
    <w:rsid w:val="00F83DFB"/>
    <w:rsid w:val="00F91AE3"/>
    <w:rsid w:val="00F928DC"/>
    <w:rsid w:val="00F92EF8"/>
    <w:rsid w:val="00F931E8"/>
    <w:rsid w:val="00F95DAC"/>
    <w:rsid w:val="00F972A2"/>
    <w:rsid w:val="00F974E6"/>
    <w:rsid w:val="00FA2112"/>
    <w:rsid w:val="00FA6BC4"/>
    <w:rsid w:val="00FB13BE"/>
    <w:rsid w:val="00FB1500"/>
    <w:rsid w:val="00FB3EC3"/>
    <w:rsid w:val="00FC0542"/>
    <w:rsid w:val="00FC36A0"/>
    <w:rsid w:val="00FC405E"/>
    <w:rsid w:val="00FC5293"/>
    <w:rsid w:val="00FD4E69"/>
    <w:rsid w:val="00FD5EFC"/>
    <w:rsid w:val="00FE0472"/>
    <w:rsid w:val="00FE3A87"/>
    <w:rsid w:val="00FE3AD2"/>
    <w:rsid w:val="00FE3EF0"/>
    <w:rsid w:val="00FE6809"/>
    <w:rsid w:val="00FE6CFD"/>
    <w:rsid w:val="00FE77B8"/>
    <w:rsid w:val="00FF2144"/>
    <w:rsid w:val="00FF33AB"/>
    <w:rsid w:val="00FF35FF"/>
    <w:rsid w:val="00FF3A49"/>
    <w:rsid w:val="00FF430B"/>
    <w:rsid w:val="00FF4BE7"/>
    <w:rsid w:val="00FF61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4E6"/>
  </w:style>
  <w:style w:type="paragraph" w:styleId="1">
    <w:name w:val="heading 1"/>
    <w:basedOn w:val="a"/>
    <w:next w:val="a"/>
    <w:link w:val="10"/>
    <w:qFormat/>
    <w:rsid w:val="003615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8900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557EC4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BE0"/>
    <w:pPr>
      <w:ind w:left="720"/>
      <w:contextualSpacing/>
    </w:pPr>
  </w:style>
  <w:style w:type="paragraph" w:styleId="a4">
    <w:name w:val="No Spacing"/>
    <w:link w:val="a5"/>
    <w:uiPriority w:val="1"/>
    <w:qFormat/>
    <w:rsid w:val="00AD1561"/>
    <w:pPr>
      <w:spacing w:after="0" w:line="240" w:lineRule="auto"/>
    </w:pPr>
  </w:style>
  <w:style w:type="table" w:styleId="a6">
    <w:name w:val="Table Grid"/>
    <w:basedOn w:val="a1"/>
    <w:uiPriority w:val="39"/>
    <w:rsid w:val="005C5C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E04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semiHidden/>
    <w:unhideWhenUsed/>
    <w:rsid w:val="00472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472974"/>
    <w:rPr>
      <w:rFonts w:ascii="Tahoma" w:hAnsi="Tahoma" w:cs="Tahoma"/>
      <w:sz w:val="16"/>
      <w:szCs w:val="16"/>
    </w:rPr>
  </w:style>
  <w:style w:type="table" w:styleId="1-1">
    <w:name w:val="Medium List 1 Accent 1"/>
    <w:basedOn w:val="a1"/>
    <w:uiPriority w:val="65"/>
    <w:rsid w:val="0047297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11">
    <w:name w:val="Сетка таблицы1"/>
    <w:basedOn w:val="a1"/>
    <w:next w:val="a6"/>
    <w:uiPriority w:val="59"/>
    <w:rsid w:val="00554751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97E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97EB1"/>
  </w:style>
  <w:style w:type="paragraph" w:styleId="ab">
    <w:name w:val="footer"/>
    <w:basedOn w:val="a"/>
    <w:link w:val="ac"/>
    <w:uiPriority w:val="99"/>
    <w:unhideWhenUsed/>
    <w:rsid w:val="00697E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97EB1"/>
  </w:style>
  <w:style w:type="paragraph" w:styleId="ad">
    <w:name w:val="Title"/>
    <w:basedOn w:val="a"/>
    <w:next w:val="a"/>
    <w:link w:val="ae"/>
    <w:qFormat/>
    <w:rsid w:val="00697EB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rsid w:val="00697EB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">
    <w:name w:val="Subtitle"/>
    <w:basedOn w:val="a"/>
    <w:next w:val="a"/>
    <w:link w:val="af0"/>
    <w:uiPriority w:val="11"/>
    <w:qFormat/>
    <w:rsid w:val="00697EB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697E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1">
    <w:name w:val="Normal (Web)"/>
    <w:basedOn w:val="a"/>
    <w:uiPriority w:val="99"/>
    <w:unhideWhenUsed/>
    <w:rsid w:val="00914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">
    <w:name w:val="Знак Знак4"/>
    <w:basedOn w:val="a"/>
    <w:rsid w:val="002D40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2">
    <w:name w:val="Знак"/>
    <w:basedOn w:val="a"/>
    <w:rsid w:val="002D40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3615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2">
    <w:name w:val="Без интервала1"/>
    <w:uiPriority w:val="1"/>
    <w:qFormat/>
    <w:rsid w:val="003615D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af3">
    <w:name w:val="Знак Знак Знак Знак Знак Знак Знак Знак Знак Знак"/>
    <w:basedOn w:val="a"/>
    <w:rsid w:val="0006262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table" w:customStyle="1" w:styleId="21">
    <w:name w:val="Сетка таблицы2"/>
    <w:basedOn w:val="a1"/>
    <w:next w:val="a6"/>
    <w:uiPriority w:val="59"/>
    <w:rsid w:val="00FE3A87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1">
    <w:name w:val="Знак Знак41"/>
    <w:basedOn w:val="a"/>
    <w:rsid w:val="00293A9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a5">
    <w:name w:val="Без интервала Знак"/>
    <w:basedOn w:val="a0"/>
    <w:link w:val="a4"/>
    <w:uiPriority w:val="1"/>
    <w:rsid w:val="00201E13"/>
  </w:style>
  <w:style w:type="table" w:customStyle="1" w:styleId="31">
    <w:name w:val="Сетка таблицы3"/>
    <w:basedOn w:val="a1"/>
    <w:next w:val="a6"/>
    <w:uiPriority w:val="59"/>
    <w:rsid w:val="00E825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6"/>
    <w:uiPriority w:val="59"/>
    <w:rsid w:val="00D63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6"/>
    <w:uiPriority w:val="59"/>
    <w:rsid w:val="00D63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6"/>
    <w:uiPriority w:val="59"/>
    <w:rsid w:val="006562C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6"/>
    <w:uiPriority w:val="59"/>
    <w:rsid w:val="006562C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6"/>
    <w:uiPriority w:val="59"/>
    <w:rsid w:val="006562C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next w:val="a6"/>
    <w:uiPriority w:val="59"/>
    <w:rsid w:val="006562C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6"/>
    <w:uiPriority w:val="59"/>
    <w:rsid w:val="00556969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8900A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4">
    <w:name w:val="Emphasis"/>
    <w:uiPriority w:val="20"/>
    <w:qFormat/>
    <w:rsid w:val="00180804"/>
    <w:rPr>
      <w:i/>
      <w:iCs/>
    </w:rPr>
  </w:style>
  <w:style w:type="numbering" w:customStyle="1" w:styleId="13">
    <w:name w:val="Нет списка1"/>
    <w:next w:val="a2"/>
    <w:uiPriority w:val="99"/>
    <w:semiHidden/>
    <w:unhideWhenUsed/>
    <w:rsid w:val="008C38CE"/>
  </w:style>
  <w:style w:type="character" w:styleId="af5">
    <w:name w:val="Hyperlink"/>
    <w:uiPriority w:val="99"/>
    <w:unhideWhenUsed/>
    <w:rsid w:val="008C38CE"/>
    <w:rPr>
      <w:color w:val="0000FF"/>
      <w:u w:val="single"/>
    </w:rPr>
  </w:style>
  <w:style w:type="character" w:customStyle="1" w:styleId="14">
    <w:name w:val="Просмотренная гиперссылка1"/>
    <w:basedOn w:val="a0"/>
    <w:uiPriority w:val="99"/>
    <w:semiHidden/>
    <w:unhideWhenUsed/>
    <w:rsid w:val="008C38CE"/>
    <w:rPr>
      <w:color w:val="800080"/>
      <w:u w:val="single"/>
    </w:rPr>
  </w:style>
  <w:style w:type="paragraph" w:customStyle="1" w:styleId="c3">
    <w:name w:val="c3"/>
    <w:basedOn w:val="a"/>
    <w:rsid w:val="008C3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8">
    <w:name w:val="c28"/>
    <w:basedOn w:val="a"/>
    <w:uiPriority w:val="99"/>
    <w:rsid w:val="008C3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8C3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8C38CE"/>
  </w:style>
  <w:style w:type="character" w:customStyle="1" w:styleId="apple-converted-space">
    <w:name w:val="apple-converted-space"/>
    <w:basedOn w:val="a0"/>
    <w:rsid w:val="008C38CE"/>
  </w:style>
  <w:style w:type="table" w:customStyle="1" w:styleId="8">
    <w:name w:val="Сетка таблицы8"/>
    <w:basedOn w:val="a1"/>
    <w:next w:val="a6"/>
    <w:rsid w:val="008C3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basedOn w:val="a0"/>
    <w:uiPriority w:val="99"/>
    <w:unhideWhenUsed/>
    <w:rsid w:val="008C38CE"/>
    <w:rPr>
      <w:color w:val="800080" w:themeColor="followedHyperlink"/>
      <w:u w:val="single"/>
    </w:rPr>
  </w:style>
  <w:style w:type="paragraph" w:customStyle="1" w:styleId="af7">
    <w:name w:val="Стиль"/>
    <w:rsid w:val="00C560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120">
    <w:name w:val="Сетка таблицы12"/>
    <w:basedOn w:val="a1"/>
    <w:next w:val="a6"/>
    <w:uiPriority w:val="59"/>
    <w:rsid w:val="00FB150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6"/>
    <w:uiPriority w:val="59"/>
    <w:rsid w:val="00FB150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basedOn w:val="a1"/>
    <w:next w:val="a6"/>
    <w:uiPriority w:val="59"/>
    <w:rsid w:val="00FB150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557EC4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f8">
    <w:name w:val="Body Text"/>
    <w:basedOn w:val="a"/>
    <w:link w:val="af9"/>
    <w:rsid w:val="00557EC4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f9">
    <w:name w:val="Основной текст Знак"/>
    <w:basedOn w:val="a0"/>
    <w:link w:val="af8"/>
    <w:rsid w:val="00557EC4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3">
    <w:name w:val="Body Text Indent 2"/>
    <w:basedOn w:val="a"/>
    <w:link w:val="24"/>
    <w:rsid w:val="00557EC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557EC4"/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557EC4"/>
  </w:style>
  <w:style w:type="paragraph" w:styleId="afa">
    <w:name w:val="Body Text Indent"/>
    <w:basedOn w:val="a"/>
    <w:link w:val="afb"/>
    <w:rsid w:val="00557EC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rsid w:val="00557EC4"/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557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Абзац списка1"/>
    <w:basedOn w:val="a"/>
    <w:rsid w:val="00557EC4"/>
    <w:pPr>
      <w:ind w:left="720"/>
    </w:pPr>
    <w:rPr>
      <w:rFonts w:ascii="Calibri" w:eastAsia="Times New Roman" w:hAnsi="Calibri" w:cs="Times New Roman"/>
    </w:rPr>
  </w:style>
  <w:style w:type="paragraph" w:styleId="32">
    <w:name w:val="Body Text 3"/>
    <w:basedOn w:val="a"/>
    <w:link w:val="33"/>
    <w:rsid w:val="00557EC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basedOn w:val="a0"/>
    <w:link w:val="32"/>
    <w:rsid w:val="00557EC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numbering" w:customStyle="1" w:styleId="111">
    <w:name w:val="Нет списка11"/>
    <w:next w:val="a2"/>
    <w:semiHidden/>
    <w:rsid w:val="00557EC4"/>
  </w:style>
  <w:style w:type="character" w:customStyle="1" w:styleId="16">
    <w:name w:val="Название1"/>
    <w:basedOn w:val="a0"/>
    <w:rsid w:val="00557EC4"/>
  </w:style>
  <w:style w:type="paragraph" w:customStyle="1" w:styleId="afc">
    <w:name w:val="Содержимое таблицы"/>
    <w:basedOn w:val="a"/>
    <w:rsid w:val="00557EC4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en-US"/>
    </w:rPr>
  </w:style>
  <w:style w:type="character" w:customStyle="1" w:styleId="25">
    <w:name w:val="Основной текст (2)_"/>
    <w:link w:val="26"/>
    <w:rsid w:val="00557EC4"/>
    <w:rPr>
      <w:shd w:val="clear" w:color="auto" w:fill="FFFFFF"/>
    </w:rPr>
  </w:style>
  <w:style w:type="paragraph" w:customStyle="1" w:styleId="26">
    <w:name w:val="Основной текст (2)"/>
    <w:basedOn w:val="a"/>
    <w:link w:val="25"/>
    <w:rsid w:val="00557EC4"/>
    <w:pPr>
      <w:widowControl w:val="0"/>
      <w:shd w:val="clear" w:color="auto" w:fill="FFFFFF"/>
      <w:spacing w:after="0" w:line="240" w:lineRule="auto"/>
    </w:pPr>
  </w:style>
  <w:style w:type="character" w:customStyle="1" w:styleId="2ArialUnicodeMS8pt">
    <w:name w:val="Основной текст (2) + Arial Unicode MS;8 pt"/>
    <w:rsid w:val="00557EC4"/>
    <w:rPr>
      <w:rFonts w:ascii="Arial Unicode MS" w:eastAsia="Arial Unicode MS" w:hAnsi="Arial Unicode MS" w:cs="Arial Unicode MS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TrebuchetMS95pt">
    <w:name w:val="Основной текст (2) + Trebuchet MS;9;5 pt"/>
    <w:rsid w:val="00557EC4"/>
    <w:rPr>
      <w:rFonts w:ascii="Trebuchet MS" w:eastAsia="Trebuchet MS" w:hAnsi="Trebuchet MS" w:cs="Trebuchet MS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styleId="z-">
    <w:name w:val="HTML Top of Form"/>
    <w:basedOn w:val="a"/>
    <w:next w:val="a"/>
    <w:link w:val="z-0"/>
    <w:hidden/>
    <w:uiPriority w:val="99"/>
    <w:unhideWhenUsed/>
    <w:rsid w:val="00557EC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rsid w:val="00557EC4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557EC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557EC4"/>
    <w:rPr>
      <w:rFonts w:ascii="Arial" w:eastAsia="Times New Roman" w:hAnsi="Arial" w:cs="Arial"/>
      <w:vanish/>
      <w:sz w:val="16"/>
      <w:szCs w:val="16"/>
    </w:rPr>
  </w:style>
  <w:style w:type="character" w:styleId="afd">
    <w:name w:val="Strong"/>
    <w:uiPriority w:val="22"/>
    <w:qFormat/>
    <w:rsid w:val="00557EC4"/>
    <w:rPr>
      <w:b/>
      <w:bCs/>
    </w:rPr>
  </w:style>
  <w:style w:type="paragraph" w:customStyle="1" w:styleId="17">
    <w:name w:val="Обычный1"/>
    <w:rsid w:val="00557EC4"/>
    <w:pPr>
      <w:widowControl w:val="0"/>
    </w:pPr>
    <w:rPr>
      <w:rFonts w:ascii="Calibri" w:eastAsia="Calibri" w:hAnsi="Calibri" w:cs="Calibri"/>
      <w:color w:val="000000"/>
    </w:rPr>
  </w:style>
  <w:style w:type="character" w:styleId="afe">
    <w:name w:val="line number"/>
    <w:basedOn w:val="a0"/>
    <w:uiPriority w:val="99"/>
    <w:semiHidden/>
    <w:unhideWhenUsed/>
    <w:rsid w:val="00BA7E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4E6"/>
  </w:style>
  <w:style w:type="paragraph" w:styleId="1">
    <w:name w:val="heading 1"/>
    <w:basedOn w:val="a"/>
    <w:next w:val="a"/>
    <w:link w:val="10"/>
    <w:qFormat/>
    <w:rsid w:val="003615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8900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557EC4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BE0"/>
    <w:pPr>
      <w:ind w:left="720"/>
      <w:contextualSpacing/>
    </w:pPr>
  </w:style>
  <w:style w:type="paragraph" w:styleId="a4">
    <w:name w:val="No Spacing"/>
    <w:link w:val="a5"/>
    <w:uiPriority w:val="1"/>
    <w:qFormat/>
    <w:rsid w:val="00AD1561"/>
    <w:pPr>
      <w:spacing w:after="0" w:line="240" w:lineRule="auto"/>
    </w:pPr>
  </w:style>
  <w:style w:type="table" w:styleId="a6">
    <w:name w:val="Table Grid"/>
    <w:basedOn w:val="a1"/>
    <w:uiPriority w:val="39"/>
    <w:rsid w:val="005C5C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E04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semiHidden/>
    <w:unhideWhenUsed/>
    <w:rsid w:val="00472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472974"/>
    <w:rPr>
      <w:rFonts w:ascii="Tahoma" w:hAnsi="Tahoma" w:cs="Tahoma"/>
      <w:sz w:val="16"/>
      <w:szCs w:val="16"/>
    </w:rPr>
  </w:style>
  <w:style w:type="table" w:styleId="1-1">
    <w:name w:val="Medium List 1 Accent 1"/>
    <w:basedOn w:val="a1"/>
    <w:uiPriority w:val="65"/>
    <w:rsid w:val="0047297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11">
    <w:name w:val="Сетка таблицы1"/>
    <w:basedOn w:val="a1"/>
    <w:next w:val="a6"/>
    <w:uiPriority w:val="59"/>
    <w:rsid w:val="00554751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97E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97EB1"/>
  </w:style>
  <w:style w:type="paragraph" w:styleId="ab">
    <w:name w:val="footer"/>
    <w:basedOn w:val="a"/>
    <w:link w:val="ac"/>
    <w:uiPriority w:val="99"/>
    <w:unhideWhenUsed/>
    <w:rsid w:val="00697E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97EB1"/>
  </w:style>
  <w:style w:type="paragraph" w:styleId="ad">
    <w:name w:val="Title"/>
    <w:basedOn w:val="a"/>
    <w:next w:val="a"/>
    <w:link w:val="ae"/>
    <w:qFormat/>
    <w:rsid w:val="00697EB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rsid w:val="00697EB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">
    <w:name w:val="Subtitle"/>
    <w:basedOn w:val="a"/>
    <w:next w:val="a"/>
    <w:link w:val="af0"/>
    <w:uiPriority w:val="11"/>
    <w:qFormat/>
    <w:rsid w:val="00697EB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697E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1">
    <w:name w:val="Normal (Web)"/>
    <w:basedOn w:val="a"/>
    <w:uiPriority w:val="99"/>
    <w:unhideWhenUsed/>
    <w:rsid w:val="00914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">
    <w:name w:val="Знак Знак4"/>
    <w:basedOn w:val="a"/>
    <w:rsid w:val="002D40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2">
    <w:name w:val="Знак"/>
    <w:basedOn w:val="a"/>
    <w:rsid w:val="002D40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3615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2">
    <w:name w:val="Без интервала1"/>
    <w:uiPriority w:val="1"/>
    <w:qFormat/>
    <w:rsid w:val="003615D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af3">
    <w:name w:val="Знак Знак Знак Знак Знак Знак Знак Знак Знак Знак"/>
    <w:basedOn w:val="a"/>
    <w:rsid w:val="0006262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table" w:customStyle="1" w:styleId="21">
    <w:name w:val="Сетка таблицы2"/>
    <w:basedOn w:val="a1"/>
    <w:next w:val="a6"/>
    <w:uiPriority w:val="59"/>
    <w:rsid w:val="00FE3A87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1">
    <w:name w:val="Знак Знак41"/>
    <w:basedOn w:val="a"/>
    <w:rsid w:val="00293A9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a5">
    <w:name w:val="Без интервала Знак"/>
    <w:basedOn w:val="a0"/>
    <w:link w:val="a4"/>
    <w:uiPriority w:val="1"/>
    <w:rsid w:val="00201E13"/>
  </w:style>
  <w:style w:type="table" w:customStyle="1" w:styleId="31">
    <w:name w:val="Сетка таблицы3"/>
    <w:basedOn w:val="a1"/>
    <w:next w:val="a6"/>
    <w:uiPriority w:val="59"/>
    <w:rsid w:val="00E825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6"/>
    <w:uiPriority w:val="59"/>
    <w:rsid w:val="00D63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6"/>
    <w:uiPriority w:val="59"/>
    <w:rsid w:val="00D63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6"/>
    <w:uiPriority w:val="59"/>
    <w:rsid w:val="006562C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6"/>
    <w:uiPriority w:val="59"/>
    <w:rsid w:val="006562C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6"/>
    <w:uiPriority w:val="59"/>
    <w:rsid w:val="006562C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next w:val="a6"/>
    <w:uiPriority w:val="59"/>
    <w:rsid w:val="006562C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6"/>
    <w:uiPriority w:val="59"/>
    <w:rsid w:val="00556969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8900A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4">
    <w:name w:val="Emphasis"/>
    <w:uiPriority w:val="20"/>
    <w:qFormat/>
    <w:rsid w:val="00180804"/>
    <w:rPr>
      <w:i/>
      <w:iCs/>
    </w:rPr>
  </w:style>
  <w:style w:type="numbering" w:customStyle="1" w:styleId="13">
    <w:name w:val="Нет списка1"/>
    <w:next w:val="a2"/>
    <w:uiPriority w:val="99"/>
    <w:semiHidden/>
    <w:unhideWhenUsed/>
    <w:rsid w:val="008C38CE"/>
  </w:style>
  <w:style w:type="character" w:styleId="af5">
    <w:name w:val="Hyperlink"/>
    <w:uiPriority w:val="99"/>
    <w:unhideWhenUsed/>
    <w:rsid w:val="008C38CE"/>
    <w:rPr>
      <w:color w:val="0000FF"/>
      <w:u w:val="single"/>
    </w:rPr>
  </w:style>
  <w:style w:type="character" w:customStyle="1" w:styleId="14">
    <w:name w:val="Просмотренная гиперссылка1"/>
    <w:basedOn w:val="a0"/>
    <w:uiPriority w:val="99"/>
    <w:semiHidden/>
    <w:unhideWhenUsed/>
    <w:rsid w:val="008C38CE"/>
    <w:rPr>
      <w:color w:val="800080"/>
      <w:u w:val="single"/>
    </w:rPr>
  </w:style>
  <w:style w:type="paragraph" w:customStyle="1" w:styleId="c3">
    <w:name w:val="c3"/>
    <w:basedOn w:val="a"/>
    <w:rsid w:val="008C3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8">
    <w:name w:val="c28"/>
    <w:basedOn w:val="a"/>
    <w:uiPriority w:val="99"/>
    <w:rsid w:val="008C3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8C3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8C38CE"/>
  </w:style>
  <w:style w:type="character" w:customStyle="1" w:styleId="apple-converted-space">
    <w:name w:val="apple-converted-space"/>
    <w:basedOn w:val="a0"/>
    <w:rsid w:val="008C38CE"/>
  </w:style>
  <w:style w:type="table" w:customStyle="1" w:styleId="8">
    <w:name w:val="Сетка таблицы8"/>
    <w:basedOn w:val="a1"/>
    <w:next w:val="a6"/>
    <w:rsid w:val="008C3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basedOn w:val="a0"/>
    <w:uiPriority w:val="99"/>
    <w:unhideWhenUsed/>
    <w:rsid w:val="008C38CE"/>
    <w:rPr>
      <w:color w:val="800080" w:themeColor="followedHyperlink"/>
      <w:u w:val="single"/>
    </w:rPr>
  </w:style>
  <w:style w:type="paragraph" w:customStyle="1" w:styleId="af7">
    <w:name w:val="Стиль"/>
    <w:rsid w:val="00C560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120">
    <w:name w:val="Сетка таблицы12"/>
    <w:basedOn w:val="a1"/>
    <w:next w:val="a6"/>
    <w:uiPriority w:val="59"/>
    <w:rsid w:val="00FB150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6"/>
    <w:uiPriority w:val="59"/>
    <w:rsid w:val="00FB150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basedOn w:val="a1"/>
    <w:next w:val="a6"/>
    <w:uiPriority w:val="59"/>
    <w:rsid w:val="00FB150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557EC4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f8">
    <w:name w:val="Body Text"/>
    <w:basedOn w:val="a"/>
    <w:link w:val="af9"/>
    <w:rsid w:val="00557EC4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f9">
    <w:name w:val="Основной текст Знак"/>
    <w:basedOn w:val="a0"/>
    <w:link w:val="af8"/>
    <w:rsid w:val="00557EC4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3">
    <w:name w:val="Body Text Indent 2"/>
    <w:basedOn w:val="a"/>
    <w:link w:val="24"/>
    <w:rsid w:val="00557EC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557EC4"/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557EC4"/>
  </w:style>
  <w:style w:type="paragraph" w:styleId="afa">
    <w:name w:val="Body Text Indent"/>
    <w:basedOn w:val="a"/>
    <w:link w:val="afb"/>
    <w:rsid w:val="00557EC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rsid w:val="00557EC4"/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557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Абзац списка1"/>
    <w:basedOn w:val="a"/>
    <w:rsid w:val="00557EC4"/>
    <w:pPr>
      <w:ind w:left="720"/>
    </w:pPr>
    <w:rPr>
      <w:rFonts w:ascii="Calibri" w:eastAsia="Times New Roman" w:hAnsi="Calibri" w:cs="Times New Roman"/>
    </w:rPr>
  </w:style>
  <w:style w:type="paragraph" w:styleId="32">
    <w:name w:val="Body Text 3"/>
    <w:basedOn w:val="a"/>
    <w:link w:val="33"/>
    <w:rsid w:val="00557EC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basedOn w:val="a0"/>
    <w:link w:val="32"/>
    <w:rsid w:val="00557EC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numbering" w:customStyle="1" w:styleId="111">
    <w:name w:val="Нет списка11"/>
    <w:next w:val="a2"/>
    <w:semiHidden/>
    <w:rsid w:val="00557EC4"/>
  </w:style>
  <w:style w:type="character" w:customStyle="1" w:styleId="16">
    <w:name w:val="Название1"/>
    <w:basedOn w:val="a0"/>
    <w:rsid w:val="00557EC4"/>
  </w:style>
  <w:style w:type="paragraph" w:customStyle="1" w:styleId="afc">
    <w:name w:val="Содержимое таблицы"/>
    <w:basedOn w:val="a"/>
    <w:rsid w:val="00557EC4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en-US"/>
    </w:rPr>
  </w:style>
  <w:style w:type="character" w:customStyle="1" w:styleId="25">
    <w:name w:val="Основной текст (2)_"/>
    <w:link w:val="26"/>
    <w:rsid w:val="00557EC4"/>
    <w:rPr>
      <w:shd w:val="clear" w:color="auto" w:fill="FFFFFF"/>
    </w:rPr>
  </w:style>
  <w:style w:type="paragraph" w:customStyle="1" w:styleId="26">
    <w:name w:val="Основной текст (2)"/>
    <w:basedOn w:val="a"/>
    <w:link w:val="25"/>
    <w:rsid w:val="00557EC4"/>
    <w:pPr>
      <w:widowControl w:val="0"/>
      <w:shd w:val="clear" w:color="auto" w:fill="FFFFFF"/>
      <w:spacing w:after="0" w:line="240" w:lineRule="auto"/>
    </w:pPr>
  </w:style>
  <w:style w:type="character" w:customStyle="1" w:styleId="2ArialUnicodeMS8pt">
    <w:name w:val="Основной текст (2) + Arial Unicode MS;8 pt"/>
    <w:rsid w:val="00557EC4"/>
    <w:rPr>
      <w:rFonts w:ascii="Arial Unicode MS" w:eastAsia="Arial Unicode MS" w:hAnsi="Arial Unicode MS" w:cs="Arial Unicode MS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TrebuchetMS95pt">
    <w:name w:val="Основной текст (2) + Trebuchet MS;9;5 pt"/>
    <w:rsid w:val="00557EC4"/>
    <w:rPr>
      <w:rFonts w:ascii="Trebuchet MS" w:eastAsia="Trebuchet MS" w:hAnsi="Trebuchet MS" w:cs="Trebuchet MS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styleId="z-">
    <w:name w:val="HTML Top of Form"/>
    <w:basedOn w:val="a"/>
    <w:next w:val="a"/>
    <w:link w:val="z-0"/>
    <w:hidden/>
    <w:uiPriority w:val="99"/>
    <w:unhideWhenUsed/>
    <w:rsid w:val="00557EC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rsid w:val="00557EC4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557EC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557EC4"/>
    <w:rPr>
      <w:rFonts w:ascii="Arial" w:eastAsia="Times New Roman" w:hAnsi="Arial" w:cs="Arial"/>
      <w:vanish/>
      <w:sz w:val="16"/>
      <w:szCs w:val="16"/>
    </w:rPr>
  </w:style>
  <w:style w:type="character" w:styleId="afd">
    <w:name w:val="Strong"/>
    <w:uiPriority w:val="22"/>
    <w:qFormat/>
    <w:rsid w:val="00557EC4"/>
    <w:rPr>
      <w:b/>
      <w:bCs/>
    </w:rPr>
  </w:style>
  <w:style w:type="paragraph" w:customStyle="1" w:styleId="17">
    <w:name w:val="Обычный1"/>
    <w:rsid w:val="00557EC4"/>
    <w:pPr>
      <w:widowControl w:val="0"/>
    </w:pPr>
    <w:rPr>
      <w:rFonts w:ascii="Calibri" w:eastAsia="Calibri" w:hAnsi="Calibri" w:cs="Calibri"/>
      <w:color w:val="000000"/>
    </w:rPr>
  </w:style>
  <w:style w:type="character" w:styleId="afe">
    <w:name w:val="line number"/>
    <w:basedOn w:val="a0"/>
    <w:uiPriority w:val="99"/>
    <w:semiHidden/>
    <w:unhideWhenUsed/>
    <w:rsid w:val="00BA7E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861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8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diagramColors" Target="diagrams/colors1.xml"/><Relationship Id="rId26" Type="http://schemas.openxmlformats.org/officeDocument/2006/relationships/diagramLayout" Target="diagrams/layout3.xml"/><Relationship Id="rId39" Type="http://schemas.openxmlformats.org/officeDocument/2006/relationships/chart" Target="charts/chart7.xml"/><Relationship Id="rId21" Type="http://schemas.openxmlformats.org/officeDocument/2006/relationships/diagramLayout" Target="diagrams/layout2.xml"/><Relationship Id="rId34" Type="http://schemas.openxmlformats.org/officeDocument/2006/relationships/diagramColors" Target="diagrams/colors4.xml"/><Relationship Id="rId42" Type="http://schemas.openxmlformats.org/officeDocument/2006/relationships/chart" Target="charts/chart10.xml"/><Relationship Id="rId47" Type="http://schemas.openxmlformats.org/officeDocument/2006/relationships/chart" Target="charts/chart14.xml"/><Relationship Id="rId50" Type="http://schemas.openxmlformats.org/officeDocument/2006/relationships/chart" Target="charts/chart17.xml"/><Relationship Id="rId55" Type="http://schemas.openxmlformats.org/officeDocument/2006/relationships/chart" Target="charts/chart22.xml"/><Relationship Id="rId63" Type="http://schemas.openxmlformats.org/officeDocument/2006/relationships/chart" Target="charts/chart30.xml"/><Relationship Id="rId68" Type="http://schemas.openxmlformats.org/officeDocument/2006/relationships/chart" Target="charts/chart35.xml"/><Relationship Id="rId76" Type="http://schemas.openxmlformats.org/officeDocument/2006/relationships/chart" Target="charts/chart43.xml"/><Relationship Id="rId84" Type="http://schemas.openxmlformats.org/officeDocument/2006/relationships/header" Target="header2.xml"/><Relationship Id="rId7" Type="http://schemas.openxmlformats.org/officeDocument/2006/relationships/webSettings" Target="webSettings.xml"/><Relationship Id="rId71" Type="http://schemas.openxmlformats.org/officeDocument/2006/relationships/chart" Target="charts/chart38.xml"/><Relationship Id="rId2" Type="http://schemas.openxmlformats.org/officeDocument/2006/relationships/customXml" Target="../customXml/item2.xml"/><Relationship Id="rId16" Type="http://schemas.openxmlformats.org/officeDocument/2006/relationships/diagramLayout" Target="diagrams/layout1.xml"/><Relationship Id="rId29" Type="http://schemas.microsoft.com/office/2007/relationships/diagramDrawing" Target="diagrams/drawing3.xml"/><Relationship Id="rId11" Type="http://schemas.openxmlformats.org/officeDocument/2006/relationships/chart" Target="charts/chart1.xml"/><Relationship Id="rId24" Type="http://schemas.microsoft.com/office/2007/relationships/diagramDrawing" Target="diagrams/drawing2.xml"/><Relationship Id="rId32" Type="http://schemas.openxmlformats.org/officeDocument/2006/relationships/diagramLayout" Target="diagrams/layout4.xml"/><Relationship Id="rId37" Type="http://schemas.openxmlformats.org/officeDocument/2006/relationships/chart" Target="charts/chart5.xml"/><Relationship Id="rId40" Type="http://schemas.openxmlformats.org/officeDocument/2006/relationships/chart" Target="charts/chart8.xml"/><Relationship Id="rId45" Type="http://schemas.openxmlformats.org/officeDocument/2006/relationships/header" Target="header1.xml"/><Relationship Id="rId53" Type="http://schemas.openxmlformats.org/officeDocument/2006/relationships/chart" Target="charts/chart20.xml"/><Relationship Id="rId58" Type="http://schemas.openxmlformats.org/officeDocument/2006/relationships/chart" Target="charts/chart25.xml"/><Relationship Id="rId66" Type="http://schemas.openxmlformats.org/officeDocument/2006/relationships/chart" Target="charts/chart33.xml"/><Relationship Id="rId74" Type="http://schemas.openxmlformats.org/officeDocument/2006/relationships/chart" Target="charts/chart41.xml"/><Relationship Id="rId79" Type="http://schemas.openxmlformats.org/officeDocument/2006/relationships/chart" Target="charts/chart46.xml"/><Relationship Id="rId5" Type="http://schemas.microsoft.com/office/2007/relationships/stylesWithEffects" Target="stylesWithEffects.xml"/><Relationship Id="rId61" Type="http://schemas.openxmlformats.org/officeDocument/2006/relationships/chart" Target="charts/chart28.xml"/><Relationship Id="rId82" Type="http://schemas.openxmlformats.org/officeDocument/2006/relationships/chart" Target="charts/chart49.xml"/><Relationship Id="rId19" Type="http://schemas.microsoft.com/office/2007/relationships/diagramDrawing" Target="diagrams/drawing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pandia.ru/text/category/obsheobrazovatelmznie_programmi/" TargetMode="External"/><Relationship Id="rId22" Type="http://schemas.openxmlformats.org/officeDocument/2006/relationships/diagramQuickStyle" Target="diagrams/quickStyle2.xml"/><Relationship Id="rId27" Type="http://schemas.openxmlformats.org/officeDocument/2006/relationships/diagramQuickStyle" Target="diagrams/quickStyle3.xml"/><Relationship Id="rId30" Type="http://schemas.openxmlformats.org/officeDocument/2006/relationships/hyperlink" Target="http://220-volt.ru/" TargetMode="External"/><Relationship Id="rId35" Type="http://schemas.microsoft.com/office/2007/relationships/diagramDrawing" Target="diagrams/drawing4.xml"/><Relationship Id="rId43" Type="http://schemas.openxmlformats.org/officeDocument/2006/relationships/chart" Target="charts/chart11.xml"/><Relationship Id="rId48" Type="http://schemas.openxmlformats.org/officeDocument/2006/relationships/chart" Target="charts/chart15.xml"/><Relationship Id="rId56" Type="http://schemas.openxmlformats.org/officeDocument/2006/relationships/chart" Target="charts/chart23.xml"/><Relationship Id="rId64" Type="http://schemas.openxmlformats.org/officeDocument/2006/relationships/chart" Target="charts/chart31.xml"/><Relationship Id="rId69" Type="http://schemas.openxmlformats.org/officeDocument/2006/relationships/chart" Target="charts/chart36.xml"/><Relationship Id="rId77" Type="http://schemas.openxmlformats.org/officeDocument/2006/relationships/chart" Target="charts/chart44.xml"/><Relationship Id="rId8" Type="http://schemas.openxmlformats.org/officeDocument/2006/relationships/footnotes" Target="footnotes.xml"/><Relationship Id="rId51" Type="http://schemas.openxmlformats.org/officeDocument/2006/relationships/chart" Target="charts/chart18.xml"/><Relationship Id="rId72" Type="http://schemas.openxmlformats.org/officeDocument/2006/relationships/chart" Target="charts/chart39.xml"/><Relationship Id="rId80" Type="http://schemas.openxmlformats.org/officeDocument/2006/relationships/chart" Target="charts/chart47.xml"/><Relationship Id="rId85" Type="http://schemas.openxmlformats.org/officeDocument/2006/relationships/fontTable" Target="fontTable.xml"/><Relationship Id="rId3" Type="http://schemas.openxmlformats.org/officeDocument/2006/relationships/numbering" Target="numbering.xml"/><Relationship Id="rId12" Type="http://schemas.openxmlformats.org/officeDocument/2006/relationships/chart" Target="charts/chart2.xml"/><Relationship Id="rId17" Type="http://schemas.openxmlformats.org/officeDocument/2006/relationships/diagramQuickStyle" Target="diagrams/quickStyle1.xml"/><Relationship Id="rId25" Type="http://schemas.openxmlformats.org/officeDocument/2006/relationships/diagramData" Target="diagrams/data3.xml"/><Relationship Id="rId33" Type="http://schemas.openxmlformats.org/officeDocument/2006/relationships/diagramQuickStyle" Target="diagrams/quickStyle4.xml"/><Relationship Id="rId38" Type="http://schemas.openxmlformats.org/officeDocument/2006/relationships/chart" Target="charts/chart6.xml"/><Relationship Id="rId46" Type="http://schemas.openxmlformats.org/officeDocument/2006/relationships/chart" Target="charts/chart13.xml"/><Relationship Id="rId59" Type="http://schemas.openxmlformats.org/officeDocument/2006/relationships/chart" Target="charts/chart26.xml"/><Relationship Id="rId67" Type="http://schemas.openxmlformats.org/officeDocument/2006/relationships/chart" Target="charts/chart34.xml"/><Relationship Id="rId20" Type="http://schemas.openxmlformats.org/officeDocument/2006/relationships/diagramData" Target="diagrams/data2.xml"/><Relationship Id="rId41" Type="http://schemas.openxmlformats.org/officeDocument/2006/relationships/chart" Target="charts/chart9.xml"/><Relationship Id="rId54" Type="http://schemas.openxmlformats.org/officeDocument/2006/relationships/chart" Target="charts/chart21.xml"/><Relationship Id="rId62" Type="http://schemas.openxmlformats.org/officeDocument/2006/relationships/chart" Target="charts/chart29.xml"/><Relationship Id="rId70" Type="http://schemas.openxmlformats.org/officeDocument/2006/relationships/chart" Target="charts/chart37.xml"/><Relationship Id="rId75" Type="http://schemas.openxmlformats.org/officeDocument/2006/relationships/chart" Target="charts/chart42.xml"/><Relationship Id="rId83" Type="http://schemas.openxmlformats.org/officeDocument/2006/relationships/chart" Target="charts/chart50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diagramData" Target="diagrams/data1.xml"/><Relationship Id="rId23" Type="http://schemas.openxmlformats.org/officeDocument/2006/relationships/diagramColors" Target="diagrams/colors2.xml"/><Relationship Id="rId28" Type="http://schemas.openxmlformats.org/officeDocument/2006/relationships/diagramColors" Target="diagrams/colors3.xml"/><Relationship Id="rId36" Type="http://schemas.openxmlformats.org/officeDocument/2006/relationships/chart" Target="charts/chart4.xml"/><Relationship Id="rId49" Type="http://schemas.openxmlformats.org/officeDocument/2006/relationships/chart" Target="charts/chart16.xml"/><Relationship Id="rId57" Type="http://schemas.openxmlformats.org/officeDocument/2006/relationships/chart" Target="charts/chart24.xml"/><Relationship Id="rId10" Type="http://schemas.openxmlformats.org/officeDocument/2006/relationships/image" Target="media/image2.png"/><Relationship Id="rId31" Type="http://schemas.openxmlformats.org/officeDocument/2006/relationships/diagramData" Target="diagrams/data4.xml"/><Relationship Id="rId44" Type="http://schemas.openxmlformats.org/officeDocument/2006/relationships/chart" Target="charts/chart12.xml"/><Relationship Id="rId52" Type="http://schemas.openxmlformats.org/officeDocument/2006/relationships/chart" Target="charts/chart19.xml"/><Relationship Id="rId60" Type="http://schemas.openxmlformats.org/officeDocument/2006/relationships/chart" Target="charts/chart27.xml"/><Relationship Id="rId65" Type="http://schemas.openxmlformats.org/officeDocument/2006/relationships/chart" Target="charts/chart32.xml"/><Relationship Id="rId73" Type="http://schemas.openxmlformats.org/officeDocument/2006/relationships/chart" Target="charts/chart40.xml"/><Relationship Id="rId78" Type="http://schemas.openxmlformats.org/officeDocument/2006/relationships/chart" Target="charts/chart45.xml"/><Relationship Id="rId81" Type="http://schemas.openxmlformats.org/officeDocument/2006/relationships/chart" Target="charts/chart48.xml"/><Relationship Id="rId86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file:///G:\&#1086;&#1090;&#1082;&#1088;&#1099;&#1090;&#1099;&#1081;%20&#1076;&#1086;&#1082;&#1083;&#1072;&#1076;%202016-2017\&#1050;&#1085;&#1080;&#1075;&#1072;1.xlsx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G:\&#1086;&#1090;&#1082;&#1088;&#1099;&#1090;&#1099;&#1081;%20&#1076;&#1086;&#1082;&#1083;&#1072;&#1076;%202016-2017\&#1050;&#1085;&#1080;&#1075;&#1072;1.xlsx" TargetMode="External"/></Relationships>
</file>

<file path=word/charts/_rels/chart2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2.xml"/></Relationships>
</file>

<file path=word/charts/_rels/chart2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2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4.xml"/></Relationships>
</file>

<file path=word/charts/_rels/chart2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5.xml"/></Relationships>
</file>

<file path=word/charts/_rels/chart3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6.xml"/></Relationships>
</file>

<file path=word/charts/_rels/chart3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7.xml"/></Relationships>
</file>

<file path=word/charts/_rels/chart3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8.xml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oleObject" Target="file:///G:\&#1086;&#1090;&#1082;&#1088;&#1099;&#1090;&#1099;&#1081;%20&#1076;&#1086;&#1082;&#1083;&#1072;&#1076;%202016-2017\&#1050;&#1085;&#1080;&#1075;&#1072;1.xlsx" TargetMode="External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oleObject" Target="file:///G:\&#1086;&#1090;&#1082;&#1088;&#1099;&#1090;&#1099;&#1081;%20&#1076;&#1086;&#1082;&#1083;&#1072;&#1076;%202016-2017\&#1050;&#1085;&#1080;&#1075;&#1072;1.xlsx" TargetMode="External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3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3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39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4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4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4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4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4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_rels/chart4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0.xlsx"/></Relationships>
</file>

<file path=word/charts/_rels/chart4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4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4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_rels/chart4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5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solidFill>
          <a:schemeClr val="accent4">
            <a:lumMod val="20000"/>
            <a:lumOff val="80000"/>
          </a:schemeClr>
        </a:solidFill>
        <a:ln>
          <a:noFill/>
        </a:ln>
        <a:effectLst/>
        <a:sp3d/>
      </c:spPr>
    </c:floor>
    <c:sideWall>
      <c:thickness val="0"/>
      <c:spPr>
        <a:solidFill>
          <a:schemeClr val="accent4">
            <a:lumMod val="20000"/>
            <a:lumOff val="80000"/>
          </a:schemeClr>
        </a:solidFill>
        <a:ln>
          <a:noFill/>
        </a:ln>
        <a:effectLst/>
        <a:sp3d/>
      </c:spPr>
    </c:sideWall>
    <c:backWall>
      <c:thickness val="0"/>
      <c:spPr>
        <a:solidFill>
          <a:schemeClr val="accent4">
            <a:lumMod val="20000"/>
            <a:lumOff val="80000"/>
          </a:schemeClr>
        </a:solidFill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0070C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4999999999999977E-2"/>
                  <c:y val="-4.62962962962963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9444444444444445E-2"/>
                  <c:y val="-4.16666666666667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2.5000000000000005E-2"/>
                  <c:y val="-3.70370370370370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Лист1!$B$4:$D$4</c:f>
              <c:strCache>
                <c:ptCount val="3"/>
                <c:pt idx="0">
                  <c:v>2014-2015 уч.г.</c:v>
                </c:pt>
                <c:pt idx="1">
                  <c:v>2015-2016 уч.г</c:v>
                </c:pt>
                <c:pt idx="2">
                  <c:v>2016-2017 уч.г</c:v>
                </c:pt>
              </c:strCache>
            </c:strRef>
          </c:cat>
          <c:val>
            <c:numRef>
              <c:f>Лист1!$B$5:$D$5</c:f>
              <c:numCache>
                <c:formatCode>General</c:formatCode>
                <c:ptCount val="3"/>
                <c:pt idx="0">
                  <c:v>817</c:v>
                </c:pt>
                <c:pt idx="1">
                  <c:v>866</c:v>
                </c:pt>
                <c:pt idx="2">
                  <c:v>934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00715648"/>
        <c:axId val="200718592"/>
        <c:axId val="0"/>
      </c:bar3DChart>
      <c:catAx>
        <c:axId val="200715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00718592"/>
        <c:crosses val="autoZero"/>
        <c:auto val="1"/>
        <c:lblAlgn val="ctr"/>
        <c:lblOffset val="100"/>
        <c:noMultiLvlLbl val="0"/>
      </c:catAx>
      <c:valAx>
        <c:axId val="200718592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2007156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4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  <c:spPr>
        <a:solidFill>
          <a:schemeClr val="accent1">
            <a:lumMod val="20000"/>
            <a:lumOff val="80000"/>
          </a:schemeClr>
        </a:solidFill>
      </c:spPr>
    </c:floor>
    <c:sideWall>
      <c:thickness val="0"/>
      <c:spPr>
        <a:solidFill>
          <a:schemeClr val="accent1">
            <a:lumMod val="20000"/>
            <a:lumOff val="80000"/>
          </a:schemeClr>
        </a:solidFill>
      </c:spPr>
    </c:sideWall>
    <c:backWall>
      <c:thickness val="0"/>
      <c:spPr>
        <a:solidFill>
          <a:schemeClr val="accent1">
            <a:lumMod val="20000"/>
            <a:lumOff val="80000"/>
          </a:scheme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Лист1!$B$11</c:f>
              <c:strCache>
                <c:ptCount val="1"/>
                <c:pt idx="0">
                  <c:v>2014-2015уч.г.</c:v>
                </c:pt>
              </c:strCache>
            </c:strRef>
          </c:tx>
          <c:spPr>
            <a:gradFill flip="none" rotWithShape="1">
              <a:gsLst>
                <a:gs pos="0">
                  <a:srgbClr val="0070C0">
                    <a:shade val="30000"/>
                    <a:satMod val="115000"/>
                  </a:srgbClr>
                </a:gs>
                <a:gs pos="50000">
                  <a:srgbClr val="0070C0">
                    <a:shade val="67500"/>
                    <a:satMod val="115000"/>
                  </a:srgbClr>
                </a:gs>
                <a:gs pos="100000">
                  <a:srgbClr val="0070C0">
                    <a:shade val="100000"/>
                    <a:satMod val="115000"/>
                  </a:srgbClr>
                </a:gs>
              </a:gsLst>
              <a:path path="circle">
                <a:fillToRect l="100000" t="100000"/>
              </a:path>
              <a:tileRect r="-100000" b="-100000"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Лист1!$A$12:$A$14</c:f>
              <c:strCache>
                <c:ptCount val="3"/>
                <c:pt idx="0">
                  <c:v>1-4 классы</c:v>
                </c:pt>
                <c:pt idx="1">
                  <c:v>5-9 классы</c:v>
                </c:pt>
                <c:pt idx="2">
                  <c:v>10-11 классы</c:v>
                </c:pt>
              </c:strCache>
            </c:strRef>
          </c:cat>
          <c:val>
            <c:numRef>
              <c:f>Лист1!$B$12:$B$14</c:f>
              <c:numCache>
                <c:formatCode>General</c:formatCode>
                <c:ptCount val="3"/>
                <c:pt idx="0">
                  <c:v>389</c:v>
                </c:pt>
                <c:pt idx="1">
                  <c:v>345</c:v>
                </c:pt>
                <c:pt idx="2">
                  <c:v>83</c:v>
                </c:pt>
              </c:numCache>
            </c:numRef>
          </c:val>
        </c:ser>
        <c:ser>
          <c:idx val="1"/>
          <c:order val="1"/>
          <c:tx>
            <c:strRef>
              <c:f>Лист1!$C$11</c:f>
              <c:strCache>
                <c:ptCount val="1"/>
                <c:pt idx="0">
                  <c:v>2015-2016уч.г.</c:v>
                </c:pt>
              </c:strCache>
            </c:strRef>
          </c:tx>
          <c:spPr>
            <a:gradFill flip="none" rotWithShape="1">
              <a:gsLst>
                <a:gs pos="0">
                  <a:srgbClr val="C00000">
                    <a:shade val="30000"/>
                    <a:satMod val="115000"/>
                  </a:srgbClr>
                </a:gs>
                <a:gs pos="50000">
                  <a:srgbClr val="C00000">
                    <a:shade val="67500"/>
                    <a:satMod val="115000"/>
                  </a:srgbClr>
                </a:gs>
                <a:gs pos="100000">
                  <a:srgbClr val="C00000">
                    <a:shade val="100000"/>
                    <a:satMod val="115000"/>
                  </a:srgbClr>
                </a:gs>
              </a:gsLst>
              <a:path path="circle">
                <a:fillToRect t="100000" r="100000"/>
              </a:path>
              <a:tileRect l="-100000" b="-100000"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Лист1!$A$12:$A$14</c:f>
              <c:strCache>
                <c:ptCount val="3"/>
                <c:pt idx="0">
                  <c:v>1-4 классы</c:v>
                </c:pt>
                <c:pt idx="1">
                  <c:v>5-9 классы</c:v>
                </c:pt>
                <c:pt idx="2">
                  <c:v>10-11 классы</c:v>
                </c:pt>
              </c:strCache>
            </c:strRef>
          </c:cat>
          <c:val>
            <c:numRef>
              <c:f>Лист1!$C$12:$C$14</c:f>
              <c:numCache>
                <c:formatCode>General</c:formatCode>
                <c:ptCount val="3"/>
                <c:pt idx="0">
                  <c:v>428</c:v>
                </c:pt>
                <c:pt idx="1">
                  <c:v>346</c:v>
                </c:pt>
                <c:pt idx="2">
                  <c:v>90</c:v>
                </c:pt>
              </c:numCache>
            </c:numRef>
          </c:val>
        </c:ser>
        <c:ser>
          <c:idx val="2"/>
          <c:order val="2"/>
          <c:tx>
            <c:strRef>
              <c:f>Лист1!$D$11</c:f>
              <c:strCache>
                <c:ptCount val="1"/>
                <c:pt idx="0">
                  <c:v>2016-2017уч.г</c:v>
                </c:pt>
              </c:strCache>
            </c:strRef>
          </c:tx>
          <c:spPr>
            <a:gradFill flip="none" rotWithShape="1">
              <a:gsLst>
                <a:gs pos="0">
                  <a:schemeClr val="accent3">
                    <a:lumMod val="75000"/>
                    <a:shade val="30000"/>
                    <a:satMod val="115000"/>
                  </a:schemeClr>
                </a:gs>
                <a:gs pos="50000">
                  <a:schemeClr val="accent3">
                    <a:lumMod val="75000"/>
                    <a:shade val="67500"/>
                    <a:satMod val="115000"/>
                  </a:schemeClr>
                </a:gs>
                <a:gs pos="100000">
                  <a:schemeClr val="accent3">
                    <a:lumMod val="75000"/>
                    <a:shade val="100000"/>
                    <a:satMod val="115000"/>
                  </a:schemeClr>
                </a:gs>
              </a:gsLst>
              <a:path path="circle">
                <a:fillToRect l="100000" b="100000"/>
              </a:path>
              <a:tileRect t="-100000" r="-100000"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Лист1!$A$12:$A$14</c:f>
              <c:strCache>
                <c:ptCount val="3"/>
                <c:pt idx="0">
                  <c:v>1-4 классы</c:v>
                </c:pt>
                <c:pt idx="1">
                  <c:v>5-9 классы</c:v>
                </c:pt>
                <c:pt idx="2">
                  <c:v>10-11 классы</c:v>
                </c:pt>
              </c:strCache>
            </c:strRef>
          </c:cat>
          <c:val>
            <c:numRef>
              <c:f>Лист1!$D$12:$D$14</c:f>
              <c:numCache>
                <c:formatCode>General</c:formatCode>
                <c:ptCount val="3"/>
                <c:pt idx="0">
                  <c:v>481</c:v>
                </c:pt>
                <c:pt idx="1">
                  <c:v>375</c:v>
                </c:pt>
                <c:pt idx="2">
                  <c:v>78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88633088"/>
        <c:axId val="188634624"/>
        <c:axId val="0"/>
      </c:bar3DChart>
      <c:catAx>
        <c:axId val="18863308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100"/>
            </a:pPr>
            <a:endParaRPr lang="ru-RU"/>
          </a:p>
        </c:txPr>
        <c:crossAx val="188634624"/>
        <c:crosses val="autoZero"/>
        <c:auto val="1"/>
        <c:lblAlgn val="ctr"/>
        <c:lblOffset val="100"/>
        <c:noMultiLvlLbl val="0"/>
      </c:catAx>
      <c:valAx>
        <c:axId val="188634624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188633088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  <c:spPr>
        <a:solidFill>
          <a:schemeClr val="accent2">
            <a:lumMod val="20000"/>
            <a:lumOff val="80000"/>
          </a:schemeClr>
        </a:solidFill>
      </c:spPr>
    </c:floor>
    <c:sideWall>
      <c:thickness val="0"/>
      <c:spPr>
        <a:solidFill>
          <a:schemeClr val="accent2">
            <a:lumMod val="20000"/>
            <a:lumOff val="80000"/>
          </a:schemeClr>
        </a:solidFill>
      </c:spPr>
    </c:sideWall>
    <c:backWall>
      <c:thickness val="0"/>
      <c:spPr>
        <a:solidFill>
          <a:schemeClr val="accent2">
            <a:lumMod val="20000"/>
            <a:lumOff val="80000"/>
          </a:scheme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Лист1!$B$18</c:f>
              <c:strCache>
                <c:ptCount val="1"/>
                <c:pt idx="0">
                  <c:v>2014-2015уч.г.</c:v>
                </c:pt>
              </c:strCache>
            </c:strRef>
          </c:tx>
          <c:spPr>
            <a:gradFill flip="none" rotWithShape="1">
              <a:gsLst>
                <a:gs pos="0">
                  <a:srgbClr val="0070C0">
                    <a:shade val="30000"/>
                    <a:satMod val="115000"/>
                  </a:srgbClr>
                </a:gs>
                <a:gs pos="50000">
                  <a:srgbClr val="0070C0">
                    <a:shade val="67500"/>
                    <a:satMod val="115000"/>
                  </a:srgbClr>
                </a:gs>
                <a:gs pos="100000">
                  <a:srgbClr val="0070C0">
                    <a:shade val="100000"/>
                    <a:satMod val="115000"/>
                  </a:srgbClr>
                </a:gs>
              </a:gsLst>
              <a:path path="circle">
                <a:fillToRect t="100000" r="100000"/>
              </a:path>
              <a:tileRect l="-100000" b="-100000"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-2.3148148148148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4.44444444444444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0925337632080008E-17"/>
                  <c:y val="-5.55555555555555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Лист1!$A$19:$A$22</c:f>
              <c:strCache>
                <c:ptCount val="4"/>
                <c:pt idx="0">
                  <c:v>казахи</c:v>
                </c:pt>
                <c:pt idx="1">
                  <c:v>русские</c:v>
                </c:pt>
                <c:pt idx="2">
                  <c:v>татары</c:v>
                </c:pt>
                <c:pt idx="3">
                  <c:v>др.национ.</c:v>
                </c:pt>
              </c:strCache>
            </c:strRef>
          </c:cat>
          <c:val>
            <c:numRef>
              <c:f>Лист1!$B$19:$B$22</c:f>
              <c:numCache>
                <c:formatCode>General</c:formatCode>
                <c:ptCount val="4"/>
                <c:pt idx="0">
                  <c:v>201</c:v>
                </c:pt>
                <c:pt idx="1">
                  <c:v>523</c:v>
                </c:pt>
                <c:pt idx="2">
                  <c:v>31</c:v>
                </c:pt>
                <c:pt idx="3">
                  <c:v>62</c:v>
                </c:pt>
              </c:numCache>
            </c:numRef>
          </c:val>
        </c:ser>
        <c:ser>
          <c:idx val="1"/>
          <c:order val="1"/>
          <c:tx>
            <c:strRef>
              <c:f>Лист1!$C$18</c:f>
              <c:strCache>
                <c:ptCount val="1"/>
                <c:pt idx="0">
                  <c:v>2015-2016уч.г.</c:v>
                </c:pt>
              </c:strCache>
            </c:strRef>
          </c:tx>
          <c:spPr>
            <a:gradFill flip="none" rotWithShape="1">
              <a:gsLst>
                <a:gs pos="0">
                  <a:srgbClr val="C00000">
                    <a:shade val="30000"/>
                    <a:satMod val="115000"/>
                  </a:srgbClr>
                </a:gs>
                <a:gs pos="50000">
                  <a:srgbClr val="C00000">
                    <a:shade val="67500"/>
                    <a:satMod val="115000"/>
                  </a:srgbClr>
                </a:gs>
                <a:gs pos="100000">
                  <a:srgbClr val="C00000">
                    <a:shade val="100000"/>
                    <a:satMod val="115000"/>
                  </a:srgbClr>
                </a:gs>
              </a:gsLst>
              <a:path path="circle">
                <a:fillToRect t="100000" r="100000"/>
              </a:path>
              <a:tileRect l="-100000" b="-100000"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1111111111111115E-2"/>
                  <c:y val="-1.85185185185186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1111111111111115E-2"/>
                  <c:y val="-4.16666666666665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Лист1!$A$19:$A$22</c:f>
              <c:strCache>
                <c:ptCount val="4"/>
                <c:pt idx="0">
                  <c:v>казахи</c:v>
                </c:pt>
                <c:pt idx="1">
                  <c:v>русские</c:v>
                </c:pt>
                <c:pt idx="2">
                  <c:v>татары</c:v>
                </c:pt>
                <c:pt idx="3">
                  <c:v>др.национ.</c:v>
                </c:pt>
              </c:strCache>
            </c:strRef>
          </c:cat>
          <c:val>
            <c:numRef>
              <c:f>Лист1!$C$19:$C$22</c:f>
              <c:numCache>
                <c:formatCode>General</c:formatCode>
                <c:ptCount val="4"/>
                <c:pt idx="0">
                  <c:v>230</c:v>
                </c:pt>
                <c:pt idx="1">
                  <c:v>523</c:v>
                </c:pt>
                <c:pt idx="2">
                  <c:v>26</c:v>
                </c:pt>
                <c:pt idx="3">
                  <c:v>80</c:v>
                </c:pt>
              </c:numCache>
            </c:numRef>
          </c:val>
        </c:ser>
        <c:ser>
          <c:idx val="2"/>
          <c:order val="2"/>
          <c:tx>
            <c:strRef>
              <c:f>Лист1!$D$18</c:f>
              <c:strCache>
                <c:ptCount val="1"/>
                <c:pt idx="0">
                  <c:v>2016-2017уч.г</c:v>
                </c:pt>
              </c:strCache>
            </c:strRef>
          </c:tx>
          <c:spPr>
            <a:gradFill flip="none" rotWithShape="1">
              <a:gsLst>
                <a:gs pos="0">
                  <a:schemeClr val="accent3">
                    <a:lumMod val="75000"/>
                    <a:shade val="30000"/>
                    <a:satMod val="115000"/>
                  </a:schemeClr>
                </a:gs>
                <a:gs pos="50000">
                  <a:schemeClr val="accent3">
                    <a:lumMod val="75000"/>
                    <a:shade val="67500"/>
                    <a:satMod val="115000"/>
                  </a:schemeClr>
                </a:gs>
                <a:gs pos="100000">
                  <a:schemeClr val="accent3">
                    <a:lumMod val="75000"/>
                    <a:shade val="100000"/>
                    <a:satMod val="115000"/>
                  </a:schemeClr>
                </a:gs>
              </a:gsLst>
              <a:path path="circle">
                <a:fillToRect l="100000" t="100000"/>
              </a:path>
              <a:tileRect r="-100000" b="-100000"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2.5000000000000001E-2"/>
                  <c:y val="-1.85185185185184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277777777777778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5000000000000001E-2"/>
                  <c:y val="-6.94444444444444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3.6111111111111115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Лист1!$A$19:$A$22</c:f>
              <c:strCache>
                <c:ptCount val="4"/>
                <c:pt idx="0">
                  <c:v>казахи</c:v>
                </c:pt>
                <c:pt idx="1">
                  <c:v>русские</c:v>
                </c:pt>
                <c:pt idx="2">
                  <c:v>татары</c:v>
                </c:pt>
                <c:pt idx="3">
                  <c:v>др.национ.</c:v>
                </c:pt>
              </c:strCache>
            </c:strRef>
          </c:cat>
          <c:val>
            <c:numRef>
              <c:f>Лист1!$D$19:$D$22</c:f>
              <c:numCache>
                <c:formatCode>General</c:formatCode>
                <c:ptCount val="4"/>
                <c:pt idx="0">
                  <c:v>290</c:v>
                </c:pt>
                <c:pt idx="1">
                  <c:v>534</c:v>
                </c:pt>
                <c:pt idx="2">
                  <c:v>25</c:v>
                </c:pt>
                <c:pt idx="3">
                  <c:v>85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88649856"/>
        <c:axId val="188651392"/>
        <c:axId val="0"/>
      </c:bar3DChart>
      <c:catAx>
        <c:axId val="18864985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050"/>
            </a:pPr>
            <a:endParaRPr lang="ru-RU"/>
          </a:p>
        </c:txPr>
        <c:crossAx val="188651392"/>
        <c:crosses val="autoZero"/>
        <c:auto val="1"/>
        <c:lblAlgn val="ctr"/>
        <c:lblOffset val="100"/>
        <c:noMultiLvlLbl val="0"/>
      </c:catAx>
      <c:valAx>
        <c:axId val="188651392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188649856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000"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4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view3D>
      <c:rotX val="15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7233595800524935"/>
          <c:y val="7.7532808398950118E-2"/>
          <c:w val="0.54931715502775247"/>
          <c:h val="0.28058148219277473"/>
        </c:manualLayout>
      </c:layout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5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</c:spPr>
          </c:dPt>
          <c:dPt>
            <c:idx val="7"/>
            <c:bubble3D val="0"/>
            <c:spPr>
              <a:solidFill>
                <a:srgbClr val="C00000"/>
              </a:solidFill>
            </c:spPr>
          </c:dPt>
          <c:dPt>
            <c:idx val="8"/>
            <c:bubble3D val="0"/>
            <c:spPr>
              <a:solidFill>
                <a:srgbClr val="00B050"/>
              </a:solidFill>
            </c:spPr>
          </c:dPt>
          <c:dPt>
            <c:idx val="9"/>
            <c:bubble3D val="0"/>
            <c:spPr>
              <a:solidFill>
                <a:srgbClr val="CC99FF"/>
              </a:solidFill>
            </c:spPr>
          </c:dPt>
          <c:dPt>
            <c:idx val="11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</c:spPr>
          </c:dPt>
          <c:dPt>
            <c:idx val="13"/>
            <c:bubble3D val="0"/>
            <c:spPr>
              <a:solidFill>
                <a:srgbClr val="0066CC"/>
              </a:solidFill>
            </c:spPr>
          </c:dPt>
          <c:dPt>
            <c:idx val="15"/>
            <c:bubble3D val="0"/>
            <c:spPr>
              <a:solidFill>
                <a:srgbClr val="CC9900"/>
              </a:solidFill>
            </c:spPr>
          </c:dPt>
          <c:dLbls>
            <c:dLbl>
              <c:idx val="5"/>
              <c:layout>
                <c:manualLayout>
                  <c:x val="7.6146465298395074E-3"/>
                  <c:y val="-6.6395450568678918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Лист2!$B$5:$B$23</c:f>
              <c:strCache>
                <c:ptCount val="16"/>
                <c:pt idx="1">
                  <c:v>ИКТ</c:v>
                </c:pt>
                <c:pt idx="3">
                  <c:v>Технология развития критического мышления-</c:v>
                </c:pt>
                <c:pt idx="5">
                  <c:v>Метод проектов</c:v>
                </c:pt>
                <c:pt idx="7">
                  <c:v>Элементы технологии проблемного  обучения</c:v>
                </c:pt>
                <c:pt idx="8">
                  <c:v> уровневая дифференциация</c:v>
                </c:pt>
                <c:pt idx="9">
                  <c:v>  игровые технологии</c:v>
                </c:pt>
                <c:pt idx="11">
                  <c:v>педагогика сотрудничества</c:v>
                </c:pt>
                <c:pt idx="13">
                  <c:v>Здоровьесберегающие</c:v>
                </c:pt>
                <c:pt idx="15">
                  <c:v>Элементы технологии на основе эффектив. Орг. и управ. пе процесса</c:v>
                </c:pt>
              </c:strCache>
            </c:strRef>
          </c:cat>
          <c:val>
            <c:numRef>
              <c:f>Лист2!$C$5:$C$23</c:f>
              <c:numCache>
                <c:formatCode>0%</c:formatCode>
                <c:ptCount val="19"/>
                <c:pt idx="1">
                  <c:v>1</c:v>
                </c:pt>
                <c:pt idx="3">
                  <c:v>0.8</c:v>
                </c:pt>
                <c:pt idx="5">
                  <c:v>1</c:v>
                </c:pt>
                <c:pt idx="7">
                  <c:v>0.70000000000000007</c:v>
                </c:pt>
                <c:pt idx="8">
                  <c:v>0.70000000000000007</c:v>
                </c:pt>
                <c:pt idx="9">
                  <c:v>1</c:v>
                </c:pt>
                <c:pt idx="11">
                  <c:v>0.70000000000000007</c:v>
                </c:pt>
                <c:pt idx="13">
                  <c:v>1</c:v>
                </c:pt>
                <c:pt idx="15">
                  <c:v>0.5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legendEntry>
        <c:idx val="0"/>
        <c:delete val="1"/>
      </c:legendEntry>
      <c:legendEntry>
        <c:idx val="2"/>
        <c:delete val="1"/>
      </c:legendEntry>
      <c:legendEntry>
        <c:idx val="4"/>
        <c:delete val="1"/>
      </c:legendEntry>
      <c:legendEntry>
        <c:idx val="6"/>
        <c:delete val="1"/>
      </c:legendEntry>
      <c:legendEntry>
        <c:idx val="10"/>
        <c:delete val="1"/>
      </c:legendEntry>
      <c:legendEntry>
        <c:idx val="12"/>
        <c:delete val="1"/>
      </c:legendEntry>
      <c:legendEntry>
        <c:idx val="14"/>
        <c:delete val="1"/>
      </c:legendEntry>
      <c:legendEntry>
        <c:idx val="16"/>
        <c:delete val="1"/>
      </c:legendEntry>
      <c:legendEntry>
        <c:idx val="17"/>
        <c:delete val="1"/>
      </c:legendEntry>
      <c:legendEntry>
        <c:idx val="18"/>
        <c:delete val="1"/>
      </c:legendEntry>
      <c:layout>
        <c:manualLayout>
          <c:xMode val="edge"/>
          <c:yMode val="edge"/>
          <c:x val="0.13187936765453165"/>
          <c:y val="0.38199121336248076"/>
          <c:w val="0.84207357686846529"/>
          <c:h val="0.51431938932161769"/>
        </c:manualLayout>
      </c:layout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400"/>
              <a:t>Мониторинг участия учащихся в конкурсах,интеллектуальных , олимпиадах  различных уровней 2016/17уч.г</a:t>
            </a:r>
          </a:p>
        </c:rich>
      </c:tx>
      <c:overlay val="0"/>
    </c:title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  <c:spPr>
        <a:solidFill>
          <a:srgbClr val="F79646">
            <a:lumMod val="20000"/>
            <a:lumOff val="80000"/>
          </a:srgbClr>
        </a:solidFill>
      </c:spPr>
    </c:sideWall>
    <c:backWall>
      <c:thickness val="0"/>
      <c:spPr>
        <a:solidFill>
          <a:srgbClr val="F79646">
            <a:lumMod val="20000"/>
            <a:lumOff val="80000"/>
          </a:srgb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Лист2!$B$4:$B$5</c:f>
              <c:strCache>
                <c:ptCount val="1"/>
                <c:pt idx="0">
                  <c:v>Диплом  1 степени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Лист2!$A$6:$A$14</c:f>
              <c:strCache>
                <c:ptCount val="9"/>
                <c:pt idx="0">
                  <c:v>13 Международная Олимпиада по основам наук (Финал)</c:v>
                </c:pt>
                <c:pt idx="1">
                  <c:v>13 Международная Олимпиада по основам наук (2 тур)</c:v>
                </c:pt>
                <c:pt idx="2">
                  <c:v>7 Международная олимпиада по страноведению“Go West”</c:v>
                </c:pt>
                <c:pt idx="3">
                  <c:v>Международная игра British Bulldog</c:v>
                </c:pt>
                <c:pt idx="4">
                  <c:v>4 сезон Международная олимпиада «Фоксфорда»</c:v>
                </c:pt>
                <c:pt idx="5">
                  <c:v>5 сезон Международная олимпиада «Фоксфорда»</c:v>
                </c:pt>
                <c:pt idx="6">
                  <c:v>КИО Казахстанская интернет олимпиада по английскому языку</c:v>
                </c:pt>
                <c:pt idx="7">
                  <c:v>Конкурс – исследование «Эму – специалист»</c:v>
                </c:pt>
                <c:pt idx="8">
                  <c:v>Республиканский конкурс «Кенгуру-лингвист»</c:v>
                </c:pt>
              </c:strCache>
            </c:strRef>
          </c:cat>
          <c:val>
            <c:numRef>
              <c:f>Лист2!$B$6:$B$14</c:f>
              <c:numCache>
                <c:formatCode>General</c:formatCode>
                <c:ptCount val="9"/>
                <c:pt idx="0">
                  <c:v>7</c:v>
                </c:pt>
                <c:pt idx="1">
                  <c:v>29</c:v>
                </c:pt>
                <c:pt idx="2">
                  <c:v>20</c:v>
                </c:pt>
                <c:pt idx="3">
                  <c:v>25</c:v>
                </c:pt>
                <c:pt idx="4">
                  <c:v>3</c:v>
                </c:pt>
                <c:pt idx="5">
                  <c:v>1</c:v>
                </c:pt>
                <c:pt idx="6">
                  <c:v>12</c:v>
                </c:pt>
                <c:pt idx="7">
                  <c:v>7</c:v>
                </c:pt>
                <c:pt idx="8">
                  <c:v>4</c:v>
                </c:pt>
              </c:numCache>
            </c:numRef>
          </c:val>
        </c:ser>
        <c:ser>
          <c:idx val="1"/>
          <c:order val="1"/>
          <c:tx>
            <c:strRef>
              <c:f>Лист2!$C$4:$C$5</c:f>
              <c:strCache>
                <c:ptCount val="1"/>
                <c:pt idx="0">
                  <c:v>Диплом  2 степени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layout>
                <c:manualLayout>
                  <c:x val="2.602603012871614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Лист2!$A$6:$A$14</c:f>
              <c:strCache>
                <c:ptCount val="9"/>
                <c:pt idx="0">
                  <c:v>13 Международная Олимпиада по основам наук (Финал)</c:v>
                </c:pt>
                <c:pt idx="1">
                  <c:v>13 Международная Олимпиада по основам наук (2 тур)</c:v>
                </c:pt>
                <c:pt idx="2">
                  <c:v>7 Международная олимпиада по страноведению“Go West”</c:v>
                </c:pt>
                <c:pt idx="3">
                  <c:v>Международная игра British Bulldog</c:v>
                </c:pt>
                <c:pt idx="4">
                  <c:v>4 сезон Международная олимпиада «Фоксфорда»</c:v>
                </c:pt>
                <c:pt idx="5">
                  <c:v>5 сезон Международная олимпиада «Фоксфорда»</c:v>
                </c:pt>
                <c:pt idx="6">
                  <c:v>КИО Казахстанская интернет олимпиада по английскому языку</c:v>
                </c:pt>
                <c:pt idx="7">
                  <c:v>Конкурс – исследование «Эму – специалист»</c:v>
                </c:pt>
                <c:pt idx="8">
                  <c:v>Республиканский конкурс «Кенгуру-лингвист»</c:v>
                </c:pt>
              </c:strCache>
            </c:strRef>
          </c:cat>
          <c:val>
            <c:numRef>
              <c:f>Лист2!$C$6:$C$14</c:f>
              <c:numCache>
                <c:formatCode>General</c:formatCode>
                <c:ptCount val="9"/>
                <c:pt idx="0">
                  <c:v>18</c:v>
                </c:pt>
                <c:pt idx="1">
                  <c:v>28</c:v>
                </c:pt>
                <c:pt idx="2">
                  <c:v>0</c:v>
                </c:pt>
                <c:pt idx="3">
                  <c:v>18</c:v>
                </c:pt>
                <c:pt idx="4">
                  <c:v>5</c:v>
                </c:pt>
                <c:pt idx="5">
                  <c:v>1</c:v>
                </c:pt>
                <c:pt idx="6">
                  <c:v>2</c:v>
                </c:pt>
                <c:pt idx="7">
                  <c:v>3</c:v>
                </c:pt>
                <c:pt idx="8">
                  <c:v>4</c:v>
                </c:pt>
              </c:numCache>
            </c:numRef>
          </c:val>
        </c:ser>
        <c:ser>
          <c:idx val="2"/>
          <c:order val="2"/>
          <c:tx>
            <c:strRef>
              <c:f>Лист2!$D$4:$D$5</c:f>
              <c:strCache>
                <c:ptCount val="1"/>
                <c:pt idx="0">
                  <c:v>Диплом  3 степени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Лист2!$A$6:$A$14</c:f>
              <c:strCache>
                <c:ptCount val="9"/>
                <c:pt idx="0">
                  <c:v>13 Международная Олимпиада по основам наук (Финал)</c:v>
                </c:pt>
                <c:pt idx="1">
                  <c:v>13 Международная Олимпиада по основам наук (2 тур)</c:v>
                </c:pt>
                <c:pt idx="2">
                  <c:v>7 Международная олимпиада по страноведению“Go West”</c:v>
                </c:pt>
                <c:pt idx="3">
                  <c:v>Международная игра British Bulldog</c:v>
                </c:pt>
                <c:pt idx="4">
                  <c:v>4 сезон Международная олимпиада «Фоксфорда»</c:v>
                </c:pt>
                <c:pt idx="5">
                  <c:v>5 сезон Международная олимпиада «Фоксфорда»</c:v>
                </c:pt>
                <c:pt idx="6">
                  <c:v>КИО Казахстанская интернет олимпиада по английскому языку</c:v>
                </c:pt>
                <c:pt idx="7">
                  <c:v>Конкурс – исследование «Эму – специалист»</c:v>
                </c:pt>
                <c:pt idx="8">
                  <c:v>Республиканский конкурс «Кенгуру-лингвист»</c:v>
                </c:pt>
              </c:strCache>
            </c:strRef>
          </c:cat>
          <c:val>
            <c:numRef>
              <c:f>Лист2!$D$6:$D$14</c:f>
              <c:numCache>
                <c:formatCode>General</c:formatCode>
                <c:ptCount val="9"/>
                <c:pt idx="0">
                  <c:v>6</c:v>
                </c:pt>
                <c:pt idx="1">
                  <c:v>4</c:v>
                </c:pt>
                <c:pt idx="2">
                  <c:v>2</c:v>
                </c:pt>
                <c:pt idx="3">
                  <c:v>15</c:v>
                </c:pt>
                <c:pt idx="4">
                  <c:v>7</c:v>
                </c:pt>
                <c:pt idx="5">
                  <c:v>3</c:v>
                </c:pt>
                <c:pt idx="6">
                  <c:v>1</c:v>
                </c:pt>
                <c:pt idx="7">
                  <c:v>1</c:v>
                </c:pt>
                <c:pt idx="8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218464256"/>
        <c:axId val="218465792"/>
        <c:axId val="0"/>
      </c:bar3DChart>
      <c:catAx>
        <c:axId val="2184642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218465792"/>
        <c:crosses val="autoZero"/>
        <c:auto val="1"/>
        <c:lblAlgn val="ctr"/>
        <c:lblOffset val="100"/>
        <c:noMultiLvlLbl val="0"/>
      </c:catAx>
      <c:valAx>
        <c:axId val="218465792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218464256"/>
        <c:crosses val="autoZero"/>
        <c:crossBetween val="between"/>
      </c:valAx>
      <c:spPr>
        <a:noFill/>
        <a:ln w="25369">
          <a:noFill/>
        </a:ln>
      </c:spPr>
    </c:plotArea>
    <c:legend>
      <c:legendPos val="r"/>
      <c:overlay val="0"/>
      <c:txPr>
        <a:bodyPr/>
        <a:lstStyle/>
        <a:p>
          <a:pPr>
            <a:defRPr b="1"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  <c:spPr>
        <a:solidFill>
          <a:schemeClr val="accent3">
            <a:lumMod val="20000"/>
            <a:lumOff val="80000"/>
          </a:schemeClr>
        </a:solidFill>
      </c:spPr>
    </c:floor>
    <c:sideWall>
      <c:thickness val="0"/>
      <c:spPr>
        <a:solidFill>
          <a:schemeClr val="accent3">
            <a:lumMod val="20000"/>
            <a:lumOff val="80000"/>
          </a:schemeClr>
        </a:solidFill>
      </c:spPr>
    </c:sideWall>
    <c:backWall>
      <c:thickness val="0"/>
      <c:spPr>
        <a:solidFill>
          <a:schemeClr val="accent3">
            <a:lumMod val="20000"/>
            <a:lumOff val="80000"/>
          </a:scheme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Лист1!$B$25</c:f>
              <c:strCache>
                <c:ptCount val="1"/>
                <c:pt idx="0">
                  <c:v>2014-2015уч.г.</c:v>
                </c:pt>
              </c:strCache>
            </c:strRef>
          </c:tx>
          <c:spPr>
            <a:gradFill flip="none" rotWithShape="1">
              <a:gsLst>
                <a:gs pos="0">
                  <a:srgbClr val="00B050">
                    <a:shade val="30000"/>
                    <a:satMod val="115000"/>
                  </a:srgbClr>
                </a:gs>
                <a:gs pos="50000">
                  <a:srgbClr val="00B050">
                    <a:shade val="67500"/>
                    <a:satMod val="115000"/>
                  </a:srgbClr>
                </a:gs>
                <a:gs pos="100000">
                  <a:srgbClr val="00B050">
                    <a:shade val="100000"/>
                    <a:satMod val="115000"/>
                  </a:srgbClr>
                </a:gs>
              </a:gsLst>
              <a:lin ang="5400000" scaled="1"/>
              <a:tileRect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Лист1!$A$26:$A$28</c:f>
              <c:strCache>
                <c:ptCount val="3"/>
                <c:pt idx="0">
                  <c:v>1-4 классы</c:v>
                </c:pt>
                <c:pt idx="1">
                  <c:v>5-9 классы</c:v>
                </c:pt>
                <c:pt idx="2">
                  <c:v>10-11 классы</c:v>
                </c:pt>
              </c:strCache>
            </c:strRef>
          </c:cat>
          <c:val>
            <c:numRef>
              <c:f>Лист1!$B$26:$B$28</c:f>
              <c:numCache>
                <c:formatCode>General</c:formatCode>
                <c:ptCount val="3"/>
                <c:pt idx="0">
                  <c:v>23</c:v>
                </c:pt>
                <c:pt idx="1">
                  <c:v>25</c:v>
                </c:pt>
                <c:pt idx="2">
                  <c:v>23</c:v>
                </c:pt>
              </c:numCache>
            </c:numRef>
          </c:val>
        </c:ser>
        <c:ser>
          <c:idx val="1"/>
          <c:order val="1"/>
          <c:tx>
            <c:strRef>
              <c:f>Лист1!$C$25</c:f>
              <c:strCache>
                <c:ptCount val="1"/>
                <c:pt idx="0">
                  <c:v>2015-2016уч.г.</c:v>
                </c:pt>
              </c:strCache>
            </c:strRef>
          </c:tx>
          <c:spPr>
            <a:gradFill flip="none" rotWithShape="1">
              <a:gsLst>
                <a:gs pos="0">
                  <a:srgbClr val="C00000">
                    <a:shade val="30000"/>
                    <a:satMod val="115000"/>
                  </a:srgbClr>
                </a:gs>
                <a:gs pos="50000">
                  <a:srgbClr val="C00000">
                    <a:shade val="67500"/>
                    <a:satMod val="115000"/>
                  </a:srgbClr>
                </a:gs>
                <a:gs pos="100000">
                  <a:srgbClr val="C00000">
                    <a:shade val="100000"/>
                    <a:satMod val="115000"/>
                  </a:srgbClr>
                </a:gs>
              </a:gsLst>
              <a:lin ang="16200000" scaled="1"/>
              <a:tileRect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Лист1!$A$26:$A$28</c:f>
              <c:strCache>
                <c:ptCount val="3"/>
                <c:pt idx="0">
                  <c:v>1-4 классы</c:v>
                </c:pt>
                <c:pt idx="1">
                  <c:v>5-9 классы</c:v>
                </c:pt>
                <c:pt idx="2">
                  <c:v>10-11 классы</c:v>
                </c:pt>
              </c:strCache>
            </c:strRef>
          </c:cat>
          <c:val>
            <c:numRef>
              <c:f>Лист1!$C$26:$C$28</c:f>
              <c:numCache>
                <c:formatCode>General</c:formatCode>
                <c:ptCount val="3"/>
                <c:pt idx="0">
                  <c:v>25</c:v>
                </c:pt>
                <c:pt idx="1">
                  <c:v>25</c:v>
                </c:pt>
                <c:pt idx="2">
                  <c:v>25</c:v>
                </c:pt>
              </c:numCache>
            </c:numRef>
          </c:val>
        </c:ser>
        <c:ser>
          <c:idx val="2"/>
          <c:order val="2"/>
          <c:tx>
            <c:strRef>
              <c:f>Лист1!$D$25</c:f>
              <c:strCache>
                <c:ptCount val="1"/>
                <c:pt idx="0">
                  <c:v>2016-2017уч.г</c:v>
                </c:pt>
              </c:strCache>
            </c:strRef>
          </c:tx>
          <c:spPr>
            <a:gradFill flip="none" rotWithShape="1">
              <a:gsLst>
                <a:gs pos="0">
                  <a:srgbClr val="00B0F0">
                    <a:shade val="30000"/>
                    <a:satMod val="115000"/>
                  </a:srgbClr>
                </a:gs>
                <a:gs pos="50000">
                  <a:srgbClr val="00B0F0">
                    <a:shade val="67500"/>
                    <a:satMod val="115000"/>
                  </a:srgbClr>
                </a:gs>
                <a:gs pos="100000">
                  <a:srgbClr val="00B0F0">
                    <a:shade val="100000"/>
                    <a:satMod val="115000"/>
                  </a:srgbClr>
                </a:gs>
              </a:gsLst>
              <a:lin ang="8100000" scaled="1"/>
              <a:tileRect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Лист1!$A$26:$A$28</c:f>
              <c:strCache>
                <c:ptCount val="3"/>
                <c:pt idx="0">
                  <c:v>1-4 классы</c:v>
                </c:pt>
                <c:pt idx="1">
                  <c:v>5-9 классы</c:v>
                </c:pt>
                <c:pt idx="2">
                  <c:v>10-11 классы</c:v>
                </c:pt>
              </c:strCache>
            </c:strRef>
          </c:cat>
          <c:val>
            <c:numRef>
              <c:f>Лист1!$D$26:$D$28</c:f>
              <c:numCache>
                <c:formatCode>General</c:formatCode>
                <c:ptCount val="3"/>
                <c:pt idx="0">
                  <c:v>25.3</c:v>
                </c:pt>
                <c:pt idx="1">
                  <c:v>25</c:v>
                </c:pt>
                <c:pt idx="2">
                  <c:v>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18899200"/>
        <c:axId val="218900736"/>
        <c:axId val="0"/>
      </c:bar3DChart>
      <c:catAx>
        <c:axId val="21889920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100"/>
            </a:pPr>
            <a:endParaRPr lang="ru-RU"/>
          </a:p>
        </c:txPr>
        <c:crossAx val="218900736"/>
        <c:crosses val="autoZero"/>
        <c:auto val="1"/>
        <c:lblAlgn val="ctr"/>
        <c:lblOffset val="100"/>
        <c:noMultiLvlLbl val="0"/>
      </c:catAx>
      <c:valAx>
        <c:axId val="218900736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218899200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000"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Процент успеваемости по итогам года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  <c:spPr>
        <a:solidFill>
          <a:schemeClr val="accent2">
            <a:lumMod val="20000"/>
            <a:lumOff val="80000"/>
          </a:schemeClr>
        </a:solidFill>
      </c:spPr>
    </c:floor>
    <c:sideWall>
      <c:thickness val="0"/>
      <c:spPr>
        <a:solidFill>
          <a:schemeClr val="accent2">
            <a:lumMod val="20000"/>
            <a:lumOff val="80000"/>
          </a:schemeClr>
        </a:solidFill>
      </c:spPr>
    </c:sideWall>
    <c:backWall>
      <c:thickness val="0"/>
      <c:spPr>
        <a:solidFill>
          <a:schemeClr val="accent2">
            <a:lumMod val="20000"/>
            <a:lumOff val="80000"/>
          </a:scheme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gradFill flip="none" rotWithShape="1">
              <a:gsLst>
                <a:gs pos="0">
                  <a:srgbClr val="9900CC">
                    <a:shade val="30000"/>
                    <a:satMod val="115000"/>
                  </a:srgbClr>
                </a:gs>
                <a:gs pos="50000">
                  <a:srgbClr val="9900CC">
                    <a:shade val="67500"/>
                    <a:satMod val="115000"/>
                  </a:srgbClr>
                </a:gs>
                <a:gs pos="100000">
                  <a:srgbClr val="9900CC">
                    <a:shade val="100000"/>
                    <a:satMod val="115000"/>
                  </a:srgbClr>
                </a:gs>
              </a:gsLst>
              <a:lin ang="16200000" scaled="1"/>
              <a:tileRect/>
            </a:gradFill>
            <a:ln>
              <a:solidFill>
                <a:sysClr val="windowText" lastClr="000000"/>
              </a:solidFill>
            </a:ln>
          </c:spPr>
          <c:invertIfNegative val="0"/>
          <c:cat>
            <c:strRef>
              <c:f>Лист1!$B$31:$D$31</c:f>
              <c:strCache>
                <c:ptCount val="3"/>
                <c:pt idx="0">
                  <c:v>2014-2015уч.г.</c:v>
                </c:pt>
                <c:pt idx="1">
                  <c:v>2015-2016уч.г.</c:v>
                </c:pt>
                <c:pt idx="2">
                  <c:v>2016-2017уч.г</c:v>
                </c:pt>
              </c:strCache>
            </c:strRef>
          </c:cat>
          <c:val>
            <c:numRef>
              <c:f>Лист1!$B$32:$D$32</c:f>
              <c:numCache>
                <c:formatCode>0%</c:formatCode>
                <c:ptCount val="3"/>
                <c:pt idx="0">
                  <c:v>1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one"/>
        <c:axId val="218949120"/>
        <c:axId val="218950656"/>
        <c:axId val="0"/>
      </c:bar3DChart>
      <c:catAx>
        <c:axId val="218949120"/>
        <c:scaling>
          <c:orientation val="minMax"/>
        </c:scaling>
        <c:delete val="0"/>
        <c:axPos val="b"/>
        <c:majorTickMark val="out"/>
        <c:minorTickMark val="none"/>
        <c:tickLblPos val="nextTo"/>
        <c:crossAx val="218950656"/>
        <c:crosses val="autoZero"/>
        <c:auto val="1"/>
        <c:lblAlgn val="ctr"/>
        <c:lblOffset val="100"/>
        <c:noMultiLvlLbl val="0"/>
      </c:catAx>
      <c:valAx>
        <c:axId val="218950656"/>
        <c:scaling>
          <c:orientation val="minMax"/>
        </c:scaling>
        <c:delete val="1"/>
        <c:axPos val="l"/>
        <c:majorGridlines/>
        <c:numFmt formatCode="0%" sourceLinked="1"/>
        <c:majorTickMark val="out"/>
        <c:minorTickMark val="none"/>
        <c:tickLblPos val="nextTo"/>
        <c:crossAx val="218949120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Процент качества знаний по итогам года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  <c:spPr>
        <a:solidFill>
          <a:schemeClr val="accent5">
            <a:lumMod val="20000"/>
            <a:lumOff val="80000"/>
          </a:schemeClr>
        </a:solidFill>
      </c:spPr>
    </c:floor>
    <c:sideWall>
      <c:thickness val="0"/>
      <c:spPr>
        <a:solidFill>
          <a:schemeClr val="accent5">
            <a:lumMod val="20000"/>
            <a:lumOff val="80000"/>
          </a:schemeClr>
        </a:solidFill>
      </c:spPr>
    </c:sideWall>
    <c:backWall>
      <c:thickness val="0"/>
      <c:spPr>
        <a:solidFill>
          <a:schemeClr val="accent5">
            <a:lumMod val="20000"/>
            <a:lumOff val="80000"/>
          </a:scheme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gradFill flip="none" rotWithShape="1">
              <a:gsLst>
                <a:gs pos="0">
                  <a:schemeClr val="accent3">
                    <a:lumMod val="75000"/>
                    <a:shade val="30000"/>
                    <a:satMod val="115000"/>
                  </a:schemeClr>
                </a:gs>
                <a:gs pos="50000">
                  <a:schemeClr val="accent3">
                    <a:lumMod val="75000"/>
                    <a:shade val="67500"/>
                    <a:satMod val="115000"/>
                  </a:schemeClr>
                </a:gs>
                <a:gs pos="100000">
                  <a:schemeClr val="accent3">
                    <a:lumMod val="75000"/>
                    <a:shade val="100000"/>
                    <a:satMod val="115000"/>
                  </a:schemeClr>
                </a:gs>
              </a:gsLst>
              <a:lin ang="16200000" scaled="1"/>
              <a:tileRect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Лист1!$B$34:$D$34</c:f>
              <c:strCache>
                <c:ptCount val="3"/>
                <c:pt idx="0">
                  <c:v>2014-2015уч.г.</c:v>
                </c:pt>
                <c:pt idx="1">
                  <c:v>2015-2016уч.г.</c:v>
                </c:pt>
                <c:pt idx="2">
                  <c:v>2016-2017уч.г</c:v>
                </c:pt>
              </c:strCache>
            </c:strRef>
          </c:cat>
          <c:val>
            <c:numRef>
              <c:f>Лист1!$B$35:$D$35</c:f>
              <c:numCache>
                <c:formatCode>0.0%</c:formatCode>
                <c:ptCount val="3"/>
                <c:pt idx="0">
                  <c:v>0.65000000000000013</c:v>
                </c:pt>
                <c:pt idx="1">
                  <c:v>0.65100000000000013</c:v>
                </c:pt>
                <c:pt idx="2">
                  <c:v>0.65700000000000014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222650368"/>
        <c:axId val="222651904"/>
        <c:axId val="0"/>
      </c:bar3DChart>
      <c:catAx>
        <c:axId val="222650368"/>
        <c:scaling>
          <c:orientation val="minMax"/>
        </c:scaling>
        <c:delete val="0"/>
        <c:axPos val="b"/>
        <c:majorTickMark val="none"/>
        <c:minorTickMark val="none"/>
        <c:tickLblPos val="nextTo"/>
        <c:crossAx val="222651904"/>
        <c:crosses val="autoZero"/>
        <c:auto val="1"/>
        <c:lblAlgn val="ctr"/>
        <c:lblOffset val="100"/>
        <c:noMultiLvlLbl val="0"/>
      </c:catAx>
      <c:valAx>
        <c:axId val="222651904"/>
        <c:scaling>
          <c:orientation val="minMax"/>
        </c:scaling>
        <c:delete val="1"/>
        <c:axPos val="l"/>
        <c:majorGridlines/>
        <c:numFmt formatCode="0.0%" sourceLinked="1"/>
        <c:majorTickMark val="none"/>
        <c:minorTickMark val="none"/>
        <c:tickLblPos val="nextTo"/>
        <c:crossAx val="222650368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  <c:spPr>
        <a:solidFill>
          <a:schemeClr val="accent3">
            <a:lumMod val="20000"/>
            <a:lumOff val="80000"/>
          </a:schemeClr>
        </a:solidFill>
      </c:spPr>
    </c:floor>
    <c:sideWall>
      <c:thickness val="0"/>
      <c:spPr>
        <a:solidFill>
          <a:schemeClr val="accent3">
            <a:lumMod val="20000"/>
            <a:lumOff val="80000"/>
          </a:schemeClr>
        </a:solidFill>
      </c:spPr>
    </c:sideWall>
    <c:backWall>
      <c:thickness val="0"/>
      <c:spPr>
        <a:solidFill>
          <a:schemeClr val="accent3">
            <a:lumMod val="20000"/>
            <a:lumOff val="80000"/>
          </a:scheme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gradFill flip="none" rotWithShape="1">
              <a:gsLst>
                <a:gs pos="0">
                  <a:srgbClr val="0070C0">
                    <a:shade val="30000"/>
                    <a:satMod val="115000"/>
                  </a:srgbClr>
                </a:gs>
                <a:gs pos="50000">
                  <a:srgbClr val="0070C0">
                    <a:shade val="67500"/>
                    <a:satMod val="115000"/>
                  </a:srgbClr>
                </a:gs>
                <a:gs pos="100000">
                  <a:srgbClr val="0070C0">
                    <a:shade val="100000"/>
                    <a:satMod val="115000"/>
                  </a:srgbClr>
                </a:gs>
              </a:gsLst>
              <a:lin ang="16200000" scaled="1"/>
              <a:tileRect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4.166666666666665E-2"/>
                  <c:y val="-3.24074074074073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444444444444396E-2"/>
                  <c:y val="-5.55555555555555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0555555555555659E-2"/>
                  <c:y val="-3.24074074074074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Лист1!$B$39:$D$39</c:f>
              <c:strCache>
                <c:ptCount val="3"/>
                <c:pt idx="0">
                  <c:v>2014-2015уч.г.</c:v>
                </c:pt>
                <c:pt idx="1">
                  <c:v>2015-2016уч.г.</c:v>
                </c:pt>
                <c:pt idx="2">
                  <c:v>2016-2017уч.г</c:v>
                </c:pt>
              </c:strCache>
            </c:strRef>
          </c:cat>
          <c:val>
            <c:numRef>
              <c:f>Лист1!$B$40:$D$40</c:f>
              <c:numCache>
                <c:formatCode>0.0%</c:formatCode>
                <c:ptCount val="3"/>
                <c:pt idx="0">
                  <c:v>0.77400000000000013</c:v>
                </c:pt>
                <c:pt idx="1">
                  <c:v>0.75300000000000011</c:v>
                </c:pt>
                <c:pt idx="2">
                  <c:v>0.79600000000000004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222679808"/>
        <c:axId val="222682496"/>
        <c:axId val="0"/>
      </c:bar3DChart>
      <c:catAx>
        <c:axId val="222679808"/>
        <c:scaling>
          <c:orientation val="minMax"/>
        </c:scaling>
        <c:delete val="0"/>
        <c:axPos val="b"/>
        <c:majorTickMark val="out"/>
        <c:minorTickMark val="none"/>
        <c:tickLblPos val="nextTo"/>
        <c:crossAx val="222682496"/>
        <c:crosses val="autoZero"/>
        <c:auto val="1"/>
        <c:lblAlgn val="ctr"/>
        <c:lblOffset val="100"/>
        <c:noMultiLvlLbl val="0"/>
      </c:catAx>
      <c:valAx>
        <c:axId val="222682496"/>
        <c:scaling>
          <c:orientation val="minMax"/>
        </c:scaling>
        <c:delete val="1"/>
        <c:axPos val="l"/>
        <c:majorGridlines/>
        <c:numFmt formatCode="0.0%" sourceLinked="1"/>
        <c:majorTickMark val="out"/>
        <c:minorTickMark val="none"/>
        <c:tickLblPos val="nextTo"/>
        <c:crossAx val="222679808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  <c:spPr>
        <a:solidFill>
          <a:schemeClr val="accent4">
            <a:lumMod val="20000"/>
            <a:lumOff val="80000"/>
          </a:schemeClr>
        </a:solidFill>
      </c:spPr>
    </c:floor>
    <c:sideWall>
      <c:thickness val="0"/>
      <c:spPr>
        <a:solidFill>
          <a:schemeClr val="accent4">
            <a:lumMod val="20000"/>
            <a:lumOff val="80000"/>
          </a:schemeClr>
        </a:solidFill>
      </c:spPr>
    </c:sideWall>
    <c:backWall>
      <c:thickness val="0"/>
      <c:spPr>
        <a:solidFill>
          <a:schemeClr val="accent4">
            <a:lumMod val="20000"/>
            <a:lumOff val="80000"/>
          </a:scheme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gradFill flip="none" rotWithShape="1">
              <a:gsLst>
                <a:gs pos="0">
                  <a:srgbClr val="C00000">
                    <a:shade val="30000"/>
                    <a:satMod val="115000"/>
                  </a:srgbClr>
                </a:gs>
                <a:gs pos="50000">
                  <a:srgbClr val="C00000">
                    <a:shade val="67500"/>
                    <a:satMod val="115000"/>
                  </a:srgbClr>
                </a:gs>
                <a:gs pos="100000">
                  <a:srgbClr val="C00000">
                    <a:shade val="100000"/>
                    <a:satMod val="115000"/>
                  </a:srgbClr>
                </a:gs>
              </a:gsLst>
              <a:lin ang="5400000" scaled="1"/>
              <a:tileRect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6666666666666694E-2"/>
                  <c:y val="-6.018518518518516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0555555555555509E-2"/>
                  <c:y val="-1.851851851851852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8888888888888994E-2"/>
                  <c:y val="-5.555555555555553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Лист1!$B$43:$D$43</c:f>
              <c:strCache>
                <c:ptCount val="3"/>
                <c:pt idx="0">
                  <c:v>2014-2015уч.г.</c:v>
                </c:pt>
                <c:pt idx="1">
                  <c:v>2015-2016уч.г.</c:v>
                </c:pt>
                <c:pt idx="2">
                  <c:v>2016-2017уч.г</c:v>
                </c:pt>
              </c:strCache>
            </c:strRef>
          </c:cat>
          <c:val>
            <c:numRef>
              <c:f>Лист1!$B$44:$D$44</c:f>
              <c:numCache>
                <c:formatCode>0.0%</c:formatCode>
                <c:ptCount val="3"/>
                <c:pt idx="0">
                  <c:v>0.51</c:v>
                </c:pt>
                <c:pt idx="1">
                  <c:v>0.53</c:v>
                </c:pt>
                <c:pt idx="2">
                  <c:v>0.5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22694784"/>
        <c:axId val="222708864"/>
        <c:axId val="0"/>
      </c:bar3DChart>
      <c:catAx>
        <c:axId val="222694784"/>
        <c:scaling>
          <c:orientation val="minMax"/>
        </c:scaling>
        <c:delete val="0"/>
        <c:axPos val="b"/>
        <c:majorTickMark val="out"/>
        <c:minorTickMark val="none"/>
        <c:tickLblPos val="nextTo"/>
        <c:crossAx val="222708864"/>
        <c:crosses val="autoZero"/>
        <c:auto val="1"/>
        <c:lblAlgn val="ctr"/>
        <c:lblOffset val="100"/>
        <c:noMultiLvlLbl val="0"/>
      </c:catAx>
      <c:valAx>
        <c:axId val="222708864"/>
        <c:scaling>
          <c:orientation val="minMax"/>
        </c:scaling>
        <c:delete val="1"/>
        <c:axPos val="l"/>
        <c:majorGridlines/>
        <c:numFmt formatCode="0.0%" sourceLinked="1"/>
        <c:majorTickMark val="out"/>
        <c:minorTickMark val="none"/>
        <c:tickLblPos val="nextTo"/>
        <c:crossAx val="222694784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  <c:spPr>
        <a:solidFill>
          <a:schemeClr val="accent2">
            <a:lumMod val="20000"/>
            <a:lumOff val="80000"/>
          </a:schemeClr>
        </a:solidFill>
      </c:spPr>
    </c:floor>
    <c:sideWall>
      <c:thickness val="0"/>
      <c:spPr>
        <a:solidFill>
          <a:schemeClr val="accent2">
            <a:lumMod val="20000"/>
            <a:lumOff val="80000"/>
          </a:schemeClr>
        </a:solidFill>
      </c:spPr>
    </c:sideWall>
    <c:backWall>
      <c:thickness val="0"/>
      <c:spPr>
        <a:solidFill>
          <a:schemeClr val="accent2">
            <a:lumMod val="20000"/>
            <a:lumOff val="80000"/>
          </a:scheme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gradFill flip="none" rotWithShape="1">
              <a:gsLst>
                <a:gs pos="0">
                  <a:srgbClr val="00B050">
                    <a:shade val="30000"/>
                    <a:satMod val="115000"/>
                  </a:srgbClr>
                </a:gs>
                <a:gs pos="50000">
                  <a:srgbClr val="00B050">
                    <a:shade val="67500"/>
                    <a:satMod val="115000"/>
                  </a:srgbClr>
                </a:gs>
                <a:gs pos="100000">
                  <a:srgbClr val="00B050">
                    <a:shade val="100000"/>
                    <a:satMod val="115000"/>
                  </a:srgbClr>
                </a:gs>
              </a:gsLst>
              <a:lin ang="16200000" scaled="1"/>
              <a:tileRect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4.7222222222222214E-2"/>
                  <c:y val="-5.555555555555553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7777777777777745E-2"/>
                  <c:y val="-2.314814814814814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666666666666667E-2"/>
                  <c:y val="-6.01851851851851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Лист1!$B$47:$D$47</c:f>
              <c:strCache>
                <c:ptCount val="3"/>
                <c:pt idx="0">
                  <c:v>2014-2015уч.г.</c:v>
                </c:pt>
                <c:pt idx="1">
                  <c:v>2015-2016уч.г.</c:v>
                </c:pt>
                <c:pt idx="2">
                  <c:v>2016-2017уч.г</c:v>
                </c:pt>
              </c:strCache>
            </c:strRef>
          </c:cat>
          <c:val>
            <c:numRef>
              <c:f>Лист1!$B$48:$D$48</c:f>
              <c:numCache>
                <c:formatCode>0.0%</c:formatCode>
                <c:ptCount val="3"/>
                <c:pt idx="0">
                  <c:v>0.64000000000000012</c:v>
                </c:pt>
                <c:pt idx="1">
                  <c:v>0.65000000000000013</c:v>
                </c:pt>
                <c:pt idx="2">
                  <c:v>0.56399999999999995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223825920"/>
        <c:axId val="223828608"/>
        <c:axId val="0"/>
      </c:bar3DChart>
      <c:catAx>
        <c:axId val="22382592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223828608"/>
        <c:crosses val="autoZero"/>
        <c:auto val="1"/>
        <c:lblAlgn val="ctr"/>
        <c:lblOffset val="100"/>
        <c:noMultiLvlLbl val="0"/>
      </c:catAx>
      <c:valAx>
        <c:axId val="223828608"/>
        <c:scaling>
          <c:orientation val="minMax"/>
        </c:scaling>
        <c:delete val="1"/>
        <c:axPos val="l"/>
        <c:majorGridlines/>
        <c:numFmt formatCode="0.0%" sourceLinked="1"/>
        <c:majorTickMark val="out"/>
        <c:minorTickMark val="none"/>
        <c:tickLblPos val="nextTo"/>
        <c:crossAx val="223825920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4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  <c:spPr>
        <a:solidFill>
          <a:schemeClr val="accent3">
            <a:lumMod val="20000"/>
            <a:lumOff val="80000"/>
          </a:schemeClr>
        </a:solidFill>
      </c:spPr>
    </c:floor>
    <c:sideWall>
      <c:thickness val="0"/>
      <c:spPr>
        <a:solidFill>
          <a:schemeClr val="accent3">
            <a:lumMod val="20000"/>
            <a:lumOff val="80000"/>
          </a:schemeClr>
        </a:solidFill>
      </c:spPr>
    </c:sideWall>
    <c:backWall>
      <c:thickness val="0"/>
      <c:spPr>
        <a:solidFill>
          <a:schemeClr val="accent3">
            <a:lumMod val="20000"/>
            <a:lumOff val="80000"/>
          </a:scheme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gradFill flip="none" rotWithShape="1">
              <a:gsLst>
                <a:gs pos="0">
                  <a:schemeClr val="accent6">
                    <a:lumMod val="50000"/>
                    <a:shade val="30000"/>
                    <a:satMod val="115000"/>
                  </a:schemeClr>
                </a:gs>
                <a:gs pos="50000">
                  <a:schemeClr val="accent6">
                    <a:lumMod val="50000"/>
                    <a:shade val="67500"/>
                    <a:satMod val="115000"/>
                  </a:schemeClr>
                </a:gs>
                <a:gs pos="100000">
                  <a:schemeClr val="accent6">
                    <a:lumMod val="50000"/>
                    <a:shade val="100000"/>
                    <a:satMod val="115000"/>
                  </a:schemeClr>
                </a:gs>
              </a:gsLst>
              <a:lin ang="18900000" scaled="1"/>
              <a:tileRect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3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Лист1!$B$51:$D$51</c:f>
              <c:strCache>
                <c:ptCount val="3"/>
                <c:pt idx="0">
                  <c:v>2014-2015уч.г.</c:v>
                </c:pt>
                <c:pt idx="1">
                  <c:v>2015-2016уч.г.</c:v>
                </c:pt>
                <c:pt idx="2">
                  <c:v>2016-2017уч.г</c:v>
                </c:pt>
              </c:strCache>
            </c:strRef>
          </c:cat>
          <c:val>
            <c:numRef>
              <c:f>Лист1!$B$52:$D$52</c:f>
              <c:numCache>
                <c:formatCode>General</c:formatCode>
                <c:ptCount val="3"/>
                <c:pt idx="0">
                  <c:v>92.3</c:v>
                </c:pt>
                <c:pt idx="1">
                  <c:v>81.2</c:v>
                </c:pt>
                <c:pt idx="2">
                  <c:v>85.3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223857280"/>
        <c:axId val="223867264"/>
        <c:axId val="0"/>
      </c:bar3DChart>
      <c:catAx>
        <c:axId val="223857280"/>
        <c:scaling>
          <c:orientation val="minMax"/>
        </c:scaling>
        <c:delete val="0"/>
        <c:axPos val="b"/>
        <c:majorTickMark val="out"/>
        <c:minorTickMark val="none"/>
        <c:tickLblPos val="nextTo"/>
        <c:crossAx val="223867264"/>
        <c:crosses val="autoZero"/>
        <c:auto val="1"/>
        <c:lblAlgn val="ctr"/>
        <c:lblOffset val="100"/>
        <c:noMultiLvlLbl val="0"/>
      </c:catAx>
      <c:valAx>
        <c:axId val="223867264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223857280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  <c:spPr>
        <a:solidFill>
          <a:schemeClr val="accent2">
            <a:lumMod val="20000"/>
            <a:lumOff val="80000"/>
          </a:schemeClr>
        </a:solidFill>
      </c:spPr>
    </c:floor>
    <c:sideWall>
      <c:thickness val="0"/>
      <c:spPr>
        <a:solidFill>
          <a:schemeClr val="accent2">
            <a:lumMod val="20000"/>
            <a:lumOff val="80000"/>
          </a:schemeClr>
        </a:solidFill>
      </c:spPr>
    </c:sideWall>
    <c:backWall>
      <c:thickness val="0"/>
      <c:spPr>
        <a:solidFill>
          <a:schemeClr val="accent2">
            <a:lumMod val="20000"/>
            <a:lumOff val="80000"/>
          </a:scheme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gradFill flip="none" rotWithShape="1">
              <a:gsLst>
                <a:gs pos="0">
                  <a:schemeClr val="accent1">
                    <a:shade val="30000"/>
                    <a:satMod val="115000"/>
                  </a:schemeClr>
                </a:gs>
                <a:gs pos="50000">
                  <a:schemeClr val="accent1">
                    <a:shade val="67500"/>
                    <a:satMod val="115000"/>
                  </a:schemeClr>
                </a:gs>
                <a:gs pos="100000">
                  <a:schemeClr val="accent1">
                    <a:shade val="100000"/>
                    <a:satMod val="115000"/>
                  </a:schemeClr>
                </a:gs>
              </a:gsLst>
              <a:lin ang="0" scaled="1"/>
              <a:tileRect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2"/>
              <c:layout>
                <c:manualLayout>
                  <c:x val="1.666666666666667E-2"/>
                  <c:y val="-3.7037037037037049E-2"/>
                </c:manualLayout>
              </c:layout>
              <c:spPr/>
              <c:txPr>
                <a:bodyPr/>
                <a:lstStyle/>
                <a:p>
                  <a:pPr>
                    <a:defRPr sz="1400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Лист1!$B$57:$D$57</c:f>
              <c:strCache>
                <c:ptCount val="3"/>
                <c:pt idx="0">
                  <c:v>2014-2015уч.г.</c:v>
                </c:pt>
                <c:pt idx="1">
                  <c:v>2015-2016уч.г.</c:v>
                </c:pt>
                <c:pt idx="2">
                  <c:v>2016-2017уч.г</c:v>
                </c:pt>
              </c:strCache>
            </c:strRef>
          </c:cat>
          <c:val>
            <c:numRef>
              <c:f>Лист1!$B$58:$D$58</c:f>
              <c:numCache>
                <c:formatCode>General</c:formatCode>
                <c:ptCount val="3"/>
                <c:pt idx="2">
                  <c:v>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18833664"/>
        <c:axId val="218835200"/>
        <c:axId val="0"/>
      </c:bar3DChart>
      <c:catAx>
        <c:axId val="21883366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600"/>
            </a:pPr>
            <a:endParaRPr lang="ru-RU"/>
          </a:p>
        </c:txPr>
        <c:crossAx val="218835200"/>
        <c:crosses val="autoZero"/>
        <c:auto val="1"/>
        <c:lblAlgn val="ctr"/>
        <c:lblOffset val="100"/>
        <c:noMultiLvlLbl val="0"/>
      </c:catAx>
      <c:valAx>
        <c:axId val="218835200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218833664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  <c:spPr>
        <a:solidFill>
          <a:schemeClr val="accent5">
            <a:lumMod val="20000"/>
            <a:lumOff val="80000"/>
          </a:schemeClr>
        </a:solidFill>
      </c:spPr>
    </c:floor>
    <c:sideWall>
      <c:thickness val="0"/>
      <c:spPr>
        <a:solidFill>
          <a:schemeClr val="accent5">
            <a:lumMod val="20000"/>
            <a:lumOff val="80000"/>
          </a:schemeClr>
        </a:solidFill>
      </c:spPr>
    </c:sideWall>
    <c:backWall>
      <c:thickness val="0"/>
      <c:spPr>
        <a:solidFill>
          <a:schemeClr val="accent5">
            <a:lumMod val="20000"/>
            <a:lumOff val="80000"/>
          </a:scheme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gradFill flip="none" rotWithShape="1">
              <a:gsLst>
                <a:gs pos="0">
                  <a:srgbClr val="9900CC">
                    <a:shade val="30000"/>
                    <a:satMod val="115000"/>
                  </a:srgbClr>
                </a:gs>
                <a:gs pos="50000">
                  <a:srgbClr val="9900CC">
                    <a:shade val="67500"/>
                    <a:satMod val="115000"/>
                  </a:srgbClr>
                </a:gs>
                <a:gs pos="100000">
                  <a:srgbClr val="9900CC">
                    <a:shade val="100000"/>
                    <a:satMod val="115000"/>
                  </a:srgbClr>
                </a:gs>
              </a:gsLst>
              <a:lin ang="18900000" scaled="1"/>
              <a:tileRect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2"/>
              <c:layout>
                <c:manualLayout>
                  <c:x val="1.3888888888888892E-2"/>
                  <c:y val="-3.70370370370370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Лист1!$B$61:$D$61</c:f>
              <c:strCache>
                <c:ptCount val="3"/>
                <c:pt idx="0">
                  <c:v>2014-2015уч.г.</c:v>
                </c:pt>
                <c:pt idx="1">
                  <c:v>2015-2016уч.г.</c:v>
                </c:pt>
                <c:pt idx="2">
                  <c:v>2016-2017уч.г</c:v>
                </c:pt>
              </c:strCache>
            </c:strRef>
          </c:cat>
          <c:val>
            <c:numRef>
              <c:f>Лист1!$B$62:$D$62</c:f>
              <c:numCache>
                <c:formatCode>General</c:formatCode>
                <c:ptCount val="3"/>
                <c:pt idx="2">
                  <c:v>17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18879104"/>
        <c:axId val="222736384"/>
        <c:axId val="0"/>
      </c:bar3DChart>
      <c:catAx>
        <c:axId val="21887910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600"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22736384"/>
        <c:crosses val="autoZero"/>
        <c:auto val="1"/>
        <c:lblAlgn val="ctr"/>
        <c:lblOffset val="100"/>
        <c:noMultiLvlLbl val="0"/>
      </c:catAx>
      <c:valAx>
        <c:axId val="222736384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21887910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  <c:spPr>
        <a:solidFill>
          <a:schemeClr val="accent3">
            <a:lumMod val="20000"/>
            <a:lumOff val="80000"/>
          </a:schemeClr>
        </a:solidFill>
      </c:spPr>
    </c:floor>
    <c:sideWall>
      <c:thickness val="0"/>
      <c:spPr>
        <a:solidFill>
          <a:schemeClr val="accent3">
            <a:lumMod val="20000"/>
            <a:lumOff val="80000"/>
          </a:schemeClr>
        </a:solidFill>
      </c:spPr>
    </c:sideWall>
    <c:backWall>
      <c:thickness val="0"/>
      <c:spPr>
        <a:solidFill>
          <a:schemeClr val="accent3">
            <a:lumMod val="20000"/>
            <a:lumOff val="80000"/>
          </a:scheme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gradFill flip="none" rotWithShape="1">
              <a:gsLst>
                <a:gs pos="0">
                  <a:schemeClr val="accent3">
                    <a:lumMod val="75000"/>
                    <a:shade val="30000"/>
                    <a:satMod val="115000"/>
                  </a:schemeClr>
                </a:gs>
                <a:gs pos="50000">
                  <a:schemeClr val="accent3">
                    <a:lumMod val="75000"/>
                    <a:shade val="67500"/>
                    <a:satMod val="115000"/>
                  </a:schemeClr>
                </a:gs>
                <a:gs pos="100000">
                  <a:schemeClr val="accent3">
                    <a:lumMod val="75000"/>
                    <a:shade val="100000"/>
                    <a:satMod val="115000"/>
                  </a:schemeClr>
                </a:gs>
              </a:gsLst>
              <a:lin ang="18900000" scaled="1"/>
              <a:tileRect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6666666666666646E-2"/>
                  <c:y val="-1.8518518518518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222222222222223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2222222222222331E-2"/>
                  <c:y val="-3.24074074074074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Лист1!$B$64:$D$64</c:f>
              <c:strCache>
                <c:ptCount val="3"/>
                <c:pt idx="0">
                  <c:v>2014-2015уч.г.</c:v>
                </c:pt>
                <c:pt idx="1">
                  <c:v>2015-2016уч.г.</c:v>
                </c:pt>
                <c:pt idx="2">
                  <c:v>2016-2017уч.г</c:v>
                </c:pt>
              </c:strCache>
            </c:strRef>
          </c:cat>
          <c:val>
            <c:numRef>
              <c:f>Лист1!$B$65:$D$65</c:f>
              <c:numCache>
                <c:formatCode>General</c:formatCode>
                <c:ptCount val="3"/>
                <c:pt idx="0">
                  <c:v>17.2</c:v>
                </c:pt>
                <c:pt idx="1">
                  <c:v>14.1</c:v>
                </c:pt>
                <c:pt idx="2">
                  <c:v>14.3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24082176"/>
        <c:axId val="224093312"/>
        <c:axId val="0"/>
      </c:bar3DChart>
      <c:catAx>
        <c:axId val="224082176"/>
        <c:scaling>
          <c:orientation val="minMax"/>
        </c:scaling>
        <c:delete val="0"/>
        <c:axPos val="b"/>
        <c:majorTickMark val="out"/>
        <c:minorTickMark val="none"/>
        <c:tickLblPos val="nextTo"/>
        <c:crossAx val="224093312"/>
        <c:crosses val="autoZero"/>
        <c:auto val="1"/>
        <c:lblAlgn val="ctr"/>
        <c:lblOffset val="100"/>
        <c:noMultiLvlLbl val="0"/>
      </c:catAx>
      <c:valAx>
        <c:axId val="224093312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224082176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  <c:spPr>
        <a:solidFill>
          <a:schemeClr val="accent6">
            <a:lumMod val="20000"/>
            <a:lumOff val="80000"/>
          </a:schemeClr>
        </a:solidFill>
      </c:spPr>
    </c:floor>
    <c:sideWall>
      <c:thickness val="0"/>
      <c:spPr>
        <a:solidFill>
          <a:schemeClr val="accent6">
            <a:lumMod val="20000"/>
            <a:lumOff val="80000"/>
          </a:schemeClr>
        </a:solidFill>
      </c:spPr>
    </c:sideWall>
    <c:backWall>
      <c:thickness val="0"/>
      <c:spPr>
        <a:solidFill>
          <a:schemeClr val="accent6">
            <a:lumMod val="20000"/>
            <a:lumOff val="80000"/>
          </a:scheme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gradFill flip="none" rotWithShape="1">
              <a:gsLst>
                <a:gs pos="0">
                  <a:schemeClr val="accent6">
                    <a:lumMod val="50000"/>
                    <a:shade val="30000"/>
                    <a:satMod val="115000"/>
                  </a:schemeClr>
                </a:gs>
                <a:gs pos="50000">
                  <a:schemeClr val="accent6">
                    <a:lumMod val="50000"/>
                    <a:shade val="67500"/>
                    <a:satMod val="115000"/>
                  </a:schemeClr>
                </a:gs>
                <a:gs pos="100000">
                  <a:schemeClr val="accent6">
                    <a:lumMod val="50000"/>
                    <a:shade val="100000"/>
                    <a:satMod val="115000"/>
                  </a:schemeClr>
                </a:gs>
              </a:gsLst>
              <a:lin ang="16200000" scaled="1"/>
              <a:tileRect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9444444444444473E-2"/>
                  <c:y val="-3.70370370370370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888888888888892E-2"/>
                  <c:y val="-5.55555555555555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6111111111111115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Лист1!$B$69:$D$69</c:f>
              <c:strCache>
                <c:ptCount val="3"/>
                <c:pt idx="0">
                  <c:v>2014-2015уч.г.</c:v>
                </c:pt>
                <c:pt idx="1">
                  <c:v>2015-2016уч.г.</c:v>
                </c:pt>
                <c:pt idx="2">
                  <c:v>2016-2017уч.г</c:v>
                </c:pt>
              </c:strCache>
            </c:strRef>
          </c:cat>
          <c:val>
            <c:numRef>
              <c:f>Лист1!$B$70:$D$70</c:f>
              <c:numCache>
                <c:formatCode>General</c:formatCode>
                <c:ptCount val="3"/>
                <c:pt idx="0">
                  <c:v>18</c:v>
                </c:pt>
                <c:pt idx="1">
                  <c:v>14</c:v>
                </c:pt>
                <c:pt idx="2">
                  <c:v>16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224112640"/>
        <c:axId val="224115328"/>
        <c:axId val="0"/>
      </c:bar3DChart>
      <c:catAx>
        <c:axId val="22411264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224115328"/>
        <c:crosses val="autoZero"/>
        <c:auto val="1"/>
        <c:lblAlgn val="ctr"/>
        <c:lblOffset val="100"/>
        <c:noMultiLvlLbl val="0"/>
      </c:catAx>
      <c:valAx>
        <c:axId val="224115328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224112640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4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  <c:spPr>
        <a:solidFill>
          <a:schemeClr val="accent2">
            <a:lumMod val="20000"/>
            <a:lumOff val="80000"/>
          </a:schemeClr>
        </a:solidFill>
      </c:spPr>
    </c:floor>
    <c:sideWall>
      <c:thickness val="0"/>
      <c:spPr>
        <a:solidFill>
          <a:schemeClr val="accent2">
            <a:lumMod val="20000"/>
            <a:lumOff val="80000"/>
          </a:schemeClr>
        </a:solidFill>
      </c:spPr>
    </c:sideWall>
    <c:backWall>
      <c:thickness val="0"/>
      <c:spPr>
        <a:solidFill>
          <a:schemeClr val="accent2">
            <a:lumMod val="20000"/>
            <a:lumOff val="80000"/>
          </a:scheme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gradFill flip="none" rotWithShape="1">
              <a:gsLst>
                <a:gs pos="0">
                  <a:srgbClr val="C00000">
                    <a:shade val="30000"/>
                    <a:satMod val="115000"/>
                  </a:srgbClr>
                </a:gs>
                <a:gs pos="50000">
                  <a:srgbClr val="C00000">
                    <a:shade val="67500"/>
                    <a:satMod val="115000"/>
                  </a:srgbClr>
                </a:gs>
                <a:gs pos="100000">
                  <a:srgbClr val="C00000">
                    <a:shade val="100000"/>
                    <a:satMod val="115000"/>
                  </a:srgbClr>
                </a:gs>
              </a:gsLst>
              <a:lin ang="0" scaled="1"/>
              <a:tileRect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2.4999999999999977E-2"/>
                  <c:y val="-6.48148148148148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3333333333332864E-3"/>
                  <c:y val="-7.8703703703703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777777777777779E-2"/>
                  <c:y val="-2.7777777777777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Лист1!$B$73:$D$73</c:f>
              <c:strCache>
                <c:ptCount val="3"/>
                <c:pt idx="0">
                  <c:v>2014-2015уч.г.</c:v>
                </c:pt>
                <c:pt idx="1">
                  <c:v>2015-2016уч.г.</c:v>
                </c:pt>
                <c:pt idx="2">
                  <c:v>2016-2017уч.г</c:v>
                </c:pt>
              </c:strCache>
            </c:strRef>
          </c:cat>
          <c:val>
            <c:numRef>
              <c:f>Лист1!$B$74:$D$74</c:f>
              <c:numCache>
                <c:formatCode>General</c:formatCode>
                <c:ptCount val="3"/>
                <c:pt idx="0">
                  <c:v>20.5</c:v>
                </c:pt>
                <c:pt idx="1">
                  <c:v>19.600000000000001</c:v>
                </c:pt>
                <c:pt idx="2">
                  <c:v>30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24098944"/>
        <c:axId val="224170368"/>
        <c:axId val="0"/>
      </c:bar3DChart>
      <c:catAx>
        <c:axId val="224098944"/>
        <c:scaling>
          <c:orientation val="minMax"/>
        </c:scaling>
        <c:delete val="0"/>
        <c:axPos val="b"/>
        <c:majorTickMark val="out"/>
        <c:minorTickMark val="none"/>
        <c:tickLblPos val="nextTo"/>
        <c:crossAx val="224170368"/>
        <c:crosses val="autoZero"/>
        <c:auto val="1"/>
        <c:lblAlgn val="ctr"/>
        <c:lblOffset val="100"/>
        <c:noMultiLvlLbl val="0"/>
      </c:catAx>
      <c:valAx>
        <c:axId val="224170368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224098944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  <c:spPr>
        <a:solidFill>
          <a:schemeClr val="accent2">
            <a:lumMod val="20000"/>
            <a:lumOff val="80000"/>
          </a:schemeClr>
        </a:solidFill>
      </c:spPr>
    </c:floor>
    <c:sideWall>
      <c:thickness val="0"/>
      <c:spPr>
        <a:solidFill>
          <a:schemeClr val="accent2">
            <a:lumMod val="20000"/>
            <a:lumOff val="80000"/>
          </a:schemeClr>
        </a:solidFill>
      </c:spPr>
    </c:sideWall>
    <c:backWall>
      <c:thickness val="0"/>
      <c:spPr>
        <a:solidFill>
          <a:schemeClr val="accent2">
            <a:lumMod val="20000"/>
            <a:lumOff val="80000"/>
          </a:scheme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gradFill flip="none" rotWithShape="1">
              <a:gsLst>
                <a:gs pos="0">
                  <a:srgbClr val="0070C0">
                    <a:shade val="30000"/>
                    <a:satMod val="115000"/>
                  </a:srgbClr>
                </a:gs>
                <a:gs pos="50000">
                  <a:srgbClr val="0070C0">
                    <a:shade val="67500"/>
                    <a:satMod val="115000"/>
                  </a:srgbClr>
                </a:gs>
                <a:gs pos="100000">
                  <a:srgbClr val="0070C0">
                    <a:shade val="100000"/>
                    <a:satMod val="115000"/>
                  </a:srgbClr>
                </a:gs>
              </a:gsLst>
              <a:path path="circle">
                <a:fillToRect l="100000" b="100000"/>
              </a:path>
              <a:tileRect t="-100000" r="-100000"/>
            </a:gradFill>
          </c:spPr>
          <c:invertIfNegative val="0"/>
          <c:dLbls>
            <c:dLbl>
              <c:idx val="2"/>
              <c:layout>
                <c:manualLayout>
                  <c:x val="3.333333333333334E-2"/>
                  <c:y val="-5.09259259259259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Лист1!$B$77:$D$77</c:f>
              <c:strCache>
                <c:ptCount val="3"/>
                <c:pt idx="0">
                  <c:v>2014-2015уч.г.</c:v>
                </c:pt>
                <c:pt idx="1">
                  <c:v>2015-2016уч.г.</c:v>
                </c:pt>
                <c:pt idx="2">
                  <c:v>2016-2017уч.г</c:v>
                </c:pt>
              </c:strCache>
            </c:strRef>
          </c:cat>
          <c:val>
            <c:numRef>
              <c:f>Лист1!$B$78:$D$78</c:f>
              <c:numCache>
                <c:formatCode>General</c:formatCode>
                <c:ptCount val="3"/>
                <c:pt idx="2">
                  <c:v>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24186752"/>
        <c:axId val="224188288"/>
        <c:axId val="0"/>
      </c:bar3DChart>
      <c:catAx>
        <c:axId val="22418675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600"/>
            </a:pPr>
            <a:endParaRPr lang="ru-RU"/>
          </a:p>
        </c:txPr>
        <c:crossAx val="224188288"/>
        <c:crosses val="autoZero"/>
        <c:auto val="1"/>
        <c:lblAlgn val="ctr"/>
        <c:lblOffset val="100"/>
        <c:noMultiLvlLbl val="0"/>
      </c:catAx>
      <c:valAx>
        <c:axId val="224188288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224186752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  <c:spPr>
        <a:solidFill>
          <a:schemeClr val="accent5">
            <a:lumMod val="20000"/>
            <a:lumOff val="80000"/>
          </a:schemeClr>
        </a:solidFill>
      </c:spPr>
    </c:floor>
    <c:sideWall>
      <c:thickness val="0"/>
      <c:spPr>
        <a:solidFill>
          <a:schemeClr val="accent5">
            <a:lumMod val="20000"/>
            <a:lumOff val="80000"/>
          </a:schemeClr>
        </a:solidFill>
      </c:spPr>
    </c:sideWall>
    <c:backWall>
      <c:thickness val="0"/>
      <c:spPr>
        <a:solidFill>
          <a:schemeClr val="accent5">
            <a:lumMod val="20000"/>
            <a:lumOff val="80000"/>
          </a:scheme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gradFill flip="none" rotWithShape="1">
              <a:gsLst>
                <a:gs pos="0">
                  <a:srgbClr val="7030A0">
                    <a:shade val="30000"/>
                    <a:satMod val="115000"/>
                  </a:srgbClr>
                </a:gs>
                <a:gs pos="50000">
                  <a:srgbClr val="7030A0">
                    <a:shade val="67500"/>
                    <a:satMod val="115000"/>
                  </a:srgbClr>
                </a:gs>
                <a:gs pos="100000">
                  <a:srgbClr val="7030A0">
                    <a:shade val="100000"/>
                    <a:satMod val="115000"/>
                  </a:srgbClr>
                </a:gs>
              </a:gsLst>
              <a:path path="circle">
                <a:fillToRect t="100000" r="100000"/>
              </a:path>
              <a:tileRect l="-100000" b="-100000"/>
            </a:gradFill>
          </c:spPr>
          <c:invertIfNegative val="0"/>
          <c:dLbls>
            <c:dLbl>
              <c:idx val="2"/>
              <c:layout>
                <c:manualLayout>
                  <c:x val="2.5000000000000001E-2"/>
                  <c:y val="-3.2407407407407413E-2"/>
                </c:manualLayout>
              </c:layout>
              <c:spPr/>
              <c:txPr>
                <a:bodyPr/>
                <a:lstStyle/>
                <a:p>
                  <a:pPr>
                    <a:defRPr sz="1200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Лист1!$B$80:$D$80</c:f>
              <c:strCache>
                <c:ptCount val="3"/>
                <c:pt idx="0">
                  <c:v>2014-2015уч.г.</c:v>
                </c:pt>
                <c:pt idx="1">
                  <c:v>2015-2016уч.г.</c:v>
                </c:pt>
                <c:pt idx="2">
                  <c:v>2016-2017уч.г</c:v>
                </c:pt>
              </c:strCache>
            </c:strRef>
          </c:cat>
          <c:val>
            <c:numRef>
              <c:f>Лист1!$B$81:$D$81</c:f>
              <c:numCache>
                <c:formatCode>General</c:formatCode>
                <c:ptCount val="3"/>
                <c:pt idx="2">
                  <c:v>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24426240"/>
        <c:axId val="224436224"/>
        <c:axId val="0"/>
      </c:bar3DChart>
      <c:catAx>
        <c:axId val="22442624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600"/>
            </a:pPr>
            <a:endParaRPr lang="ru-RU"/>
          </a:p>
        </c:txPr>
        <c:crossAx val="224436224"/>
        <c:crosses val="autoZero"/>
        <c:auto val="1"/>
        <c:lblAlgn val="ctr"/>
        <c:lblOffset val="100"/>
        <c:noMultiLvlLbl val="0"/>
      </c:catAx>
      <c:valAx>
        <c:axId val="224436224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224426240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  <c:spPr>
        <a:solidFill>
          <a:schemeClr val="accent3">
            <a:lumMod val="20000"/>
            <a:lumOff val="80000"/>
          </a:schemeClr>
        </a:solidFill>
      </c:spPr>
    </c:floor>
    <c:sideWall>
      <c:thickness val="0"/>
      <c:spPr>
        <a:solidFill>
          <a:schemeClr val="accent3">
            <a:lumMod val="20000"/>
            <a:lumOff val="80000"/>
          </a:schemeClr>
        </a:solidFill>
      </c:spPr>
    </c:sideWall>
    <c:backWall>
      <c:thickness val="0"/>
      <c:spPr>
        <a:solidFill>
          <a:schemeClr val="accent3">
            <a:lumMod val="20000"/>
            <a:lumOff val="80000"/>
          </a:scheme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gradFill flip="none" rotWithShape="1">
              <a:gsLst>
                <a:gs pos="0">
                  <a:schemeClr val="accent3">
                    <a:lumMod val="75000"/>
                    <a:shade val="30000"/>
                    <a:satMod val="115000"/>
                  </a:schemeClr>
                </a:gs>
                <a:gs pos="50000">
                  <a:schemeClr val="accent3">
                    <a:lumMod val="75000"/>
                    <a:shade val="67500"/>
                    <a:satMod val="115000"/>
                  </a:schemeClr>
                </a:gs>
                <a:gs pos="100000">
                  <a:schemeClr val="accent3">
                    <a:lumMod val="75000"/>
                    <a:shade val="100000"/>
                    <a:satMod val="115000"/>
                  </a:schemeClr>
                </a:gs>
              </a:gsLst>
              <a:lin ang="16200000" scaled="1"/>
              <a:tileRect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2.2222222222222251E-2"/>
                  <c:y val="-2.7777777777777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888888888888892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2222222222222331E-2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Лист1!$B$83:$D$83</c:f>
              <c:strCache>
                <c:ptCount val="3"/>
                <c:pt idx="0">
                  <c:v>2014-2015уч.г.</c:v>
                </c:pt>
                <c:pt idx="1">
                  <c:v>2015-2016уч.г.</c:v>
                </c:pt>
                <c:pt idx="2">
                  <c:v>2016-2017уч.г</c:v>
                </c:pt>
              </c:strCache>
            </c:strRef>
          </c:cat>
          <c:val>
            <c:numRef>
              <c:f>Лист1!$B$84:$D$84</c:f>
              <c:numCache>
                <c:formatCode>General</c:formatCode>
                <c:ptCount val="3"/>
                <c:pt idx="0">
                  <c:v>23</c:v>
                </c:pt>
                <c:pt idx="1">
                  <c:v>13</c:v>
                </c:pt>
                <c:pt idx="2">
                  <c:v>21.5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24452608"/>
        <c:axId val="224454144"/>
        <c:axId val="0"/>
      </c:bar3DChart>
      <c:catAx>
        <c:axId val="224452608"/>
        <c:scaling>
          <c:orientation val="minMax"/>
        </c:scaling>
        <c:delete val="0"/>
        <c:axPos val="b"/>
        <c:majorTickMark val="out"/>
        <c:minorTickMark val="none"/>
        <c:tickLblPos val="nextTo"/>
        <c:crossAx val="224454144"/>
        <c:crosses val="autoZero"/>
        <c:auto val="1"/>
        <c:lblAlgn val="ctr"/>
        <c:lblOffset val="100"/>
        <c:noMultiLvlLbl val="0"/>
      </c:catAx>
      <c:valAx>
        <c:axId val="224454144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224452608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  <c:spPr>
        <a:solidFill>
          <a:schemeClr val="accent6">
            <a:lumMod val="20000"/>
            <a:lumOff val="80000"/>
          </a:schemeClr>
        </a:solidFill>
      </c:spPr>
    </c:floor>
    <c:sideWall>
      <c:thickness val="0"/>
      <c:spPr>
        <a:solidFill>
          <a:schemeClr val="accent6">
            <a:lumMod val="20000"/>
            <a:lumOff val="80000"/>
          </a:schemeClr>
        </a:solidFill>
      </c:spPr>
    </c:sideWall>
    <c:backWall>
      <c:thickness val="0"/>
      <c:spPr>
        <a:solidFill>
          <a:schemeClr val="accent6">
            <a:lumMod val="20000"/>
            <a:lumOff val="80000"/>
          </a:scheme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gradFill flip="none" rotWithShape="1">
              <a:gsLst>
                <a:gs pos="0">
                  <a:schemeClr val="accent6">
                    <a:lumMod val="50000"/>
                    <a:shade val="30000"/>
                    <a:satMod val="115000"/>
                  </a:schemeClr>
                </a:gs>
                <a:gs pos="50000">
                  <a:schemeClr val="accent6">
                    <a:lumMod val="50000"/>
                    <a:shade val="67500"/>
                    <a:satMod val="115000"/>
                  </a:schemeClr>
                </a:gs>
                <a:gs pos="100000">
                  <a:schemeClr val="accent6">
                    <a:lumMod val="50000"/>
                    <a:shade val="100000"/>
                    <a:satMod val="115000"/>
                  </a:schemeClr>
                </a:gs>
              </a:gsLst>
              <a:lin ang="10800000" scaled="1"/>
              <a:tileRect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layout>
                <c:manualLayout>
                  <c:x val="2.222222222222223E-2"/>
                  <c:y val="-1.38888888888888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666666666666667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Лист1!$B$86:$D$86</c:f>
              <c:strCache>
                <c:ptCount val="3"/>
                <c:pt idx="0">
                  <c:v>2014-2015уч.г.</c:v>
                </c:pt>
                <c:pt idx="1">
                  <c:v>2015-2016уч.г.</c:v>
                </c:pt>
                <c:pt idx="2">
                  <c:v>2016-2017уч.г</c:v>
                </c:pt>
              </c:strCache>
            </c:strRef>
          </c:cat>
          <c:val>
            <c:numRef>
              <c:f>Лист1!$B$87:$D$87</c:f>
              <c:numCache>
                <c:formatCode>General</c:formatCode>
                <c:ptCount val="3"/>
                <c:pt idx="1">
                  <c:v>18</c:v>
                </c:pt>
                <c:pt idx="2">
                  <c:v>17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222609792"/>
        <c:axId val="222612480"/>
        <c:axId val="0"/>
      </c:bar3DChart>
      <c:catAx>
        <c:axId val="222609792"/>
        <c:scaling>
          <c:orientation val="minMax"/>
        </c:scaling>
        <c:delete val="0"/>
        <c:axPos val="b"/>
        <c:majorTickMark val="out"/>
        <c:minorTickMark val="none"/>
        <c:tickLblPos val="nextTo"/>
        <c:crossAx val="222612480"/>
        <c:crosses val="autoZero"/>
        <c:auto val="1"/>
        <c:lblAlgn val="ctr"/>
        <c:lblOffset val="100"/>
        <c:noMultiLvlLbl val="0"/>
      </c:catAx>
      <c:valAx>
        <c:axId val="222612480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222609792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2"/>
    </mc:Choice>
    <mc:Fallback>
      <c:style val="3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>
                <a:latin typeface="Times New Roman" panose="02020603050405020304" pitchFamily="18" charset="0"/>
                <a:cs typeface="Times New Roman" panose="02020603050405020304" pitchFamily="18" charset="0"/>
              </a:rPr>
              <a:t>Качественный показатель участия в городских олимпиадах учащихся 4 классов</a:t>
            </a:r>
          </a:p>
        </c:rich>
      </c:tx>
      <c:layout>
        <c:manualLayout>
          <c:xMode val="edge"/>
          <c:yMode val="edge"/>
          <c:x val="0.1979885516298534"/>
          <c:y val="3.5242290748898682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6867564849306574"/>
          <c:y val="0.38591235878123931"/>
          <c:w val="0.51279942905189912"/>
          <c:h val="0.5172197497051995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invertIfNegative val="0"/>
          <c:dLbls>
            <c:dLbl>
              <c:idx val="1"/>
              <c:layout>
                <c:manualLayout>
                  <c:x val="1.2105224899939461E-2"/>
                  <c:y val="-6.45175198035103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4C93-4E1C-84AE-B2FAFE4BD72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8553915834860161E-2"/>
                  <c:y val="-1.42892093012268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4C93-4E1C-84AE-B2FAFE4BD72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Sheet1!$B$1:$E$1</c:f>
              <c:strCache>
                <c:ptCount val="3"/>
                <c:pt idx="0">
                  <c:v>2014-2015 уч.г.</c:v>
                </c:pt>
                <c:pt idx="1">
                  <c:v>2015-2016 уч.г.</c:v>
                </c:pt>
                <c:pt idx="2">
                  <c:v>2016-2017 уч.г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0.67000000000000115</c:v>
                </c:pt>
                <c:pt idx="1">
                  <c:v>1</c:v>
                </c:pt>
                <c:pt idx="2">
                  <c:v>0.71000000000000063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C93-4E1C-84AE-B2FAFE4BD72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24586368"/>
        <c:axId val="224589312"/>
      </c:barChart>
      <c:catAx>
        <c:axId val="2245863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0" vert="horz"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245893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458931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2458636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2"/>
    </mc:Choice>
    <mc:Fallback>
      <c:style val="3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место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2014-2015 уч.г.</c:v>
                </c:pt>
                <c:pt idx="1">
                  <c:v>2015-2016 уч.г.</c:v>
                </c:pt>
                <c:pt idx="2">
                  <c:v>2016-2017уч.г.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0</c:v>
                </c:pt>
                <c:pt idx="1">
                  <c:v>2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0B7-4680-97BC-FBD26D3E8A0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место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2014-2015 уч.г.</c:v>
                </c:pt>
                <c:pt idx="1">
                  <c:v>2015-2016 уч.г.</c:v>
                </c:pt>
                <c:pt idx="2">
                  <c:v>2016-2017уч.г.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</c:v>
                </c:pt>
                <c:pt idx="1">
                  <c:v>3</c:v>
                </c:pt>
                <c:pt idx="2">
                  <c:v>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0B7-4680-97BC-FBD26D3E8A0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 место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2014-2015 уч.г.</c:v>
                </c:pt>
                <c:pt idx="1">
                  <c:v>2015-2016 уч.г.</c:v>
                </c:pt>
                <c:pt idx="2">
                  <c:v>2016-2017уч.г.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2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0B7-4680-97BC-FBD26D3E8A09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 место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2014-2015 уч.г.</c:v>
                </c:pt>
                <c:pt idx="1">
                  <c:v>2015-2016 уч.г.</c:v>
                </c:pt>
                <c:pt idx="2">
                  <c:v>2016-2017уч.г.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D0B7-4680-97BC-FBD26D3E8A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4738688"/>
        <c:axId val="224748672"/>
      </c:barChart>
      <c:catAx>
        <c:axId val="2247386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24748672"/>
        <c:crosses val="autoZero"/>
        <c:auto val="1"/>
        <c:lblAlgn val="ctr"/>
        <c:lblOffset val="100"/>
        <c:noMultiLvlLbl val="0"/>
      </c:catAx>
      <c:valAx>
        <c:axId val="224748672"/>
        <c:scaling>
          <c:orientation val="minMax"/>
        </c:scaling>
        <c:delete val="1"/>
        <c:axPos val="l"/>
        <c:majorGridlines/>
        <c:minorGridlines/>
        <c:numFmt formatCode="General" sourceLinked="1"/>
        <c:majorTickMark val="out"/>
        <c:minorTickMark val="none"/>
        <c:tickLblPos val="nextTo"/>
        <c:crossAx val="2247386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sz="11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spPr>
            <a:ln>
              <a:solidFill>
                <a:schemeClr val="tx1"/>
              </a:solidFill>
            </a:ln>
          </c:spPr>
          <c:explosion val="25"/>
          <c:dPt>
            <c:idx val="0"/>
            <c:bubble3D val="0"/>
            <c:spPr>
              <a:gradFill flip="none" rotWithShape="1">
                <a:gsLst>
                  <a:gs pos="0">
                    <a:srgbClr val="0070C0">
                      <a:shade val="30000"/>
                      <a:satMod val="115000"/>
                    </a:srgbClr>
                  </a:gs>
                  <a:gs pos="50000">
                    <a:srgbClr val="0070C0">
                      <a:shade val="67500"/>
                      <a:satMod val="115000"/>
                    </a:srgbClr>
                  </a:gs>
                  <a:gs pos="100000">
                    <a:srgbClr val="0070C0">
                      <a:shade val="100000"/>
                      <a:satMod val="115000"/>
                    </a:srgbClr>
                  </a:gs>
                </a:gsLst>
                <a:lin ang="18900000" scaled="1"/>
                <a:tileRect/>
              </a:gradFill>
              <a:ln>
                <a:solidFill>
                  <a:schemeClr val="tx1"/>
                </a:solidFill>
              </a:ln>
            </c:spPr>
          </c:dPt>
          <c:dPt>
            <c:idx val="1"/>
            <c:bubble3D val="0"/>
            <c:spPr>
              <a:gradFill flip="none" rotWithShape="1">
                <a:gsLst>
                  <a:gs pos="0">
                    <a:srgbClr val="C00000">
                      <a:shade val="30000"/>
                      <a:satMod val="115000"/>
                    </a:srgbClr>
                  </a:gs>
                  <a:gs pos="50000">
                    <a:srgbClr val="C00000">
                      <a:shade val="67500"/>
                      <a:satMod val="115000"/>
                    </a:srgbClr>
                  </a:gs>
                  <a:gs pos="100000">
                    <a:srgbClr val="C00000">
                      <a:shade val="100000"/>
                      <a:satMod val="115000"/>
                    </a:srgbClr>
                  </a:gs>
                </a:gsLst>
                <a:lin ang="10800000" scaled="1"/>
                <a:tileRect/>
              </a:gradFill>
              <a:ln>
                <a:solidFill>
                  <a:schemeClr val="tx1"/>
                </a:solidFill>
              </a:ln>
            </c:spPr>
          </c:dPt>
          <c:dPt>
            <c:idx val="2"/>
            <c:bubble3D val="0"/>
            <c:spPr>
              <a:gradFill flip="none" rotWithShape="1">
                <a:gsLst>
                  <a:gs pos="0">
                    <a:srgbClr val="00B050">
                      <a:shade val="30000"/>
                      <a:satMod val="115000"/>
                    </a:srgbClr>
                  </a:gs>
                  <a:gs pos="50000">
                    <a:srgbClr val="00B050">
                      <a:shade val="67500"/>
                      <a:satMod val="115000"/>
                    </a:srgbClr>
                  </a:gs>
                  <a:gs pos="100000">
                    <a:srgbClr val="00B050">
                      <a:shade val="100000"/>
                      <a:satMod val="115000"/>
                    </a:srgbClr>
                  </a:gs>
                </a:gsLst>
                <a:lin ang="0" scaled="1"/>
                <a:tileRect/>
              </a:gradFill>
              <a:ln>
                <a:solidFill>
                  <a:schemeClr val="tx1"/>
                </a:solidFill>
              </a:ln>
            </c:spPr>
          </c:dPt>
          <c:dLbls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Лист1!$B$93:$D$93</c:f>
              <c:strCache>
                <c:ptCount val="3"/>
                <c:pt idx="0">
                  <c:v>2014-2015уч.г.</c:v>
                </c:pt>
                <c:pt idx="1">
                  <c:v>2015-2016уч.г.</c:v>
                </c:pt>
                <c:pt idx="2">
                  <c:v>2016-2017уч.г</c:v>
                </c:pt>
              </c:strCache>
            </c:strRef>
          </c:cat>
          <c:val>
            <c:numRef>
              <c:f>Лист1!$B$94:$D$94</c:f>
              <c:numCache>
                <c:formatCode>General</c:formatCode>
                <c:ptCount val="3"/>
                <c:pt idx="0">
                  <c:v>46</c:v>
                </c:pt>
                <c:pt idx="1">
                  <c:v>43</c:v>
                </c:pt>
                <c:pt idx="2">
                  <c:v>49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solidFill>
          <a:schemeClr val="accent4">
            <a:lumMod val="20000"/>
            <a:lumOff val="80000"/>
          </a:schemeClr>
        </a:solidFill>
      </c:spPr>
    </c:plotArea>
    <c:legend>
      <c:legendPos val="r"/>
      <c:overlay val="0"/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zero"/>
    <c:showDLblsOverMax val="0"/>
  </c:chart>
  <c:txPr>
    <a:bodyPr/>
    <a:lstStyle/>
    <a:p>
      <a:pPr>
        <a:defRPr sz="14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spPr>
            <a:ln>
              <a:solidFill>
                <a:sysClr val="windowText" lastClr="000000"/>
              </a:solidFill>
            </a:ln>
          </c:spPr>
          <c:explosion val="25"/>
          <c:dPt>
            <c:idx val="0"/>
            <c:bubble3D val="0"/>
            <c:spPr>
              <a:gradFill flip="none" rotWithShape="1">
                <a:gsLst>
                  <a:gs pos="0">
                    <a:srgbClr val="0070C0">
                      <a:shade val="30000"/>
                      <a:satMod val="115000"/>
                    </a:srgbClr>
                  </a:gs>
                  <a:gs pos="50000">
                    <a:srgbClr val="0070C0">
                      <a:shade val="67500"/>
                      <a:satMod val="115000"/>
                    </a:srgbClr>
                  </a:gs>
                  <a:gs pos="100000">
                    <a:srgbClr val="0070C0">
                      <a:shade val="100000"/>
                      <a:satMod val="115000"/>
                    </a:srgbClr>
                  </a:gs>
                </a:gsLst>
                <a:lin ang="2700000" scaled="1"/>
                <a:tileRect/>
              </a:gradFill>
              <a:ln>
                <a:solidFill>
                  <a:sysClr val="windowText" lastClr="000000"/>
                </a:solidFill>
              </a:ln>
            </c:spPr>
          </c:dPt>
          <c:dPt>
            <c:idx val="1"/>
            <c:bubble3D val="0"/>
            <c:spPr>
              <a:gradFill flip="none" rotWithShape="1">
                <a:gsLst>
                  <a:gs pos="0">
                    <a:srgbClr val="C00000">
                      <a:shade val="30000"/>
                      <a:satMod val="115000"/>
                    </a:srgbClr>
                  </a:gs>
                  <a:gs pos="50000">
                    <a:srgbClr val="C00000">
                      <a:shade val="67500"/>
                      <a:satMod val="115000"/>
                    </a:srgbClr>
                  </a:gs>
                  <a:gs pos="100000">
                    <a:srgbClr val="C00000">
                      <a:shade val="100000"/>
                      <a:satMod val="115000"/>
                    </a:srgbClr>
                  </a:gs>
                </a:gsLst>
                <a:lin ang="16200000" scaled="1"/>
                <a:tileRect/>
              </a:gradFill>
              <a:ln>
                <a:solidFill>
                  <a:sysClr val="windowText" lastClr="000000"/>
                </a:solidFill>
              </a:ln>
            </c:spPr>
          </c:dPt>
          <c:dPt>
            <c:idx val="2"/>
            <c:bubble3D val="0"/>
            <c:spPr>
              <a:gradFill flip="none" rotWithShape="1">
                <a:gsLst>
                  <a:gs pos="0">
                    <a:srgbClr val="00B050">
                      <a:shade val="30000"/>
                      <a:satMod val="115000"/>
                    </a:srgbClr>
                  </a:gs>
                  <a:gs pos="50000">
                    <a:srgbClr val="00B050">
                      <a:shade val="67500"/>
                      <a:satMod val="115000"/>
                    </a:srgbClr>
                  </a:gs>
                  <a:gs pos="100000">
                    <a:srgbClr val="00B050">
                      <a:shade val="100000"/>
                      <a:satMod val="115000"/>
                    </a:srgbClr>
                  </a:gs>
                </a:gsLst>
                <a:lin ang="0" scaled="1"/>
                <a:tileRect/>
              </a:gradFill>
              <a:ln>
                <a:solidFill>
                  <a:sysClr val="windowText" lastClr="000000"/>
                </a:solidFill>
              </a:ln>
            </c:spPr>
          </c:dPt>
          <c:dLbls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Лист1!$B$99:$D$99</c:f>
              <c:strCache>
                <c:ptCount val="3"/>
                <c:pt idx="0">
                  <c:v>2014-2015уч.г.</c:v>
                </c:pt>
                <c:pt idx="1">
                  <c:v>2015-2016уч.г.</c:v>
                </c:pt>
                <c:pt idx="2">
                  <c:v>2016-2017уч.г</c:v>
                </c:pt>
              </c:strCache>
            </c:strRef>
          </c:cat>
          <c:val>
            <c:numRef>
              <c:f>Лист1!$B$100:$D$100</c:f>
              <c:numCache>
                <c:formatCode>General</c:formatCode>
                <c:ptCount val="3"/>
                <c:pt idx="0">
                  <c:v>3</c:v>
                </c:pt>
                <c:pt idx="1">
                  <c:v>4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solidFill>
          <a:schemeClr val="accent5">
            <a:lumMod val="20000"/>
            <a:lumOff val="80000"/>
          </a:schemeClr>
        </a:solidFill>
      </c:spPr>
    </c:plotArea>
    <c:legend>
      <c:legendPos val="r"/>
      <c:overlay val="0"/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zero"/>
    <c:showDLblsOverMax val="0"/>
  </c:chart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ru-RU" sz="1400">
                <a:latin typeface="Times New Roman" panose="02020603050405020304" pitchFamily="18" charset="0"/>
                <a:cs typeface="Times New Roman" panose="02020603050405020304" pitchFamily="18" charset="0"/>
              </a:rPr>
              <a:t>Мониторинг</a:t>
            </a:r>
            <a:r>
              <a:rPr lang="ru-RU" sz="14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победителей и призеров НПК старших школьников 2014-2017гг.</a:t>
            </a:r>
            <a:endParaRPr lang="ru-RU" sz="1400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Лист2!$C$11:$C$12</c:f>
              <c:strCache>
                <c:ptCount val="1"/>
                <c:pt idx="0">
                  <c:v>         1место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Лист2!$B$13:$B$15</c:f>
              <c:strCache>
                <c:ptCount val="3"/>
                <c:pt idx="0">
                  <c:v>2014/15</c:v>
                </c:pt>
                <c:pt idx="1">
                  <c:v>2015/16</c:v>
                </c:pt>
                <c:pt idx="2">
                  <c:v>2016-2017</c:v>
                </c:pt>
              </c:strCache>
            </c:strRef>
          </c:cat>
          <c:val>
            <c:numRef>
              <c:f>Лист2!$C$13:$C$15</c:f>
              <c:numCache>
                <c:formatCode>General</c:formatCode>
                <c:ptCount val="3"/>
                <c:pt idx="0">
                  <c:v>1</c:v>
                </c:pt>
                <c:pt idx="1">
                  <c:v>1</c:v>
                </c:pt>
                <c:pt idx="2">
                  <c:v>2</c:v>
                </c:pt>
              </c:numCache>
            </c:numRef>
          </c:val>
        </c:ser>
        <c:ser>
          <c:idx val="1"/>
          <c:order val="1"/>
          <c:tx>
            <c:strRef>
              <c:f>Лист2!$D$11:$D$12</c:f>
              <c:strCache>
                <c:ptCount val="1"/>
                <c:pt idx="0">
                  <c:v>         2место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Лист2!$B$13:$B$15</c:f>
              <c:strCache>
                <c:ptCount val="3"/>
                <c:pt idx="0">
                  <c:v>2014/15</c:v>
                </c:pt>
                <c:pt idx="1">
                  <c:v>2015/16</c:v>
                </c:pt>
                <c:pt idx="2">
                  <c:v>2016-2017</c:v>
                </c:pt>
              </c:strCache>
            </c:strRef>
          </c:cat>
          <c:val>
            <c:numRef>
              <c:f>Лист2!$D$13:$D$15</c:f>
              <c:numCache>
                <c:formatCode>General</c:formatCode>
                <c:ptCount val="3"/>
                <c:pt idx="0">
                  <c:v>1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Лист2!$E$11:$E$12</c:f>
              <c:strCache>
                <c:ptCount val="1"/>
                <c:pt idx="0">
                  <c:v>         3место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Лист2!$B$13:$B$15</c:f>
              <c:strCache>
                <c:ptCount val="3"/>
                <c:pt idx="0">
                  <c:v>2014/15</c:v>
                </c:pt>
                <c:pt idx="1">
                  <c:v>2015/16</c:v>
                </c:pt>
                <c:pt idx="2">
                  <c:v>2016-2017</c:v>
                </c:pt>
              </c:strCache>
            </c:strRef>
          </c:cat>
          <c:val>
            <c:numRef>
              <c:f>Лист2!$E$13:$E$15</c:f>
              <c:numCache>
                <c:formatCode>General</c:formatCode>
                <c:ptCount val="3"/>
                <c:pt idx="0">
                  <c:v>0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pyramid"/>
        <c:axId val="224660480"/>
        <c:axId val="224682752"/>
        <c:axId val="0"/>
      </c:bar3DChart>
      <c:catAx>
        <c:axId val="2246604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224682752"/>
        <c:crosses val="autoZero"/>
        <c:auto val="1"/>
        <c:lblAlgn val="ctr"/>
        <c:lblOffset val="100"/>
        <c:noMultiLvlLbl val="0"/>
      </c:catAx>
      <c:valAx>
        <c:axId val="224682752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224660480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050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400"/>
              <a:t>Доля</a:t>
            </a:r>
            <a:r>
              <a:rPr lang="ru-RU" sz="1400" baseline="0"/>
              <a:t> победителей и призеров НПК старших школьников 2014-2017гг.</a:t>
            </a:r>
            <a:endParaRPr lang="ru-RU" sz="1400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Лист2!$B$20</c:f>
              <c:strCache>
                <c:ptCount val="1"/>
                <c:pt idx="0">
                  <c:v>2014/15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Лист2!$C$18:$E$19</c:f>
              <c:multiLvlStrCache>
                <c:ptCount val="3"/>
                <c:lvl>
                  <c:pt idx="0">
                    <c:v>   1 место</c:v>
                  </c:pt>
                  <c:pt idx="1">
                    <c:v>2 место</c:v>
                  </c:pt>
                  <c:pt idx="2">
                    <c:v>3 место</c:v>
                  </c:pt>
                </c:lvl>
                <c:lvl>
                  <c:pt idx="0">
                    <c:v>           Победители    (%)</c:v>
                  </c:pt>
                </c:lvl>
              </c:multiLvlStrCache>
            </c:multiLvlStrRef>
          </c:cat>
          <c:val>
            <c:numRef>
              <c:f>Лист2!$C$20:$E$20</c:f>
              <c:numCache>
                <c:formatCode>General</c:formatCode>
                <c:ptCount val="3"/>
                <c:pt idx="0">
                  <c:v>20</c:v>
                </c:pt>
                <c:pt idx="1">
                  <c:v>40</c:v>
                </c:pt>
                <c:pt idx="2">
                  <c:v>40</c:v>
                </c:pt>
              </c:numCache>
            </c:numRef>
          </c:val>
        </c:ser>
        <c:ser>
          <c:idx val="1"/>
          <c:order val="1"/>
          <c:tx>
            <c:strRef>
              <c:f>Лист2!$B$21</c:f>
              <c:strCache>
                <c:ptCount val="1"/>
                <c:pt idx="0">
                  <c:v>2015/16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Лист2!$C$18:$E$19</c:f>
              <c:multiLvlStrCache>
                <c:ptCount val="3"/>
                <c:lvl>
                  <c:pt idx="0">
                    <c:v>   1 место</c:v>
                  </c:pt>
                  <c:pt idx="1">
                    <c:v>2 место</c:v>
                  </c:pt>
                  <c:pt idx="2">
                    <c:v>3 место</c:v>
                  </c:pt>
                </c:lvl>
                <c:lvl>
                  <c:pt idx="0">
                    <c:v>           Победители    (%)</c:v>
                  </c:pt>
                </c:lvl>
              </c:multiLvlStrCache>
            </c:multiLvlStrRef>
          </c:cat>
          <c:val>
            <c:numRef>
              <c:f>Лист2!$C$21:$E$21</c:f>
              <c:numCache>
                <c:formatCode>General</c:formatCode>
                <c:ptCount val="3"/>
                <c:pt idx="0">
                  <c:v>33</c:v>
                </c:pt>
                <c:pt idx="1">
                  <c:v>22</c:v>
                </c:pt>
                <c:pt idx="2">
                  <c:v>22</c:v>
                </c:pt>
              </c:numCache>
            </c:numRef>
          </c:val>
        </c:ser>
        <c:ser>
          <c:idx val="2"/>
          <c:order val="2"/>
          <c:tx>
            <c:strRef>
              <c:f>Лист2!$B$22</c:f>
              <c:strCache>
                <c:ptCount val="1"/>
                <c:pt idx="0">
                  <c:v>2016-17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Лист2!$C$18:$E$19</c:f>
              <c:multiLvlStrCache>
                <c:ptCount val="3"/>
                <c:lvl>
                  <c:pt idx="0">
                    <c:v>   1 место</c:v>
                  </c:pt>
                  <c:pt idx="1">
                    <c:v>2 место</c:v>
                  </c:pt>
                  <c:pt idx="2">
                    <c:v>3 место</c:v>
                  </c:pt>
                </c:lvl>
                <c:lvl>
                  <c:pt idx="0">
                    <c:v>           Победители    (%)</c:v>
                  </c:pt>
                </c:lvl>
              </c:multiLvlStrCache>
            </c:multiLvlStrRef>
          </c:cat>
          <c:val>
            <c:numRef>
              <c:f>Лист2!$C$22:$E$22</c:f>
              <c:numCache>
                <c:formatCode>General</c:formatCode>
                <c:ptCount val="3"/>
                <c:pt idx="0">
                  <c:v>67</c:v>
                </c:pt>
                <c:pt idx="1">
                  <c:v>33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pyramid"/>
        <c:axId val="225079296"/>
        <c:axId val="225080832"/>
        <c:axId val="0"/>
      </c:bar3DChart>
      <c:catAx>
        <c:axId val="2250792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225080832"/>
        <c:crosses val="autoZero"/>
        <c:auto val="1"/>
        <c:lblAlgn val="ctr"/>
        <c:lblOffset val="100"/>
        <c:noMultiLvlLbl val="0"/>
      </c:catAx>
      <c:valAx>
        <c:axId val="225080832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225079296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Мониторинг областных НПК старших школьников 2014-2017гг.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Лист2!$C$11:$C$12</c:f>
              <c:strCache>
                <c:ptCount val="1"/>
                <c:pt idx="0">
                  <c:v>         1место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Лист2!$B$13:$B$15</c:f>
              <c:strCache>
                <c:ptCount val="3"/>
                <c:pt idx="0">
                  <c:v>2014/15</c:v>
                </c:pt>
                <c:pt idx="1">
                  <c:v>2015/16</c:v>
                </c:pt>
                <c:pt idx="2">
                  <c:v>2016-2017</c:v>
                </c:pt>
              </c:strCache>
            </c:strRef>
          </c:cat>
          <c:val>
            <c:numRef>
              <c:f>Лист2!$C$13:$C$15</c:f>
              <c:numCache>
                <c:formatCode>General</c:formatCode>
                <c:ptCount val="3"/>
                <c:pt idx="0">
                  <c:v>1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Лист2!$D$11:$D$12</c:f>
              <c:strCache>
                <c:ptCount val="1"/>
                <c:pt idx="0">
                  <c:v>         2место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Лист2!$B$13:$B$15</c:f>
              <c:strCache>
                <c:ptCount val="3"/>
                <c:pt idx="0">
                  <c:v>2014/15</c:v>
                </c:pt>
                <c:pt idx="1">
                  <c:v>2015/16</c:v>
                </c:pt>
                <c:pt idx="2">
                  <c:v>2016-2017</c:v>
                </c:pt>
              </c:strCache>
            </c:strRef>
          </c:cat>
          <c:val>
            <c:numRef>
              <c:f>Лист2!$D$13:$D$15</c:f>
              <c:numCache>
                <c:formatCode>General</c:formatCode>
                <c:ptCount val="3"/>
                <c:pt idx="0">
                  <c:v>1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Лист2!$E$11:$E$12</c:f>
              <c:strCache>
                <c:ptCount val="1"/>
                <c:pt idx="0">
                  <c:v>         3место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Лист2!$B$13:$B$15</c:f>
              <c:strCache>
                <c:ptCount val="3"/>
                <c:pt idx="0">
                  <c:v>2014/15</c:v>
                </c:pt>
                <c:pt idx="1">
                  <c:v>2015/16</c:v>
                </c:pt>
                <c:pt idx="2">
                  <c:v>2016-2017</c:v>
                </c:pt>
              </c:strCache>
            </c:strRef>
          </c:cat>
          <c:val>
            <c:numRef>
              <c:f>Лист2!$E$13:$E$15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pyramid"/>
        <c:axId val="225092352"/>
        <c:axId val="225093888"/>
        <c:axId val="0"/>
      </c:bar3DChart>
      <c:catAx>
        <c:axId val="2250923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25093888"/>
        <c:crosses val="autoZero"/>
        <c:auto val="1"/>
        <c:lblAlgn val="ctr"/>
        <c:lblOffset val="100"/>
        <c:noMultiLvlLbl val="0"/>
      </c:catAx>
      <c:valAx>
        <c:axId val="225093888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22509235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>
                <a:solidFill>
                  <a:srgbClr val="002060"/>
                </a:solidFill>
              </a:defRPr>
            </a:pPr>
            <a:r>
              <a:rPr lang="ru-RU" sz="1400">
                <a:solidFill>
                  <a:srgbClr val="002060"/>
                </a:solidFill>
              </a:rPr>
              <a:t>Мониторинг победителей и призеров научных проектов</a:t>
            </a:r>
            <a:r>
              <a:rPr lang="ru-RU" sz="1400" baseline="0">
                <a:solidFill>
                  <a:srgbClr val="002060"/>
                </a:solidFill>
              </a:rPr>
              <a:t> "Зерде" 2014-2017гг.</a:t>
            </a:r>
            <a:endParaRPr lang="ru-RU" sz="1400">
              <a:solidFill>
                <a:srgbClr val="002060"/>
              </a:solidFill>
            </a:endParaRP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Лист1!$B$2:$B$3</c:f>
              <c:strCache>
                <c:ptCount val="1"/>
                <c:pt idx="0">
                  <c:v>1место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0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0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0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Лист1!$A$4:$A$7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Лист1!$B$4:$B$7</c:f>
              <c:numCache>
                <c:formatCode>0%</c:formatCode>
                <c:ptCount val="4"/>
                <c:pt idx="0">
                  <c:v>1.0000000000000002E-2</c:v>
                </c:pt>
                <c:pt idx="1">
                  <c:v>3.0000000000000002E-2</c:v>
                </c:pt>
                <c:pt idx="2">
                  <c:v>1.0000000000000002E-2</c:v>
                </c:pt>
              </c:numCache>
            </c:numRef>
          </c:val>
        </c:ser>
        <c:ser>
          <c:idx val="1"/>
          <c:order val="1"/>
          <c:tx>
            <c:strRef>
              <c:f>Лист1!$C$2:$C$3</c:f>
              <c:strCache>
                <c:ptCount val="1"/>
                <c:pt idx="0">
                  <c:v>2место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0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400" b="0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1400" b="0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Лист1!$A$4:$A$7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Лист1!$C$4:$C$7</c:f>
              <c:numCache>
                <c:formatCode>0%</c:formatCode>
                <c:ptCount val="4"/>
                <c:pt idx="0">
                  <c:v>2.0000000000000004E-2</c:v>
                </c:pt>
                <c:pt idx="1">
                  <c:v>2.0000000000000004E-2</c:v>
                </c:pt>
                <c:pt idx="2">
                  <c:v>6.0000000000000005E-2</c:v>
                </c:pt>
              </c:numCache>
            </c:numRef>
          </c:val>
        </c:ser>
        <c:ser>
          <c:idx val="2"/>
          <c:order val="2"/>
          <c:tx>
            <c:strRef>
              <c:f>Лист1!$D$2:$D$3</c:f>
              <c:strCache>
                <c:ptCount val="1"/>
                <c:pt idx="0">
                  <c:v>3место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0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-7.6854438601019273E-3"/>
                </c:manualLayout>
              </c:layout>
              <c:tx>
                <c:rich>
                  <a:bodyPr/>
                  <a:lstStyle/>
                  <a:p>
                    <a:r>
                      <a:rPr lang="en-US" b="0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Лист1!$A$4:$A$7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Лист1!$D$4:$D$7</c:f>
              <c:numCache>
                <c:formatCode>0%</c:formatCode>
                <c:ptCount val="4"/>
                <c:pt idx="0">
                  <c:v>2.0000000000000004E-2</c:v>
                </c:pt>
                <c:pt idx="1">
                  <c:v>2.0000000000000004E-2</c:v>
                </c:pt>
              </c:numCache>
            </c:numRef>
          </c:val>
        </c:ser>
        <c:ser>
          <c:idx val="3"/>
          <c:order val="3"/>
          <c:tx>
            <c:strRef>
              <c:f>Лист1!$E$2:$E$3</c:f>
              <c:strCache>
                <c:ptCount val="1"/>
                <c:pt idx="0">
                  <c:v>4место</c:v>
                </c:pt>
              </c:strCache>
            </c:strRef>
          </c:tx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 sz="1400" b="0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Лист1!$A$4:$A$7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Лист1!$E$4:$E$7</c:f>
              <c:numCache>
                <c:formatCode>0%</c:formatCode>
                <c:ptCount val="4"/>
                <c:pt idx="1">
                  <c:v>2.0000000000000004E-2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24918144"/>
        <c:axId val="224997760"/>
        <c:axId val="0"/>
      </c:bar3DChart>
      <c:catAx>
        <c:axId val="2249181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solidFill>
                  <a:srgbClr val="002060"/>
                </a:solidFill>
              </a:defRPr>
            </a:pPr>
            <a:endParaRPr lang="ru-RU"/>
          </a:p>
        </c:txPr>
        <c:crossAx val="224997760"/>
        <c:crosses val="autoZero"/>
        <c:auto val="1"/>
        <c:lblAlgn val="ctr"/>
        <c:lblOffset val="100"/>
        <c:noMultiLvlLbl val="0"/>
      </c:catAx>
      <c:valAx>
        <c:axId val="224997760"/>
        <c:scaling>
          <c:orientation val="minMax"/>
        </c:scaling>
        <c:delete val="1"/>
        <c:axPos val="l"/>
        <c:majorGridlines/>
        <c:numFmt formatCode="0%" sourceLinked="1"/>
        <c:majorTickMark val="out"/>
        <c:minorTickMark val="none"/>
        <c:tickLblPos val="nextTo"/>
        <c:crossAx val="224918144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>
                <a:solidFill>
                  <a:srgbClr val="002060"/>
                </a:solidFill>
              </a:defRPr>
            </a:pPr>
            <a:r>
              <a:rPr lang="ru-RU" sz="1400">
                <a:solidFill>
                  <a:srgbClr val="002060"/>
                </a:solidFill>
              </a:rPr>
              <a:t>Доля</a:t>
            </a:r>
            <a:r>
              <a:rPr lang="ru-RU" sz="1400" baseline="0">
                <a:solidFill>
                  <a:srgbClr val="002060"/>
                </a:solidFill>
              </a:rPr>
              <a:t> победителей и призеров "Зерде" </a:t>
            </a:r>
          </a:p>
          <a:p>
            <a:pPr>
              <a:defRPr>
                <a:solidFill>
                  <a:srgbClr val="002060"/>
                </a:solidFill>
              </a:defRPr>
            </a:pPr>
            <a:r>
              <a:rPr lang="ru-RU" sz="1400" baseline="0">
                <a:solidFill>
                  <a:srgbClr val="002060"/>
                </a:solidFill>
              </a:rPr>
              <a:t>2014-2017гг.</a:t>
            </a:r>
            <a:endParaRPr lang="ru-RU" sz="1400">
              <a:solidFill>
                <a:srgbClr val="002060"/>
              </a:solidFill>
            </a:endParaRPr>
          </a:p>
        </c:rich>
      </c:tx>
      <c:layout>
        <c:manualLayout>
          <c:xMode val="edge"/>
          <c:yMode val="edge"/>
          <c:x val="0.14746603702172159"/>
          <c:y val="3.9576065650021672E-3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3516185476815399E-2"/>
          <c:y val="5.1400554097404488E-2"/>
          <c:w val="0.6925824584426945"/>
          <c:h val="0.832619568387284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Лист1!$A$4</c:f>
              <c:strCache>
                <c:ptCount val="1"/>
                <c:pt idx="0">
                  <c:v>2014-2015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Лист1!$B$2:$E$3</c:f>
              <c:strCache>
                <c:ptCount val="4"/>
                <c:pt idx="0">
                  <c:v>1место</c:v>
                </c:pt>
                <c:pt idx="1">
                  <c:v>2место</c:v>
                </c:pt>
                <c:pt idx="2">
                  <c:v>3место</c:v>
                </c:pt>
                <c:pt idx="3">
                  <c:v>4место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0.2</c:v>
                </c:pt>
                <c:pt idx="1">
                  <c:v>0.4</c:v>
                </c:pt>
                <c:pt idx="2">
                  <c:v>0.4</c:v>
                </c:pt>
              </c:numCache>
            </c:numRef>
          </c:val>
        </c:ser>
        <c:ser>
          <c:idx val="1"/>
          <c:order val="1"/>
          <c:tx>
            <c:strRef>
              <c:f>Лист1!$A$5</c:f>
              <c:strCache>
                <c:ptCount val="1"/>
                <c:pt idx="0">
                  <c:v>2015-2016</c:v>
                </c:pt>
              </c:strCache>
            </c:strRef>
          </c:tx>
          <c:invertIfNegative val="0"/>
          <c:dLbls>
            <c:delete val="1"/>
          </c:dLbls>
          <c:cat>
            <c:strRef>
              <c:f>Лист1!$B$2:$E$3</c:f>
              <c:strCache>
                <c:ptCount val="4"/>
                <c:pt idx="0">
                  <c:v>1место</c:v>
                </c:pt>
                <c:pt idx="1">
                  <c:v>2место</c:v>
                </c:pt>
                <c:pt idx="2">
                  <c:v>3место</c:v>
                </c:pt>
                <c:pt idx="3">
                  <c:v>4место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0.33000000000000007</c:v>
                </c:pt>
                <c:pt idx="1">
                  <c:v>0.22</c:v>
                </c:pt>
                <c:pt idx="2">
                  <c:v>0.22</c:v>
                </c:pt>
                <c:pt idx="3">
                  <c:v>0.22</c:v>
                </c:pt>
              </c:numCache>
            </c:numRef>
          </c:val>
        </c:ser>
        <c:ser>
          <c:idx val="2"/>
          <c:order val="2"/>
          <c:tx>
            <c:strRef>
              <c:f>Лист1!$A$6</c:f>
              <c:strCache>
                <c:ptCount val="1"/>
                <c:pt idx="0">
                  <c:v>2016-2017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1.1111111111111061E-2"/>
                  <c:y val="0.2824074074074073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Лист1!$B$2:$E$3</c:f>
              <c:strCache>
                <c:ptCount val="4"/>
                <c:pt idx="0">
                  <c:v>1место</c:v>
                </c:pt>
                <c:pt idx="1">
                  <c:v>2место</c:v>
                </c:pt>
                <c:pt idx="2">
                  <c:v>3место</c:v>
                </c:pt>
                <c:pt idx="3">
                  <c:v>4место</c:v>
                </c:pt>
              </c:strCache>
            </c:strRef>
          </c:cat>
          <c:val>
            <c:numRef>
              <c:f>Лист1!$B$6:$E$6</c:f>
              <c:numCache>
                <c:formatCode>0%</c:formatCode>
                <c:ptCount val="4"/>
                <c:pt idx="0">
                  <c:v>0.14000000000000001</c:v>
                </c:pt>
                <c:pt idx="1">
                  <c:v>0.8600000000000001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one"/>
        <c:axId val="229411840"/>
        <c:axId val="229413632"/>
        <c:axId val="0"/>
      </c:bar3DChart>
      <c:catAx>
        <c:axId val="2294118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29413632"/>
        <c:crosses val="autoZero"/>
        <c:auto val="1"/>
        <c:lblAlgn val="ctr"/>
        <c:lblOffset val="100"/>
        <c:noMultiLvlLbl val="0"/>
      </c:catAx>
      <c:valAx>
        <c:axId val="229413632"/>
        <c:scaling>
          <c:orientation val="minMax"/>
        </c:scaling>
        <c:delete val="1"/>
        <c:axPos val="l"/>
        <c:majorGridlines/>
        <c:numFmt formatCode="0%" sourceLinked="1"/>
        <c:majorTickMark val="out"/>
        <c:minorTickMark val="none"/>
        <c:tickLblPos val="nextTo"/>
        <c:crossAx val="22941184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>
                <a:solidFill>
                  <a:srgbClr val="002060"/>
                </a:solidFill>
              </a:defRPr>
            </a:pPr>
            <a:r>
              <a:rPr lang="ru-RU" sz="1400">
                <a:solidFill>
                  <a:srgbClr val="00206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Мониторинг областных конкурсов "Зерде" 2014-2017гг.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Лист1!$C$5</c:f>
              <c:strCache>
                <c:ptCount val="1"/>
                <c:pt idx="0">
                  <c:v>2014-15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Лист1!$D$4:$G$4</c:f>
              <c:strCache>
                <c:ptCount val="4"/>
                <c:pt idx="0">
                  <c:v>1место</c:v>
                </c:pt>
                <c:pt idx="1">
                  <c:v>2место</c:v>
                </c:pt>
                <c:pt idx="2">
                  <c:v>3место</c:v>
                </c:pt>
                <c:pt idx="3">
                  <c:v>4место</c:v>
                </c:pt>
              </c:strCache>
            </c:strRef>
          </c:cat>
          <c:val>
            <c:numRef>
              <c:f>Лист1!$D$5:$G$5</c:f>
              <c:numCache>
                <c:formatCode>General</c:formatCode>
                <c:ptCount val="4"/>
              </c:numCache>
            </c:numRef>
          </c:val>
        </c:ser>
        <c:ser>
          <c:idx val="1"/>
          <c:order val="1"/>
          <c:tx>
            <c:strRef>
              <c:f>Лист1!$C$6</c:f>
              <c:strCache>
                <c:ptCount val="1"/>
                <c:pt idx="0">
                  <c:v>2015-16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</c:spPr>
          <c:invertIfNegative val="0"/>
          <c:dPt>
            <c:idx val="2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</c:spPr>
          </c:dPt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pPr>
                      <a:defRPr sz="1050" b="1"/>
                    </a:pPr>
                    <a:r>
                      <a:rPr lang="en-US"/>
                      <a:t>1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Лист1!$D$4:$G$4</c:f>
              <c:strCache>
                <c:ptCount val="4"/>
                <c:pt idx="0">
                  <c:v>1место</c:v>
                </c:pt>
                <c:pt idx="1">
                  <c:v>2место</c:v>
                </c:pt>
                <c:pt idx="2">
                  <c:v>3место</c:v>
                </c:pt>
                <c:pt idx="3">
                  <c:v>4место</c:v>
                </c:pt>
              </c:strCache>
            </c:strRef>
          </c:cat>
          <c:val>
            <c:numRef>
              <c:f>Лист1!$D$6:$G$6</c:f>
              <c:numCache>
                <c:formatCode>0%</c:formatCode>
                <c:ptCount val="4"/>
                <c:pt idx="1">
                  <c:v>1.0000000000000002E-2</c:v>
                </c:pt>
                <c:pt idx="2">
                  <c:v>3.0000000000000002E-2</c:v>
                </c:pt>
              </c:numCache>
            </c:numRef>
          </c:val>
        </c:ser>
        <c:ser>
          <c:idx val="2"/>
          <c:order val="2"/>
          <c:tx>
            <c:strRef>
              <c:f>Лист1!$C$7</c:f>
              <c:strCache>
                <c:ptCount val="1"/>
                <c:pt idx="0">
                  <c:v>2016-17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Лист1!$D$4:$G$4</c:f>
              <c:strCache>
                <c:ptCount val="4"/>
                <c:pt idx="0">
                  <c:v>1место</c:v>
                </c:pt>
                <c:pt idx="1">
                  <c:v>2место</c:v>
                </c:pt>
                <c:pt idx="2">
                  <c:v>3место</c:v>
                </c:pt>
                <c:pt idx="3">
                  <c:v>4место</c:v>
                </c:pt>
              </c:strCache>
            </c:strRef>
          </c:cat>
          <c:val>
            <c:numRef>
              <c:f>Лист1!$D$7:$G$7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29688064"/>
        <c:axId val="229689600"/>
        <c:axId val="0"/>
      </c:bar3DChart>
      <c:catAx>
        <c:axId val="2296880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100" b="1"/>
            </a:pPr>
            <a:endParaRPr lang="ru-RU"/>
          </a:p>
        </c:txPr>
        <c:crossAx val="229689600"/>
        <c:crosses val="autoZero"/>
        <c:auto val="1"/>
        <c:lblAlgn val="ctr"/>
        <c:lblOffset val="100"/>
        <c:noMultiLvlLbl val="0"/>
      </c:catAx>
      <c:valAx>
        <c:axId val="229689600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229688064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050" b="1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>
                <a:solidFill>
                  <a:srgbClr val="002060"/>
                </a:solidFill>
              </a:defRPr>
            </a:pPr>
            <a:r>
              <a:rPr lang="ru-RU" sz="1400">
                <a:solidFill>
                  <a:srgbClr val="00206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Мониторинг республиканских</a:t>
            </a:r>
            <a:r>
              <a:rPr lang="ru-RU" sz="1400" baseline="0">
                <a:solidFill>
                  <a:srgbClr val="00206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  <a:r>
              <a:rPr lang="ru-RU" sz="1400">
                <a:solidFill>
                  <a:srgbClr val="00206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конкурсов "Зерде"</a:t>
            </a:r>
            <a:r>
              <a:rPr lang="ru-RU" sz="1400" baseline="0">
                <a:solidFill>
                  <a:srgbClr val="00206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 </a:t>
            </a:r>
            <a:r>
              <a:rPr lang="ru-RU" sz="1400">
                <a:solidFill>
                  <a:srgbClr val="00206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2014-2017гг.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Лист1!$C$5</c:f>
              <c:strCache>
                <c:ptCount val="1"/>
                <c:pt idx="0">
                  <c:v>2014-15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Лист1!$D$4:$G$4</c:f>
              <c:strCache>
                <c:ptCount val="4"/>
                <c:pt idx="0">
                  <c:v>1место</c:v>
                </c:pt>
                <c:pt idx="1">
                  <c:v>2место</c:v>
                </c:pt>
                <c:pt idx="2">
                  <c:v>3место</c:v>
                </c:pt>
                <c:pt idx="3">
                  <c:v>4место</c:v>
                </c:pt>
              </c:strCache>
            </c:strRef>
          </c:cat>
          <c:val>
            <c:numRef>
              <c:f>Лист1!$D$5:$G$5</c:f>
              <c:numCache>
                <c:formatCode>General</c:formatCode>
                <c:ptCount val="4"/>
              </c:numCache>
            </c:numRef>
          </c:val>
        </c:ser>
        <c:ser>
          <c:idx val="1"/>
          <c:order val="1"/>
          <c:tx>
            <c:strRef>
              <c:f>Лист1!$C$6</c:f>
              <c:strCache>
                <c:ptCount val="1"/>
                <c:pt idx="0">
                  <c:v>2015-16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</c:spPr>
          <c:invertIfNegative val="0"/>
          <c:dPt>
            <c:idx val="2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</c:spPr>
          </c:dPt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pPr>
                      <a:defRPr sz="1050" b="1"/>
                    </a:pPr>
                    <a:r>
                      <a:rPr lang="en-US"/>
                      <a:t>3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Лист1!$D$4:$G$4</c:f>
              <c:strCache>
                <c:ptCount val="4"/>
                <c:pt idx="0">
                  <c:v>1место</c:v>
                </c:pt>
                <c:pt idx="1">
                  <c:v>2место</c:v>
                </c:pt>
                <c:pt idx="2">
                  <c:v>3место</c:v>
                </c:pt>
                <c:pt idx="3">
                  <c:v>4место</c:v>
                </c:pt>
              </c:strCache>
            </c:strRef>
          </c:cat>
          <c:val>
            <c:numRef>
              <c:f>Лист1!$D$6:$G$6</c:f>
              <c:numCache>
                <c:formatCode>General</c:formatCode>
                <c:ptCount val="4"/>
                <c:pt idx="2" formatCode="0%">
                  <c:v>3.0000000000000002E-2</c:v>
                </c:pt>
              </c:numCache>
            </c:numRef>
          </c:val>
        </c:ser>
        <c:ser>
          <c:idx val="2"/>
          <c:order val="2"/>
          <c:tx>
            <c:strRef>
              <c:f>Лист1!$C$7</c:f>
              <c:strCache>
                <c:ptCount val="1"/>
                <c:pt idx="0">
                  <c:v>2016-17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Лист1!$D$4:$G$4</c:f>
              <c:strCache>
                <c:ptCount val="4"/>
                <c:pt idx="0">
                  <c:v>1место</c:v>
                </c:pt>
                <c:pt idx="1">
                  <c:v>2место</c:v>
                </c:pt>
                <c:pt idx="2">
                  <c:v>3место</c:v>
                </c:pt>
                <c:pt idx="3">
                  <c:v>4место</c:v>
                </c:pt>
              </c:strCache>
            </c:strRef>
          </c:cat>
          <c:val>
            <c:numRef>
              <c:f>Лист1!$D$7:$G$7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25179904"/>
        <c:axId val="229445632"/>
        <c:axId val="0"/>
      </c:bar3DChart>
      <c:catAx>
        <c:axId val="2251799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100" b="1"/>
            </a:pPr>
            <a:endParaRPr lang="ru-RU"/>
          </a:p>
        </c:txPr>
        <c:crossAx val="229445632"/>
        <c:crosses val="autoZero"/>
        <c:auto val="1"/>
        <c:lblAlgn val="ctr"/>
        <c:lblOffset val="100"/>
        <c:noMultiLvlLbl val="0"/>
      </c:catAx>
      <c:valAx>
        <c:axId val="229445632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225179904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050" b="1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2"/>
    </mc:Choice>
    <mc:Fallback>
      <c:style val="3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48572417486600045"/>
          <c:y val="6.1835748792270447E-2"/>
          <c:w val="0.48369118278427681"/>
          <c:h val="0.86066993799688185"/>
        </c:manualLayout>
      </c:layout>
      <c:barChart>
        <c:barDir val="bar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Лист1!$A$1:$A$7</c:f>
              <c:strCache>
                <c:ptCount val="7"/>
                <c:pt idx="0">
                  <c:v>"Акбота"</c:v>
                </c:pt>
                <c:pt idx="1">
                  <c:v>"Русский медвежонок"</c:v>
                </c:pt>
                <c:pt idx="2">
                  <c:v>"Эму- эрудит"</c:v>
                </c:pt>
                <c:pt idx="3">
                  <c:v>"Кенгуру- математик"</c:v>
                </c:pt>
                <c:pt idx="4">
                  <c:v>Международная олимпиада по основам наук</c:v>
                </c:pt>
                <c:pt idx="5">
                  <c:v>ПОНИ</c:v>
                </c:pt>
                <c:pt idx="6">
                  <c:v>город "Зерде</c:v>
                </c:pt>
              </c:strCache>
            </c:strRef>
          </c:cat>
          <c:val>
            <c:numRef>
              <c:f>Лист1!$B$1:$B$7</c:f>
              <c:numCache>
                <c:formatCode>General</c:formatCode>
                <c:ptCount val="7"/>
                <c:pt idx="0">
                  <c:v>42</c:v>
                </c:pt>
                <c:pt idx="1">
                  <c:v>65</c:v>
                </c:pt>
                <c:pt idx="2">
                  <c:v>123</c:v>
                </c:pt>
                <c:pt idx="3">
                  <c:v>34</c:v>
                </c:pt>
                <c:pt idx="4">
                  <c:v>149</c:v>
                </c:pt>
                <c:pt idx="5">
                  <c:v>95</c:v>
                </c:pt>
                <c:pt idx="6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F10-4B21-AA14-CDBEF13C9C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0828032"/>
        <c:axId val="200829568"/>
      </c:barChart>
      <c:catAx>
        <c:axId val="20082803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00829568"/>
        <c:crosses val="autoZero"/>
        <c:auto val="1"/>
        <c:lblAlgn val="ctr"/>
        <c:lblOffset val="100"/>
        <c:noMultiLvlLbl val="0"/>
      </c:catAx>
      <c:valAx>
        <c:axId val="20082956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00828032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  <c:spPr>
        <a:solidFill>
          <a:schemeClr val="accent2">
            <a:lumMod val="20000"/>
            <a:lumOff val="80000"/>
          </a:schemeClr>
        </a:solidFill>
      </c:spPr>
    </c:floor>
    <c:sideWall>
      <c:thickness val="0"/>
      <c:spPr>
        <a:solidFill>
          <a:schemeClr val="accent2">
            <a:lumMod val="20000"/>
            <a:lumOff val="80000"/>
          </a:schemeClr>
        </a:solidFill>
      </c:spPr>
    </c:sideWall>
    <c:backWall>
      <c:thickness val="0"/>
      <c:spPr>
        <a:solidFill>
          <a:schemeClr val="accent2">
            <a:lumMod val="20000"/>
            <a:lumOff val="80000"/>
          </a:scheme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gradFill flip="none" rotWithShape="1">
              <a:gsLst>
                <a:gs pos="0">
                  <a:srgbClr val="7030A0">
                    <a:shade val="30000"/>
                    <a:satMod val="115000"/>
                  </a:srgbClr>
                </a:gs>
                <a:gs pos="50000">
                  <a:srgbClr val="7030A0">
                    <a:shade val="67500"/>
                    <a:satMod val="115000"/>
                  </a:srgbClr>
                </a:gs>
                <a:gs pos="100000">
                  <a:srgbClr val="7030A0">
                    <a:shade val="100000"/>
                    <a:satMod val="115000"/>
                  </a:srgbClr>
                </a:gs>
              </a:gsLst>
              <a:lin ang="10800000" scaled="1"/>
              <a:tileRect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Лист1!$B$104:$D$104</c:f>
              <c:strCache>
                <c:ptCount val="3"/>
                <c:pt idx="0">
                  <c:v>2013-2014уч.г.</c:v>
                </c:pt>
                <c:pt idx="1">
                  <c:v>2014-2015уч.г.</c:v>
                </c:pt>
                <c:pt idx="2">
                  <c:v>2015-2016уч.г</c:v>
                </c:pt>
              </c:strCache>
            </c:strRef>
          </c:cat>
          <c:val>
            <c:numRef>
              <c:f>Лист1!$B$105:$D$105</c:f>
              <c:numCache>
                <c:formatCode>0%</c:formatCode>
                <c:ptCount val="3"/>
                <c:pt idx="0">
                  <c:v>0.94000000000000006</c:v>
                </c:pt>
                <c:pt idx="1">
                  <c:v>1</c:v>
                </c:pt>
                <c:pt idx="2">
                  <c:v>0.83000000000000007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229493376"/>
        <c:axId val="229495168"/>
        <c:axId val="0"/>
      </c:bar3DChart>
      <c:catAx>
        <c:axId val="229493376"/>
        <c:scaling>
          <c:orientation val="minMax"/>
        </c:scaling>
        <c:delete val="0"/>
        <c:axPos val="b"/>
        <c:majorTickMark val="out"/>
        <c:minorTickMark val="none"/>
        <c:tickLblPos val="nextTo"/>
        <c:crossAx val="229495168"/>
        <c:crosses val="autoZero"/>
        <c:auto val="1"/>
        <c:lblAlgn val="ctr"/>
        <c:lblOffset val="100"/>
        <c:noMultiLvlLbl val="0"/>
      </c:catAx>
      <c:valAx>
        <c:axId val="229495168"/>
        <c:scaling>
          <c:orientation val="minMax"/>
        </c:scaling>
        <c:delete val="1"/>
        <c:axPos val="l"/>
        <c:majorGridlines/>
        <c:numFmt formatCode="0%" sourceLinked="1"/>
        <c:majorTickMark val="out"/>
        <c:minorTickMark val="none"/>
        <c:tickLblPos val="nextTo"/>
        <c:crossAx val="229493376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  <c:spPr>
        <a:solidFill>
          <a:schemeClr val="accent5">
            <a:lumMod val="20000"/>
            <a:lumOff val="80000"/>
          </a:schemeClr>
        </a:solidFill>
      </c:spPr>
    </c:floor>
    <c:sideWall>
      <c:thickness val="0"/>
      <c:spPr>
        <a:solidFill>
          <a:schemeClr val="accent5">
            <a:lumMod val="20000"/>
            <a:lumOff val="80000"/>
          </a:schemeClr>
        </a:solidFill>
      </c:spPr>
    </c:sideWall>
    <c:backWall>
      <c:thickness val="0"/>
      <c:spPr>
        <a:solidFill>
          <a:schemeClr val="accent5">
            <a:lumMod val="20000"/>
            <a:lumOff val="80000"/>
          </a:schemeClr>
        </a:soli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gradFill flip="none" rotWithShape="1">
              <a:gsLst>
                <a:gs pos="0">
                  <a:schemeClr val="accent3">
                    <a:lumMod val="75000"/>
                    <a:shade val="30000"/>
                    <a:satMod val="115000"/>
                  </a:schemeClr>
                </a:gs>
                <a:gs pos="50000">
                  <a:schemeClr val="accent3">
                    <a:lumMod val="75000"/>
                    <a:shade val="67500"/>
                    <a:satMod val="115000"/>
                  </a:schemeClr>
                </a:gs>
                <a:gs pos="100000">
                  <a:schemeClr val="accent3">
                    <a:lumMod val="75000"/>
                    <a:shade val="100000"/>
                    <a:satMod val="115000"/>
                  </a:schemeClr>
                </a:gs>
              </a:gsLst>
              <a:lin ang="18900000" scaled="1"/>
              <a:tileRect/>
            </a:grad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Лист1!$B$110:$D$110</c:f>
              <c:strCache>
                <c:ptCount val="3"/>
                <c:pt idx="0">
                  <c:v>2013-2014уч.г.</c:v>
                </c:pt>
                <c:pt idx="1">
                  <c:v>2014-2015уч.г.</c:v>
                </c:pt>
                <c:pt idx="2">
                  <c:v>2015-2016уч.г</c:v>
                </c:pt>
              </c:strCache>
            </c:strRef>
          </c:cat>
          <c:val>
            <c:numRef>
              <c:f>Лист1!$B$111:$D$111</c:f>
              <c:numCache>
                <c:formatCode>0%</c:formatCode>
                <c:ptCount val="3"/>
                <c:pt idx="0">
                  <c:v>0.69000000000000006</c:v>
                </c:pt>
                <c:pt idx="1">
                  <c:v>0.7400000000000001</c:v>
                </c:pt>
                <c:pt idx="2">
                  <c:v>0.67000000000000015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231129472"/>
        <c:axId val="231131008"/>
        <c:axId val="0"/>
      </c:bar3DChart>
      <c:catAx>
        <c:axId val="231129472"/>
        <c:scaling>
          <c:orientation val="minMax"/>
        </c:scaling>
        <c:delete val="0"/>
        <c:axPos val="b"/>
        <c:majorTickMark val="out"/>
        <c:minorTickMark val="none"/>
        <c:tickLblPos val="nextTo"/>
        <c:crossAx val="231131008"/>
        <c:crosses val="autoZero"/>
        <c:auto val="1"/>
        <c:lblAlgn val="ctr"/>
        <c:lblOffset val="100"/>
        <c:noMultiLvlLbl val="0"/>
      </c:catAx>
      <c:valAx>
        <c:axId val="231131008"/>
        <c:scaling>
          <c:orientation val="minMax"/>
        </c:scaling>
        <c:delete val="1"/>
        <c:axPos val="l"/>
        <c:majorGridlines/>
        <c:numFmt formatCode="0%" sourceLinked="1"/>
        <c:majorTickMark val="out"/>
        <c:minorTickMark val="none"/>
        <c:tickLblPos val="nextTo"/>
        <c:crossAx val="231129472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Лист1!$B$8</c:f>
              <c:strCache>
                <c:ptCount val="1"/>
                <c:pt idx="0">
                  <c:v>2014-2015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>
              <a:innerShdw blurRad="63500" dist="50800" dir="13500000">
                <a:prstClr val="black">
                  <a:alpha val="50000"/>
                </a:prstClr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Лист1!$A$9:$A$10</c:f>
              <c:strCache>
                <c:ptCount val="2"/>
                <c:pt idx="0">
                  <c:v>высшее</c:v>
                </c:pt>
                <c:pt idx="1">
                  <c:v>сред.спец.</c:v>
                </c:pt>
              </c:strCache>
            </c:strRef>
          </c:cat>
          <c:val>
            <c:numRef>
              <c:f>Лист1!$B$9:$B$10</c:f>
              <c:numCache>
                <c:formatCode>0%</c:formatCode>
                <c:ptCount val="2"/>
                <c:pt idx="0">
                  <c:v>0.94000000000000006</c:v>
                </c:pt>
                <c:pt idx="1">
                  <c:v>6.0000000000000005E-2</c:v>
                </c:pt>
              </c:numCache>
            </c:numRef>
          </c:val>
        </c:ser>
        <c:ser>
          <c:idx val="1"/>
          <c:order val="1"/>
          <c:tx>
            <c:strRef>
              <c:f>Лист1!$C$8</c:f>
              <c:strCache>
                <c:ptCount val="1"/>
                <c:pt idx="0">
                  <c:v>2015-2016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>
              <a:innerShdw blurRad="63500" dist="50800" dir="13500000">
                <a:prstClr val="black">
                  <a:alpha val="50000"/>
                </a:prstClr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Лист1!$A$9:$A$10</c:f>
              <c:strCache>
                <c:ptCount val="2"/>
                <c:pt idx="0">
                  <c:v>высшее</c:v>
                </c:pt>
                <c:pt idx="1">
                  <c:v>сред.спец.</c:v>
                </c:pt>
              </c:strCache>
            </c:strRef>
          </c:cat>
          <c:val>
            <c:numRef>
              <c:f>Лист1!$C$9:$C$10</c:f>
              <c:numCache>
                <c:formatCode>0%</c:formatCode>
                <c:ptCount val="2"/>
                <c:pt idx="0">
                  <c:v>0.94000000000000006</c:v>
                </c:pt>
                <c:pt idx="1">
                  <c:v>6.0000000000000005E-2</c:v>
                </c:pt>
              </c:numCache>
            </c:numRef>
          </c:val>
        </c:ser>
        <c:ser>
          <c:idx val="2"/>
          <c:order val="2"/>
          <c:tx>
            <c:strRef>
              <c:f>Лист1!$D$8</c:f>
              <c:strCache>
                <c:ptCount val="1"/>
                <c:pt idx="0">
                  <c:v>2016-2017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>
              <a:innerShdw blurRad="63500" dist="50800" dir="13500000">
                <a:prstClr val="black">
                  <a:alpha val="50000"/>
                </a:prstClr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Лист1!$A$9:$A$10</c:f>
              <c:strCache>
                <c:ptCount val="2"/>
                <c:pt idx="0">
                  <c:v>высшее</c:v>
                </c:pt>
                <c:pt idx="1">
                  <c:v>сред.спец.</c:v>
                </c:pt>
              </c:strCache>
            </c:strRef>
          </c:cat>
          <c:val>
            <c:numRef>
              <c:f>Лист1!$D$9:$D$10</c:f>
              <c:numCache>
                <c:formatCode>0%</c:formatCode>
                <c:ptCount val="2"/>
                <c:pt idx="0">
                  <c:v>0.93</c:v>
                </c:pt>
                <c:pt idx="1">
                  <c:v>7.0000000000000021E-2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32304640"/>
        <c:axId val="232306176"/>
      </c:barChart>
      <c:catAx>
        <c:axId val="2323046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32306176"/>
        <c:crosses val="autoZero"/>
        <c:auto val="1"/>
        <c:lblAlgn val="ctr"/>
        <c:lblOffset val="100"/>
        <c:noMultiLvlLbl val="0"/>
      </c:catAx>
      <c:valAx>
        <c:axId val="232306176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323046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Лист1!$B$28</c:f>
              <c:strCache>
                <c:ptCount val="1"/>
                <c:pt idx="0">
                  <c:v>2014-2015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>
              <a:innerShdw blurRad="63500" dist="50800" dir="13500000">
                <a:prstClr val="black">
                  <a:alpha val="50000"/>
                </a:prstClr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Лист1!$A$29:$A$31</c:f>
              <c:strCache>
                <c:ptCount val="3"/>
                <c:pt idx="0">
                  <c:v>до 8 лет</c:v>
                </c:pt>
                <c:pt idx="1">
                  <c:v>до 20 лет</c:v>
                </c:pt>
                <c:pt idx="2">
                  <c:v>свыше 20 лет</c:v>
                </c:pt>
              </c:strCache>
            </c:strRef>
          </c:cat>
          <c:val>
            <c:numRef>
              <c:f>Лист1!$B$29:$B$31</c:f>
              <c:numCache>
                <c:formatCode>0%</c:formatCode>
                <c:ptCount val="3"/>
                <c:pt idx="0">
                  <c:v>1.0000000000000002E-2</c:v>
                </c:pt>
                <c:pt idx="1">
                  <c:v>0.36000000000000004</c:v>
                </c:pt>
                <c:pt idx="2">
                  <c:v>0.63000000000000012</c:v>
                </c:pt>
              </c:numCache>
            </c:numRef>
          </c:val>
        </c:ser>
        <c:ser>
          <c:idx val="1"/>
          <c:order val="1"/>
          <c:tx>
            <c:strRef>
              <c:f>Лист1!$C$28</c:f>
              <c:strCache>
                <c:ptCount val="1"/>
                <c:pt idx="0">
                  <c:v>2015-2016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>
              <a:innerShdw blurRad="63500" dist="50800" dir="13500000">
                <a:prstClr val="black">
                  <a:alpha val="50000"/>
                </a:prstClr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Лист1!$A$29:$A$31</c:f>
              <c:strCache>
                <c:ptCount val="3"/>
                <c:pt idx="0">
                  <c:v>до 8 лет</c:v>
                </c:pt>
                <c:pt idx="1">
                  <c:v>до 20 лет</c:v>
                </c:pt>
                <c:pt idx="2">
                  <c:v>свыше 20 лет</c:v>
                </c:pt>
              </c:strCache>
            </c:strRef>
          </c:cat>
          <c:val>
            <c:numRef>
              <c:f>Лист1!$C$29:$C$31</c:f>
              <c:numCache>
                <c:formatCode>0%</c:formatCode>
                <c:ptCount val="3"/>
                <c:pt idx="0">
                  <c:v>7.0000000000000021E-2</c:v>
                </c:pt>
                <c:pt idx="1">
                  <c:v>0.26</c:v>
                </c:pt>
                <c:pt idx="2">
                  <c:v>0.67000000000000015</c:v>
                </c:pt>
              </c:numCache>
            </c:numRef>
          </c:val>
        </c:ser>
        <c:ser>
          <c:idx val="2"/>
          <c:order val="2"/>
          <c:tx>
            <c:strRef>
              <c:f>Лист1!$D$28</c:f>
              <c:strCache>
                <c:ptCount val="1"/>
                <c:pt idx="0">
                  <c:v>2016-2017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>
              <a:innerShdw blurRad="63500" dist="50800" dir="13500000">
                <a:prstClr val="black">
                  <a:alpha val="50000"/>
                </a:prstClr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Лист1!$A$29:$A$31</c:f>
              <c:strCache>
                <c:ptCount val="3"/>
                <c:pt idx="0">
                  <c:v>до 8 лет</c:v>
                </c:pt>
                <c:pt idx="1">
                  <c:v>до 20 лет</c:v>
                </c:pt>
                <c:pt idx="2">
                  <c:v>свыше 20 лет</c:v>
                </c:pt>
              </c:strCache>
            </c:strRef>
          </c:cat>
          <c:val>
            <c:numRef>
              <c:f>Лист1!$D$29:$D$31</c:f>
              <c:numCache>
                <c:formatCode>0%</c:formatCode>
                <c:ptCount val="3"/>
                <c:pt idx="0">
                  <c:v>0.16</c:v>
                </c:pt>
                <c:pt idx="1">
                  <c:v>0.25</c:v>
                </c:pt>
                <c:pt idx="2">
                  <c:v>0.59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30998016"/>
        <c:axId val="230999552"/>
      </c:barChart>
      <c:catAx>
        <c:axId val="230998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30999552"/>
        <c:crosses val="autoZero"/>
        <c:auto val="1"/>
        <c:lblAlgn val="ctr"/>
        <c:lblOffset val="100"/>
        <c:noMultiLvlLbl val="0"/>
      </c:catAx>
      <c:valAx>
        <c:axId val="230999552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crossAx val="2309980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Лист1!$A$53</c:f>
              <c:strCache>
                <c:ptCount val="1"/>
                <c:pt idx="0">
                  <c:v>высшая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7030A0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Лист1!$B$52:$D$52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Лист1!$B$53:$D$53</c:f>
              <c:numCache>
                <c:formatCode>0%</c:formatCode>
                <c:ptCount val="3"/>
                <c:pt idx="0">
                  <c:v>0.44</c:v>
                </c:pt>
                <c:pt idx="1">
                  <c:v>0.4</c:v>
                </c:pt>
                <c:pt idx="2">
                  <c:v>0.37000000000000005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Лист1!$A$77</c:f>
              <c:strCache>
                <c:ptCount val="1"/>
                <c:pt idx="0">
                  <c:v>первая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7030A0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Лист1!$B$75:$D$76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Лист1!$B$77:$D$77</c:f>
              <c:numCache>
                <c:formatCode>0%</c:formatCode>
                <c:ptCount val="3"/>
                <c:pt idx="0">
                  <c:v>0.4</c:v>
                </c:pt>
                <c:pt idx="1">
                  <c:v>0.45</c:v>
                </c:pt>
                <c:pt idx="2">
                  <c:v>0.38000000000000006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Лист1!$A$99</c:f>
              <c:strCache>
                <c:ptCount val="1"/>
                <c:pt idx="0">
                  <c:v>вторая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7030A0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Лист1!$B$98:$D$98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Лист1!$B$99:$D$99</c:f>
              <c:numCache>
                <c:formatCode>0%</c:formatCode>
                <c:ptCount val="3"/>
                <c:pt idx="0">
                  <c:v>0.1</c:v>
                </c:pt>
                <c:pt idx="1">
                  <c:v>9.0000000000000011E-2</c:v>
                </c:pt>
                <c:pt idx="2">
                  <c:v>7.0000000000000021E-2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Лист1!$A$122</c:f>
              <c:strCache>
                <c:ptCount val="1"/>
                <c:pt idx="0">
                  <c:v>без категории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7030A0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Лист1!$B$121:$D$121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Лист1!$B$122:$D$122</c:f>
              <c:numCache>
                <c:formatCode>0%</c:formatCode>
                <c:ptCount val="3"/>
                <c:pt idx="0">
                  <c:v>4.0000000000000008E-2</c:v>
                </c:pt>
                <c:pt idx="1">
                  <c:v>4.0000000000000008E-2</c:v>
                </c:pt>
                <c:pt idx="2">
                  <c:v>0.18000000000000002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Лист1!$B$136</c:f>
              <c:strCache>
                <c:ptCount val="1"/>
                <c:pt idx="0">
                  <c:v>2014-2015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>
              <a:innerShdw blurRad="63500" dist="50800" dir="13500000">
                <a:prstClr val="black">
                  <a:alpha val="50000"/>
                </a:prstClr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Лист1!$A$137:$A$140</c:f>
              <c:strCache>
                <c:ptCount val="4"/>
                <c:pt idx="0">
                  <c:v>до 30 лет</c:v>
                </c:pt>
                <c:pt idx="1">
                  <c:v>от 31 до 45 лет</c:v>
                </c:pt>
                <c:pt idx="2">
                  <c:v>от 45 до 60</c:v>
                </c:pt>
                <c:pt idx="3">
                  <c:v>свыше 60</c:v>
                </c:pt>
              </c:strCache>
            </c:strRef>
          </c:cat>
          <c:val>
            <c:numRef>
              <c:f>Лист1!$B$137:$B$140</c:f>
              <c:numCache>
                <c:formatCode>0%</c:formatCode>
                <c:ptCount val="4"/>
                <c:pt idx="0">
                  <c:v>1.0000000000000002E-2</c:v>
                </c:pt>
                <c:pt idx="1">
                  <c:v>0.43000000000000005</c:v>
                </c:pt>
                <c:pt idx="2">
                  <c:v>0.36000000000000004</c:v>
                </c:pt>
                <c:pt idx="3">
                  <c:v>0.2</c:v>
                </c:pt>
              </c:numCache>
            </c:numRef>
          </c:val>
        </c:ser>
        <c:ser>
          <c:idx val="1"/>
          <c:order val="1"/>
          <c:tx>
            <c:strRef>
              <c:f>Лист1!$C$136</c:f>
              <c:strCache>
                <c:ptCount val="1"/>
                <c:pt idx="0">
                  <c:v>2015-2016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>
              <a:innerShdw blurRad="63500" dist="50800" dir="13500000">
                <a:prstClr val="black">
                  <a:alpha val="50000"/>
                </a:prstClr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Лист1!$A$137:$A$140</c:f>
              <c:strCache>
                <c:ptCount val="4"/>
                <c:pt idx="0">
                  <c:v>до 30 лет</c:v>
                </c:pt>
                <c:pt idx="1">
                  <c:v>от 31 до 45 лет</c:v>
                </c:pt>
                <c:pt idx="2">
                  <c:v>от 45 до 60</c:v>
                </c:pt>
                <c:pt idx="3">
                  <c:v>свыше 60</c:v>
                </c:pt>
              </c:strCache>
            </c:strRef>
          </c:cat>
          <c:val>
            <c:numRef>
              <c:f>Лист1!$C$137:$C$140</c:f>
              <c:numCache>
                <c:formatCode>0%</c:formatCode>
                <c:ptCount val="4"/>
                <c:pt idx="0">
                  <c:v>6.0000000000000005E-2</c:v>
                </c:pt>
                <c:pt idx="1">
                  <c:v>0.42000000000000004</c:v>
                </c:pt>
                <c:pt idx="2">
                  <c:v>0.35000000000000003</c:v>
                </c:pt>
                <c:pt idx="3">
                  <c:v>0.17</c:v>
                </c:pt>
              </c:numCache>
            </c:numRef>
          </c:val>
        </c:ser>
        <c:ser>
          <c:idx val="2"/>
          <c:order val="2"/>
          <c:tx>
            <c:strRef>
              <c:f>Лист1!$D$136</c:f>
              <c:strCache>
                <c:ptCount val="1"/>
                <c:pt idx="0">
                  <c:v>2016-2017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>
              <a:innerShdw blurRad="63500" dist="50800" dir="13500000">
                <a:prstClr val="black">
                  <a:alpha val="50000"/>
                </a:prstClr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Лист1!$A$137:$A$140</c:f>
              <c:strCache>
                <c:ptCount val="4"/>
                <c:pt idx="0">
                  <c:v>до 30 лет</c:v>
                </c:pt>
                <c:pt idx="1">
                  <c:v>от 31 до 45 лет</c:v>
                </c:pt>
                <c:pt idx="2">
                  <c:v>от 45 до 60</c:v>
                </c:pt>
                <c:pt idx="3">
                  <c:v>свыше 60</c:v>
                </c:pt>
              </c:strCache>
            </c:strRef>
          </c:cat>
          <c:val>
            <c:numRef>
              <c:f>Лист1!$D$137:$D$140</c:f>
              <c:numCache>
                <c:formatCode>0%</c:formatCode>
                <c:ptCount val="4"/>
                <c:pt idx="0">
                  <c:v>5.6000000000000001E-2</c:v>
                </c:pt>
                <c:pt idx="1">
                  <c:v>0.24000000000000002</c:v>
                </c:pt>
                <c:pt idx="2">
                  <c:v>0.56000000000000005</c:v>
                </c:pt>
                <c:pt idx="3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32382464"/>
        <c:axId val="232384000"/>
      </c:barChart>
      <c:catAx>
        <c:axId val="232382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32384000"/>
        <c:crosses val="autoZero"/>
        <c:auto val="1"/>
        <c:lblAlgn val="ctr"/>
        <c:lblOffset val="100"/>
        <c:noMultiLvlLbl val="0"/>
      </c:catAx>
      <c:valAx>
        <c:axId val="232384000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323824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7030A0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Лист1!$B$161:$D$161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Лист1!$B$162:$D$162</c:f>
              <c:numCache>
                <c:formatCode>0%</c:formatCode>
                <c:ptCount val="3"/>
                <c:pt idx="0">
                  <c:v>9.0000000000000011E-2</c:v>
                </c:pt>
                <c:pt idx="1">
                  <c:v>9.0000000000000011E-2</c:v>
                </c:pt>
                <c:pt idx="2">
                  <c:v>7.0000000000000021E-2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7030A0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Лист1!$B$182:$D$182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Лист1!$B$183:$D$183</c:f>
              <c:numCache>
                <c:formatCode>0%</c:formatCode>
                <c:ptCount val="3"/>
                <c:pt idx="0">
                  <c:v>0.96000000000000008</c:v>
                </c:pt>
                <c:pt idx="1">
                  <c:v>0.52</c:v>
                </c:pt>
                <c:pt idx="2">
                  <c:v>0.9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7030A0"/>
              </a:solidFill>
              <a:ln w="19050">
                <a:solidFill>
                  <a:schemeClr val="lt1"/>
                </a:solidFill>
              </a:ln>
              <a:effectLst>
                <a:innerShdw blurRad="63500" dist="50800" dir="13500000">
                  <a:prstClr val="black">
                    <a:alpha val="50000"/>
                  </a:prstClr>
                </a:innerShdw>
              </a:effectLst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Лист1!$B$202:$D$202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Лист1!$B$203:$D$203</c:f>
              <c:numCache>
                <c:formatCode>0%</c:formatCode>
                <c:ptCount val="3"/>
                <c:pt idx="0">
                  <c:v>0.54</c:v>
                </c:pt>
                <c:pt idx="1">
                  <c:v>0.87000000000000011</c:v>
                </c:pt>
                <c:pt idx="2">
                  <c:v>0.91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7030A0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Лист1!$B$230:$D$230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Лист1!$B$231:$D$231</c:f>
              <c:numCache>
                <c:formatCode>0%</c:formatCode>
                <c:ptCount val="3"/>
                <c:pt idx="0">
                  <c:v>0.21000000000000002</c:v>
                </c:pt>
                <c:pt idx="1">
                  <c:v>0.47000000000000003</c:v>
                </c:pt>
                <c:pt idx="2">
                  <c:v>0.84000000000000008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7030A0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Лист1!$A$251:$C$251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Лист1!$A$252:$C$252</c:f>
              <c:numCache>
                <c:formatCode>0%</c:formatCode>
                <c:ptCount val="3"/>
                <c:pt idx="0">
                  <c:v>9.0000000000000011E-2</c:v>
                </c:pt>
                <c:pt idx="1">
                  <c:v>7.0000000000000021E-2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7030A0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Лист1!$A$271:$C$271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Лист1!$A$272:$C$272</c:f>
              <c:numCache>
                <c:formatCode>0%</c:formatCode>
                <c:ptCount val="3"/>
                <c:pt idx="0">
                  <c:v>0.89</c:v>
                </c:pt>
                <c:pt idx="1">
                  <c:v>0.87000000000000011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7030A0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Лист1!$A$292:$C$292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Лист1!$A$293:$C$293</c:f>
              <c:numCache>
                <c:formatCode>0%</c:formatCode>
                <c:ptCount val="3"/>
                <c:pt idx="0">
                  <c:v>0.4</c:v>
                </c:pt>
                <c:pt idx="1">
                  <c:v>0.5</c:v>
                </c:pt>
                <c:pt idx="2">
                  <c:v>0.63000000000000012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5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7030A0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Лист1!$A$322:$C$322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Лист1!$A$323:$C$323</c:f>
              <c:numCache>
                <c:formatCode>0%</c:formatCode>
                <c:ptCount val="3"/>
                <c:pt idx="0">
                  <c:v>0.79</c:v>
                </c:pt>
                <c:pt idx="1">
                  <c:v>0.79</c:v>
                </c:pt>
                <c:pt idx="2">
                  <c:v>0.91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4_3">
  <dgm:title val=""/>
  <dgm:desc val=""/>
  <dgm:catLst>
    <dgm:cat type="accent4" pri="11300"/>
  </dgm:catLst>
  <dgm:styleLbl name="node0">
    <dgm:fillClrLst meth="repeat">
      <a:schemeClr val="accent4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>
        <a:shade val="80000"/>
      </a:schemeClr>
      <a:schemeClr val="accent4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>
        <a:shade val="80000"/>
      </a:schemeClr>
      <a:schemeClr val="accent4">
        <a:tint val="7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/>
    <dgm:txEffectClrLst/>
  </dgm:styleLbl>
  <dgm:styleLbl name="lnNode1">
    <dgm:fillClrLst>
      <a:schemeClr val="accent4">
        <a:shade val="80000"/>
      </a:schemeClr>
      <a:schemeClr val="accent4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shade val="80000"/>
        <a:alpha val="50000"/>
      </a:schemeClr>
      <a:schemeClr val="accent4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>
        <a:shade val="90000"/>
      </a:schemeClr>
      <a:schemeClr val="accent4">
        <a:tint val="70000"/>
      </a:schemeClr>
    </dgm:fillClrLst>
    <dgm:linClrLst>
      <a:schemeClr val="accent4">
        <a:shade val="90000"/>
      </a:schemeClr>
      <a:schemeClr val="accent4">
        <a:tint val="70000"/>
      </a:schemeClr>
    </dgm:linClrLst>
    <dgm:effectClrLst/>
    <dgm:txLinClrLst/>
    <dgm:txFillClrLst/>
    <dgm:txEffectClrLst/>
  </dgm:styleLbl>
  <dgm:styleLbl name="fgSibTrans2D1">
    <dgm:fillClrLst>
      <a:schemeClr val="accent4">
        <a:shade val="90000"/>
      </a:schemeClr>
      <a:schemeClr val="accent4">
        <a:tint val="70000"/>
      </a:schemeClr>
    </dgm:fillClrLst>
    <dgm:linClrLst>
      <a:schemeClr val="accent4">
        <a:shade val="90000"/>
      </a:schemeClr>
      <a:schemeClr val="accent4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>
        <a:shade val="90000"/>
      </a:schemeClr>
      <a:schemeClr val="accent4">
        <a:tint val="70000"/>
      </a:schemeClr>
    </dgm:fillClrLst>
    <dgm:linClrLst>
      <a:schemeClr val="accent4">
        <a:shade val="90000"/>
      </a:schemeClr>
      <a:schemeClr val="accent4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4">
        <a:shade val="90000"/>
      </a:schemeClr>
      <a:schemeClr val="accent4">
        <a:tint val="70000"/>
      </a:schemeClr>
    </dgm:fillClrLst>
    <dgm:linClrLst>
      <a:schemeClr val="accent4">
        <a:shade val="90000"/>
      </a:schemeClr>
      <a:schemeClr val="accent4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4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4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>
        <a:tint val="90000"/>
      </a:schemeClr>
    </dgm:fillClrLst>
    <dgm:linClrLst meth="repeat">
      <a:schemeClr val="accent4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4">
        <a:tint val="70000"/>
      </a:schemeClr>
    </dgm:fillClrLst>
    <dgm:linClrLst meth="repeat">
      <a:schemeClr val="accent4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4">
        <a:tint val="50000"/>
      </a:schemeClr>
    </dgm:fillClrLst>
    <dgm:linClrLst meth="repeat">
      <a:schemeClr val="accent4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>
        <a:shade val="80000"/>
      </a:schemeClr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9000"/>
      </a:schemeClr>
    </dgm:fillClrLst>
    <dgm:linClrLst meth="repeat">
      <a:schemeClr val="accent4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80000"/>
      </a:schemeClr>
    </dgm:fillClrLst>
    <dgm:linClrLst meth="repeat">
      <a:schemeClr val="accent4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70000"/>
      </a:schemeClr>
    </dgm:fillClrLst>
    <dgm:linClrLst meth="repeat">
      <a:schemeClr val="accent4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30E4EC3-81B0-4597-9C6E-D5F5277323A0}" type="doc">
      <dgm:prSet loTypeId="urn:microsoft.com/office/officeart/2005/8/layout/bProcess4" loCatId="process" qsTypeId="urn:microsoft.com/office/officeart/2005/8/quickstyle/3d2" qsCatId="3D" csTypeId="urn:microsoft.com/office/officeart/2005/8/colors/colorful2" csCatId="colorful" phldr="1"/>
      <dgm:spPr/>
      <dgm:t>
        <a:bodyPr/>
        <a:lstStyle/>
        <a:p>
          <a:endParaRPr lang="ru-RU"/>
        </a:p>
      </dgm:t>
    </dgm:pt>
    <dgm:pt modelId="{AAE0C70D-F02C-47A7-B12F-15E077CF775A}">
      <dgm:prSet custT="1"/>
      <dgm:spPr>
        <a:xfrm>
          <a:off x="2110401" y="2664132"/>
          <a:ext cx="1584573" cy="950743"/>
        </a:xfrm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r>
            <a:rPr lang="ru-RU" sz="1100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"Практическая грамматика английского языка"</a:t>
          </a:r>
        </a:p>
        <a:p>
          <a:r>
            <a:rPr lang="ru-RU" sz="1100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11 класс  </a:t>
          </a:r>
          <a:endParaRPr lang="ru-RU" sz="11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95AE1DD8-F3FC-44D9-8212-523E08297AF0}" type="parTrans" cxnId="{A10DF713-9158-4F1A-BB9D-3298828A9433}">
      <dgm:prSet/>
      <dgm:spPr/>
      <dgm:t>
        <a:bodyPr/>
        <a:lstStyle/>
        <a:p>
          <a:endParaRPr lang="ru-RU"/>
        </a:p>
      </dgm:t>
    </dgm:pt>
    <dgm:pt modelId="{6FDEAD6C-5534-4537-8F7B-9651B4A4B8BC}" type="sibTrans" cxnId="{A10DF713-9158-4F1A-BB9D-3298828A9433}">
      <dgm:prSet/>
      <dgm:spPr>
        <a:xfrm rot="16200000">
          <a:off x="1842927" y="2233287"/>
          <a:ext cx="1178603" cy="142611"/>
        </a:xfrm>
        <a:scene3d>
          <a:camera prst="orthographicFront"/>
          <a:lightRig rig="threePt" dir="t">
            <a:rot lat="0" lon="0" rev="7500000"/>
          </a:lightRig>
        </a:scene3d>
        <a:sp3d z="-152400" extrusionH="63500" prstMaterial="matte">
          <a:bevelT w="25400" h="6350" prst="relaxedInset"/>
          <a:contourClr>
            <a:sysClr val="window" lastClr="FFFFFF"/>
          </a:contourClr>
        </a:sp3d>
      </dgm:spPr>
      <dgm:t>
        <a:bodyPr/>
        <a:lstStyle/>
        <a:p>
          <a:endParaRPr lang="ru-RU"/>
        </a:p>
      </dgm:t>
    </dgm:pt>
    <dgm:pt modelId="{339542A9-2F9D-4846-8465-B562A128D5D4}">
      <dgm:prSet custT="1"/>
      <dgm:spPr>
        <a:xfrm>
          <a:off x="2919" y="2664132"/>
          <a:ext cx="1584573" cy="950743"/>
        </a:xfrm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r>
            <a:rPr lang="ru-RU" sz="1000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Совершенствование математической подготовки учащихся с помощью УМК, созданного на основе системы типовых заданий»-10 класс</a:t>
          </a:r>
          <a:r>
            <a:rPr lang="ru-RU" sz="1000" b="1">
              <a:latin typeface="Calibri"/>
              <a:ea typeface="+mn-ea"/>
              <a:cs typeface="+mn-cs"/>
            </a:rPr>
            <a:t>.</a:t>
          </a:r>
        </a:p>
      </dgm:t>
    </dgm:pt>
    <dgm:pt modelId="{BBCDC014-C3F4-447E-8981-91976931C114}" type="parTrans" cxnId="{7E8B322C-633D-460D-8CAE-DE669F5A3420}">
      <dgm:prSet/>
      <dgm:spPr/>
      <dgm:t>
        <a:bodyPr/>
        <a:lstStyle/>
        <a:p>
          <a:endParaRPr lang="ru-RU"/>
        </a:p>
      </dgm:t>
    </dgm:pt>
    <dgm:pt modelId="{B02F4BE8-3845-48B4-B9D4-967A41E59C1B}" type="sibTrans" cxnId="{7E8B322C-633D-460D-8CAE-DE669F5A3420}">
      <dgm:prSet/>
      <dgm:spPr>
        <a:xfrm>
          <a:off x="329660" y="2827502"/>
          <a:ext cx="2097656" cy="142611"/>
        </a:xfrm>
        <a:scene3d>
          <a:camera prst="orthographicFront"/>
          <a:lightRig rig="threePt" dir="t">
            <a:rot lat="0" lon="0" rev="7500000"/>
          </a:lightRig>
        </a:scene3d>
        <a:sp3d z="-152400" extrusionH="63500" prstMaterial="matte">
          <a:bevelT w="25400" h="6350" prst="relaxedInset"/>
          <a:contourClr>
            <a:sysClr val="window" lastClr="FFFFFF"/>
          </a:contourClr>
        </a:sp3d>
      </dgm:spPr>
      <dgm:t>
        <a:bodyPr/>
        <a:lstStyle/>
        <a:p>
          <a:endParaRPr lang="ru-RU"/>
        </a:p>
      </dgm:t>
    </dgm:pt>
    <dgm:pt modelId="{8A49F395-A53D-4D6F-A5CD-81725ECC24DF}">
      <dgm:prSet custT="1"/>
      <dgm:spPr>
        <a:xfrm>
          <a:off x="4" y="1475702"/>
          <a:ext cx="1584573" cy="950743"/>
        </a:xfrm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r>
            <a:rPr lang="ru-RU" sz="1200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Техника перевода 10класс</a:t>
          </a:r>
        </a:p>
      </dgm:t>
    </dgm:pt>
    <dgm:pt modelId="{000C4A9D-F1E1-4641-ADAA-AE4C2EAC11E6}" type="parTrans" cxnId="{3467C4CC-F4F3-4478-9754-459B74E6E62D}">
      <dgm:prSet/>
      <dgm:spPr/>
      <dgm:t>
        <a:bodyPr/>
        <a:lstStyle/>
        <a:p>
          <a:endParaRPr lang="ru-RU"/>
        </a:p>
      </dgm:t>
    </dgm:pt>
    <dgm:pt modelId="{BEA16F32-B8AB-4AD6-89C6-73C8F76AC7A4}" type="sibTrans" cxnId="{3467C4CC-F4F3-4478-9754-459B74E6E62D}">
      <dgm:prSet/>
      <dgm:spPr>
        <a:xfrm rot="5391496">
          <a:off x="-266014" y="2233287"/>
          <a:ext cx="1178607" cy="142611"/>
        </a:xfrm>
        <a:scene3d>
          <a:camera prst="orthographicFront"/>
          <a:lightRig rig="threePt" dir="t">
            <a:rot lat="0" lon="0" rev="7500000"/>
          </a:lightRig>
        </a:scene3d>
        <a:sp3d z="-152400" extrusionH="63500" prstMaterial="matte">
          <a:bevelT w="25400" h="6350" prst="relaxedInset"/>
          <a:contourClr>
            <a:sysClr val="window" lastClr="FFFFFF"/>
          </a:contourClr>
        </a:sp3d>
      </dgm:spPr>
      <dgm:t>
        <a:bodyPr/>
        <a:lstStyle/>
        <a:p>
          <a:endParaRPr lang="ru-RU"/>
        </a:p>
      </dgm:t>
    </dgm:pt>
    <dgm:pt modelId="{7E1A0F71-A900-45E6-B469-7D727E1B01A1}">
      <dgm:prSet custT="1"/>
      <dgm:spPr>
        <a:xfrm>
          <a:off x="2110401" y="1475702"/>
          <a:ext cx="1584573" cy="950743"/>
        </a:xfrm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r>
            <a:rPr lang="ru-RU" sz="1400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прикладные курсы</a:t>
          </a:r>
        </a:p>
      </dgm:t>
    </dgm:pt>
    <dgm:pt modelId="{19C5D746-78B5-4167-B08D-D7ECE02AA83E}" type="parTrans" cxnId="{BBAF25DF-E412-4CCA-BD2F-C769CE14ACFD}">
      <dgm:prSet/>
      <dgm:spPr/>
      <dgm:t>
        <a:bodyPr/>
        <a:lstStyle/>
        <a:p>
          <a:endParaRPr lang="ru-RU"/>
        </a:p>
      </dgm:t>
    </dgm:pt>
    <dgm:pt modelId="{E1FDE8D4-0EC1-4B95-96B3-3B83346144C1}" type="sibTrans" cxnId="{BBAF25DF-E412-4CCA-BD2F-C769CE14ACFD}">
      <dgm:prSet/>
      <dgm:spPr>
        <a:xfrm rot="16049146">
          <a:off x="1816483" y="1044858"/>
          <a:ext cx="1179739" cy="142611"/>
        </a:xfrm>
        <a:scene3d>
          <a:camera prst="orthographicFront"/>
          <a:lightRig rig="threePt" dir="t">
            <a:rot lat="0" lon="0" rev="7500000"/>
          </a:lightRig>
        </a:scene3d>
        <a:sp3d z="-152400" extrusionH="63500" prstMaterial="matte">
          <a:bevelT w="25400" h="6350" prst="relaxedInset"/>
          <a:contourClr>
            <a:sysClr val="window" lastClr="FFFFFF"/>
          </a:contourClr>
        </a:sp3d>
      </dgm:spPr>
      <dgm:t>
        <a:bodyPr/>
        <a:lstStyle/>
        <a:p>
          <a:endParaRPr lang="ru-RU"/>
        </a:p>
      </dgm:t>
    </dgm:pt>
    <dgm:pt modelId="{1C18FAF0-C771-4BB1-8A4D-F07F92BF5F5C}">
      <dgm:prSet custT="1"/>
      <dgm:spPr>
        <a:xfrm>
          <a:off x="4217884" y="1475702"/>
          <a:ext cx="1584573" cy="950743"/>
        </a:xfrm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r>
            <a:rPr lang="kk-KZ" sz="11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«</a:t>
          </a:r>
          <a:r>
            <a:rPr lang="kk-KZ" sz="1100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Английский язык и культуроведение англоговорящих стран» 10класс </a:t>
          </a:r>
          <a:endParaRPr lang="ru-RU" sz="1100" b="1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CF29AAF3-7138-4137-9815-197958E69FCB}" type="parTrans" cxnId="{E7D70BF6-CD81-4BFB-B746-F571F9CA0EF2}">
      <dgm:prSet/>
      <dgm:spPr/>
      <dgm:t>
        <a:bodyPr/>
        <a:lstStyle/>
        <a:p>
          <a:endParaRPr lang="ru-RU"/>
        </a:p>
      </dgm:t>
    </dgm:pt>
    <dgm:pt modelId="{7854A714-CD0A-4258-8EFA-6B06A6E49340}" type="sibTrans" cxnId="{E7D70BF6-CD81-4BFB-B746-F571F9CA0EF2}">
      <dgm:prSet/>
      <dgm:spPr>
        <a:xfrm rot="5400000">
          <a:off x="3950410" y="2233287"/>
          <a:ext cx="1178603" cy="142611"/>
        </a:xfrm>
        <a:scene3d>
          <a:camera prst="orthographicFront"/>
          <a:lightRig rig="threePt" dir="t">
            <a:rot lat="0" lon="0" rev="7500000"/>
          </a:lightRig>
        </a:scene3d>
        <a:sp3d z="-152400" extrusionH="63500" prstMaterial="matte">
          <a:bevelT w="25400" h="6350" prst="relaxedInset"/>
          <a:contourClr>
            <a:sysClr val="window" lastClr="FFFFFF"/>
          </a:contourClr>
        </a:sp3d>
      </dgm:spPr>
      <dgm:t>
        <a:bodyPr/>
        <a:lstStyle/>
        <a:p>
          <a:endParaRPr lang="ru-RU"/>
        </a:p>
      </dgm:t>
    </dgm:pt>
    <dgm:pt modelId="{109E3C5E-EC0F-4594-B954-A38D2F2E5400}">
      <dgm:prSet custT="1"/>
      <dgm:spPr>
        <a:xfrm>
          <a:off x="2058649" y="287272"/>
          <a:ext cx="1584573" cy="950743"/>
        </a:xfrm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r>
            <a:rPr lang="ru-RU" sz="1200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Решение задач с параметрами</a:t>
          </a:r>
        </a:p>
      </dgm:t>
    </dgm:pt>
    <dgm:pt modelId="{6E5369C3-1053-4FBA-80EE-7C89A8233B0E}" type="parTrans" cxnId="{D502A78F-E9A9-47DB-B1BC-4203D7037874}">
      <dgm:prSet/>
      <dgm:spPr/>
      <dgm:t>
        <a:bodyPr/>
        <a:lstStyle/>
        <a:p>
          <a:endParaRPr lang="ru-RU"/>
        </a:p>
      </dgm:t>
    </dgm:pt>
    <dgm:pt modelId="{746D8283-2CDA-4891-A45D-48F1BC65CA4E}" type="sibTrans" cxnId="{D502A78F-E9A9-47DB-B1BC-4203D7037874}">
      <dgm:prSet/>
      <dgm:spPr>
        <a:xfrm>
          <a:off x="2385390" y="450643"/>
          <a:ext cx="2149408" cy="142611"/>
        </a:xfrm>
        <a:scene3d>
          <a:camera prst="orthographicFront"/>
          <a:lightRig rig="threePt" dir="t">
            <a:rot lat="0" lon="0" rev="7500000"/>
          </a:lightRig>
        </a:scene3d>
        <a:sp3d z="-152400" extrusionH="63500" prstMaterial="matte">
          <a:bevelT w="25400" h="6350" prst="relaxedInset"/>
          <a:contourClr>
            <a:sysClr val="window" lastClr="FFFFFF"/>
          </a:contourClr>
        </a:sp3d>
      </dgm:spPr>
      <dgm:t>
        <a:bodyPr/>
        <a:lstStyle/>
        <a:p>
          <a:endParaRPr lang="ru-RU"/>
        </a:p>
      </dgm:t>
    </dgm:pt>
    <dgm:pt modelId="{A84316B4-FA70-4C5D-80A1-BEEBD648F1B1}">
      <dgm:prSet custT="1"/>
      <dgm:spPr>
        <a:xfrm>
          <a:off x="4217884" y="287272"/>
          <a:ext cx="1584573" cy="950743"/>
        </a:xfrm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r>
            <a:rPr lang="ru-RU" sz="1100" b="1">
              <a:latin typeface="Calibri"/>
              <a:ea typeface="+mn-ea"/>
              <a:cs typeface="+mn-cs"/>
            </a:rPr>
            <a:t>"</a:t>
          </a:r>
          <a:r>
            <a:rPr lang="ru-RU" sz="1100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Вопросы  подготовки к ЕНТ по английскому языку»</a:t>
          </a:r>
        </a:p>
      </dgm:t>
    </dgm:pt>
    <dgm:pt modelId="{19E43111-BA35-4B77-9236-28C935BA5736}" type="parTrans" cxnId="{68C84436-5A9B-4D36-84CD-041D8EC06B80}">
      <dgm:prSet/>
      <dgm:spPr/>
      <dgm:t>
        <a:bodyPr/>
        <a:lstStyle/>
        <a:p>
          <a:endParaRPr lang="ru-RU"/>
        </a:p>
      </dgm:t>
    </dgm:pt>
    <dgm:pt modelId="{BD7323A8-9689-49CF-8C23-FC2483608B4E}" type="sibTrans" cxnId="{68C84436-5A9B-4D36-84CD-041D8EC06B80}">
      <dgm:prSet/>
      <dgm:spPr>
        <a:xfrm rot="5400000">
          <a:off x="3950410" y="1044858"/>
          <a:ext cx="1178603" cy="142611"/>
        </a:xfrm>
        <a:scene3d>
          <a:camera prst="orthographicFront"/>
          <a:lightRig rig="threePt" dir="t">
            <a:rot lat="0" lon="0" rev="7500000"/>
          </a:lightRig>
        </a:scene3d>
        <a:sp3d z="-152400" extrusionH="63500" prstMaterial="matte">
          <a:bevelT w="25400" h="6350" prst="relaxedInset"/>
          <a:contourClr>
            <a:sysClr val="window" lastClr="FFFFFF"/>
          </a:contourClr>
        </a:sp3d>
      </dgm:spPr>
      <dgm:t>
        <a:bodyPr/>
        <a:lstStyle/>
        <a:p>
          <a:endParaRPr lang="ru-RU"/>
        </a:p>
      </dgm:t>
    </dgm:pt>
    <dgm:pt modelId="{488A2F14-93F4-4F34-9719-D93230AEE601}">
      <dgm:prSet custT="1"/>
      <dgm:spPr>
        <a:xfrm>
          <a:off x="4217884" y="2664132"/>
          <a:ext cx="1584573" cy="950743"/>
        </a:xfrm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r>
            <a:rPr lang="kk-KZ" sz="1200" b="1">
              <a:solidFill>
                <a:sysClr val="windowText" lastClr="000000"/>
              </a:solidFill>
              <a:latin typeface="Times New Roman" pitchFamily="18" charset="0"/>
              <a:ea typeface="+mn-ea"/>
              <a:cs typeface="Times New Roman" pitchFamily="18" charset="0"/>
            </a:rPr>
            <a:t>«Абайтану» </a:t>
          </a:r>
          <a:endParaRPr lang="ru-RU" sz="1200" b="1">
            <a:solidFill>
              <a:sysClr val="windowText" lastClr="000000"/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52501F62-0EDD-4F3C-903A-2904BDA69994}" type="parTrans" cxnId="{C0D1EF10-37C1-4B2B-A335-A1185650172D}">
      <dgm:prSet/>
      <dgm:spPr/>
      <dgm:t>
        <a:bodyPr/>
        <a:lstStyle/>
        <a:p>
          <a:endParaRPr lang="ru-RU"/>
        </a:p>
      </dgm:t>
    </dgm:pt>
    <dgm:pt modelId="{981A94F5-2B48-4FE1-8ECD-0670E6EB9939}" type="sibTrans" cxnId="{C0D1EF10-37C1-4B2B-A335-A1185650172D}">
      <dgm:prSet/>
      <dgm:spPr/>
      <dgm:t>
        <a:bodyPr/>
        <a:lstStyle/>
        <a:p>
          <a:endParaRPr lang="ru-RU"/>
        </a:p>
      </dgm:t>
    </dgm:pt>
    <dgm:pt modelId="{6593B5DB-1225-43E4-84C0-8B5E4D3333CA}">
      <dgm:prSet phldrT="[Текст]" custT="1"/>
      <dgm:spPr>
        <a:xfrm>
          <a:off x="46051" y="339031"/>
          <a:ext cx="1584573" cy="950743"/>
        </a:xfrm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r>
            <a:rPr lang="ru-RU" sz="1100" b="1">
              <a:latin typeface="Calibri"/>
              <a:ea typeface="+mn-ea"/>
              <a:cs typeface="+mn-cs"/>
            </a:rPr>
            <a:t>«</a:t>
          </a:r>
          <a:r>
            <a:rPr lang="ru-RU" sz="1100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Рассмотрение наиболее сложных тем курса общей биологии для подготовки к ЕНТ и экзаменам</a:t>
          </a:r>
        </a:p>
      </dgm:t>
    </dgm:pt>
    <dgm:pt modelId="{B0DC2160-10B0-4810-AE00-E7943026002D}" type="sibTrans" cxnId="{22B763A7-1817-4057-A88E-E9B62A3B9DF4}">
      <dgm:prSet/>
      <dgm:spPr>
        <a:xfrm rot="5540403">
          <a:off x="-219037" y="1070737"/>
          <a:ext cx="1127785" cy="142611"/>
        </a:xfrm>
        <a:scene3d>
          <a:camera prst="orthographicFront"/>
          <a:lightRig rig="threePt" dir="t">
            <a:rot lat="0" lon="0" rev="7500000"/>
          </a:lightRig>
        </a:scene3d>
        <a:sp3d z="-152400" extrusionH="63500" prstMaterial="matte">
          <a:bevelT w="25400" h="6350" prst="relaxedInset"/>
          <a:contourClr>
            <a:sysClr val="window" lastClr="FFFFFF"/>
          </a:contourClr>
        </a:sp3d>
      </dgm:spPr>
      <dgm:t>
        <a:bodyPr/>
        <a:lstStyle/>
        <a:p>
          <a:endParaRPr lang="ru-RU"/>
        </a:p>
      </dgm:t>
    </dgm:pt>
    <dgm:pt modelId="{73118AD7-816A-4B4F-8BA2-4BD2667A70C4}" type="parTrans" cxnId="{22B763A7-1817-4057-A88E-E9B62A3B9DF4}">
      <dgm:prSet/>
      <dgm:spPr/>
      <dgm:t>
        <a:bodyPr/>
        <a:lstStyle/>
        <a:p>
          <a:endParaRPr lang="ru-RU"/>
        </a:p>
      </dgm:t>
    </dgm:pt>
    <dgm:pt modelId="{0FA9DE4B-ACD0-4616-A6F7-60466FD52DDB}" type="pres">
      <dgm:prSet presAssocID="{130E4EC3-81B0-4597-9C6E-D5F5277323A0}" presName="Name0" presStyleCnt="0">
        <dgm:presLayoutVars>
          <dgm:dir/>
          <dgm:resizeHandles/>
        </dgm:presLayoutVars>
      </dgm:prSet>
      <dgm:spPr/>
      <dgm:t>
        <a:bodyPr/>
        <a:lstStyle/>
        <a:p>
          <a:endParaRPr lang="ru-RU"/>
        </a:p>
      </dgm:t>
    </dgm:pt>
    <dgm:pt modelId="{2F72BFAC-9D29-4184-9B11-73C3E7CA8167}" type="pres">
      <dgm:prSet presAssocID="{6593B5DB-1225-43E4-84C0-8B5E4D3333CA}" presName="compNode" presStyleCnt="0"/>
      <dgm:spPr/>
      <dgm:t>
        <a:bodyPr/>
        <a:lstStyle/>
        <a:p>
          <a:endParaRPr lang="ru-RU"/>
        </a:p>
      </dgm:t>
    </dgm:pt>
    <dgm:pt modelId="{FD2DDFE7-FD45-4E5F-BEF8-CBE7A61A15A4}" type="pres">
      <dgm:prSet presAssocID="{6593B5DB-1225-43E4-84C0-8B5E4D3333CA}" presName="dummyConnPt" presStyleCnt="0"/>
      <dgm:spPr/>
      <dgm:t>
        <a:bodyPr/>
        <a:lstStyle/>
        <a:p>
          <a:endParaRPr lang="ru-RU"/>
        </a:p>
      </dgm:t>
    </dgm:pt>
    <dgm:pt modelId="{936C8EDC-1D5D-480E-AF40-793223D0FB83}" type="pres">
      <dgm:prSet presAssocID="{6593B5DB-1225-43E4-84C0-8B5E4D3333CA}" presName="node" presStyleLbl="node1" presStyleIdx="0" presStyleCnt="9" custLinFactNeighborX="2722" custLinFactNeighborY="5444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1ABAB6D4-C431-4BB6-9B31-C88E7366E269}" type="pres">
      <dgm:prSet presAssocID="{B0DC2160-10B0-4810-AE00-E7943026002D}" presName="sibTrans" presStyleLbl="bgSibTrans2D1" presStyleIdx="0" presStyleCnt="8"/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74E2915D-2A81-41A6-A298-8BD5AE3BE517}" type="pres">
      <dgm:prSet presAssocID="{8A49F395-A53D-4D6F-A5CD-81725ECC24DF}" presName="compNode" presStyleCnt="0"/>
      <dgm:spPr/>
      <dgm:t>
        <a:bodyPr/>
        <a:lstStyle/>
        <a:p>
          <a:endParaRPr lang="ru-RU"/>
        </a:p>
      </dgm:t>
    </dgm:pt>
    <dgm:pt modelId="{F9C3D010-E170-4C4D-A3BF-7A9837E33F00}" type="pres">
      <dgm:prSet presAssocID="{8A49F395-A53D-4D6F-A5CD-81725ECC24DF}" presName="dummyConnPt" presStyleCnt="0"/>
      <dgm:spPr/>
      <dgm:t>
        <a:bodyPr/>
        <a:lstStyle/>
        <a:p>
          <a:endParaRPr lang="ru-RU"/>
        </a:p>
      </dgm:t>
    </dgm:pt>
    <dgm:pt modelId="{9FFB544E-88BC-4135-B5C2-97AA2738D792}" type="pres">
      <dgm:prSet presAssocID="{8A49F395-A53D-4D6F-A5CD-81725ECC24DF}" presName="node" presStyleLbl="node1" presStyleIdx="1" presStyleCnt="9" custLinFactNeighborX="3938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D285413B-95E6-44C9-9FA3-4D54FC6EC95E}" type="pres">
      <dgm:prSet presAssocID="{BEA16F32-B8AB-4AD6-89C6-73C8F76AC7A4}" presName="sibTrans" presStyleLbl="bgSibTrans2D1" presStyleIdx="1" presStyleCnt="8"/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22465C67-A1DB-418B-812F-3F63F9C9A783}" type="pres">
      <dgm:prSet presAssocID="{339542A9-2F9D-4846-8465-B562A128D5D4}" presName="compNode" presStyleCnt="0"/>
      <dgm:spPr/>
      <dgm:t>
        <a:bodyPr/>
        <a:lstStyle/>
        <a:p>
          <a:endParaRPr lang="ru-RU"/>
        </a:p>
      </dgm:t>
    </dgm:pt>
    <dgm:pt modelId="{405F723B-B615-4464-80C6-EE67EA2A5E16}" type="pres">
      <dgm:prSet presAssocID="{339542A9-2F9D-4846-8465-B562A128D5D4}" presName="dummyConnPt" presStyleCnt="0"/>
      <dgm:spPr/>
      <dgm:t>
        <a:bodyPr/>
        <a:lstStyle/>
        <a:p>
          <a:endParaRPr lang="ru-RU"/>
        </a:p>
      </dgm:t>
    </dgm:pt>
    <dgm:pt modelId="{7E323ACC-91C3-4DBD-AAB3-16ED8E140A89}" type="pres">
      <dgm:prSet presAssocID="{339542A9-2F9D-4846-8465-B562A128D5D4}" presName="node" presStyleLbl="node1" presStyleIdx="2" presStyleCnt="9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138E7F6E-E9DE-442E-B23C-C20363E95BF4}" type="pres">
      <dgm:prSet presAssocID="{B02F4BE8-3845-48B4-B9D4-967A41E59C1B}" presName="sibTrans" presStyleLbl="bgSibTrans2D1" presStyleIdx="2" presStyleCnt="8"/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B739E292-D5DF-42D1-B6A8-2597CB94EA17}" type="pres">
      <dgm:prSet presAssocID="{AAE0C70D-F02C-47A7-B12F-15E077CF775A}" presName="compNode" presStyleCnt="0"/>
      <dgm:spPr/>
      <dgm:t>
        <a:bodyPr/>
        <a:lstStyle/>
        <a:p>
          <a:endParaRPr lang="ru-RU"/>
        </a:p>
      </dgm:t>
    </dgm:pt>
    <dgm:pt modelId="{5EE28515-4BB4-4B3E-997B-32E94CBAEE67}" type="pres">
      <dgm:prSet presAssocID="{AAE0C70D-F02C-47A7-B12F-15E077CF775A}" presName="dummyConnPt" presStyleCnt="0"/>
      <dgm:spPr/>
      <dgm:t>
        <a:bodyPr/>
        <a:lstStyle/>
        <a:p>
          <a:endParaRPr lang="ru-RU"/>
        </a:p>
      </dgm:t>
    </dgm:pt>
    <dgm:pt modelId="{B373AD57-84E8-431E-AC3D-832550CA7149}" type="pres">
      <dgm:prSet presAssocID="{AAE0C70D-F02C-47A7-B12F-15E077CF775A}" presName="node" presStyleLbl="node1" presStyleIdx="3" presStyleCnt="9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E2D444A9-F758-4545-834B-BDE3D2FD211B}" type="pres">
      <dgm:prSet presAssocID="{6FDEAD6C-5534-4537-8F7B-9651B4A4B8BC}" presName="sibTrans" presStyleLbl="bgSibTrans2D1" presStyleIdx="3" presStyleCnt="8"/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072AF649-3E21-4081-A41D-65FD294C9098}" type="pres">
      <dgm:prSet presAssocID="{7E1A0F71-A900-45E6-B469-7D727E1B01A1}" presName="compNode" presStyleCnt="0"/>
      <dgm:spPr/>
      <dgm:t>
        <a:bodyPr/>
        <a:lstStyle/>
        <a:p>
          <a:endParaRPr lang="ru-RU"/>
        </a:p>
      </dgm:t>
    </dgm:pt>
    <dgm:pt modelId="{D93266A0-36E8-4830-ADE8-16E5F8B94EC1}" type="pres">
      <dgm:prSet presAssocID="{7E1A0F71-A900-45E6-B469-7D727E1B01A1}" presName="dummyConnPt" presStyleCnt="0"/>
      <dgm:spPr/>
      <dgm:t>
        <a:bodyPr/>
        <a:lstStyle/>
        <a:p>
          <a:endParaRPr lang="ru-RU"/>
        </a:p>
      </dgm:t>
    </dgm:pt>
    <dgm:pt modelId="{024E54E2-BB2A-4DD7-A699-6415DB4DBC05}" type="pres">
      <dgm:prSet presAssocID="{7E1A0F71-A900-45E6-B469-7D727E1B01A1}" presName="node" presStyleLbl="node1" presStyleIdx="4" presStyleCnt="9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ECAAD4DA-9546-4457-AD73-A6B94EFF67C3}" type="pres">
      <dgm:prSet presAssocID="{E1FDE8D4-0EC1-4B95-96B3-3B83346144C1}" presName="sibTrans" presStyleLbl="bgSibTrans2D1" presStyleIdx="4" presStyleCnt="8"/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BA799962-BC0C-4C2E-93F8-1052AA5168A7}" type="pres">
      <dgm:prSet presAssocID="{109E3C5E-EC0F-4594-B954-A38D2F2E5400}" presName="compNode" presStyleCnt="0"/>
      <dgm:spPr/>
      <dgm:t>
        <a:bodyPr/>
        <a:lstStyle/>
        <a:p>
          <a:endParaRPr lang="ru-RU"/>
        </a:p>
      </dgm:t>
    </dgm:pt>
    <dgm:pt modelId="{00DCCBB5-2365-405F-8405-1E1725AF3A97}" type="pres">
      <dgm:prSet presAssocID="{109E3C5E-EC0F-4594-B954-A38D2F2E5400}" presName="dummyConnPt" presStyleCnt="0"/>
      <dgm:spPr/>
      <dgm:t>
        <a:bodyPr/>
        <a:lstStyle/>
        <a:p>
          <a:endParaRPr lang="ru-RU"/>
        </a:p>
      </dgm:t>
    </dgm:pt>
    <dgm:pt modelId="{BB66664D-4DC0-4D9F-B1A5-0038949D4CE4}" type="pres">
      <dgm:prSet presAssocID="{109E3C5E-EC0F-4594-B954-A38D2F2E5400}" presName="node" presStyleLbl="node1" presStyleIdx="5" presStyleCnt="9" custLinFactNeighborX="-3266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9B1916C9-9AD8-47E6-BB62-FA87E2F3911F}" type="pres">
      <dgm:prSet presAssocID="{746D8283-2CDA-4891-A45D-48F1BC65CA4E}" presName="sibTrans" presStyleLbl="bgSibTrans2D1" presStyleIdx="5" presStyleCnt="8"/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DB1B43F-7FC9-48A9-A34E-869BD835D81B}" type="pres">
      <dgm:prSet presAssocID="{A84316B4-FA70-4C5D-80A1-BEEBD648F1B1}" presName="compNode" presStyleCnt="0"/>
      <dgm:spPr/>
      <dgm:t>
        <a:bodyPr/>
        <a:lstStyle/>
        <a:p>
          <a:endParaRPr lang="ru-RU"/>
        </a:p>
      </dgm:t>
    </dgm:pt>
    <dgm:pt modelId="{588DBA2E-0762-4BF0-BB34-0488F1C56A89}" type="pres">
      <dgm:prSet presAssocID="{A84316B4-FA70-4C5D-80A1-BEEBD648F1B1}" presName="dummyConnPt" presStyleCnt="0"/>
      <dgm:spPr/>
      <dgm:t>
        <a:bodyPr/>
        <a:lstStyle/>
        <a:p>
          <a:endParaRPr lang="ru-RU"/>
        </a:p>
      </dgm:t>
    </dgm:pt>
    <dgm:pt modelId="{B810B18D-76FA-4CDC-A7A0-2CBF4475AA8C}" type="pres">
      <dgm:prSet presAssocID="{A84316B4-FA70-4C5D-80A1-BEEBD648F1B1}" presName="node" presStyleLbl="node1" presStyleIdx="6" presStyleCnt="9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F3B4B149-8846-4943-A198-5D1D5EB65A7E}" type="pres">
      <dgm:prSet presAssocID="{BD7323A8-9689-49CF-8C23-FC2483608B4E}" presName="sibTrans" presStyleLbl="bgSibTrans2D1" presStyleIdx="6" presStyleCnt="8"/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AC867584-0020-4A84-B19C-733F38C5CAB6}" type="pres">
      <dgm:prSet presAssocID="{1C18FAF0-C771-4BB1-8A4D-F07F92BF5F5C}" presName="compNode" presStyleCnt="0"/>
      <dgm:spPr/>
      <dgm:t>
        <a:bodyPr/>
        <a:lstStyle/>
        <a:p>
          <a:endParaRPr lang="ru-RU"/>
        </a:p>
      </dgm:t>
    </dgm:pt>
    <dgm:pt modelId="{C13A371F-55AE-4E06-A4A7-EF701946692B}" type="pres">
      <dgm:prSet presAssocID="{1C18FAF0-C771-4BB1-8A4D-F07F92BF5F5C}" presName="dummyConnPt" presStyleCnt="0"/>
      <dgm:spPr/>
      <dgm:t>
        <a:bodyPr/>
        <a:lstStyle/>
        <a:p>
          <a:endParaRPr lang="ru-RU"/>
        </a:p>
      </dgm:t>
    </dgm:pt>
    <dgm:pt modelId="{D2DD579A-AE06-48E1-B966-F3DC8118ED1D}" type="pres">
      <dgm:prSet presAssocID="{1C18FAF0-C771-4BB1-8A4D-F07F92BF5F5C}" presName="node" presStyleLbl="node1" presStyleIdx="7" presStyleCnt="9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C354369E-B1BD-452D-9C37-664FDB995458}" type="pres">
      <dgm:prSet presAssocID="{7854A714-CD0A-4258-8EFA-6B06A6E49340}" presName="sibTrans" presStyleLbl="bgSibTrans2D1" presStyleIdx="7" presStyleCnt="8"/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99C234C-2267-47AD-ACEA-370E24AC47CB}" type="pres">
      <dgm:prSet presAssocID="{488A2F14-93F4-4F34-9719-D93230AEE601}" presName="compNode" presStyleCnt="0"/>
      <dgm:spPr/>
      <dgm:t>
        <a:bodyPr/>
        <a:lstStyle/>
        <a:p>
          <a:endParaRPr lang="ru-RU"/>
        </a:p>
      </dgm:t>
    </dgm:pt>
    <dgm:pt modelId="{7914E7D7-D781-4BE2-87D4-0E0021560B63}" type="pres">
      <dgm:prSet presAssocID="{488A2F14-93F4-4F34-9719-D93230AEE601}" presName="dummyConnPt" presStyleCnt="0"/>
      <dgm:spPr/>
      <dgm:t>
        <a:bodyPr/>
        <a:lstStyle/>
        <a:p>
          <a:endParaRPr lang="ru-RU"/>
        </a:p>
      </dgm:t>
    </dgm:pt>
    <dgm:pt modelId="{56E0DC63-8903-4E89-95C9-0FFB7FBABDCA}" type="pres">
      <dgm:prSet presAssocID="{488A2F14-93F4-4F34-9719-D93230AEE601}" presName="node" presStyleLbl="node1" presStyleIdx="8" presStyleCnt="9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</dgm:ptLst>
  <dgm:cxnLst>
    <dgm:cxn modelId="{7A2FE222-66D0-4EA1-9534-770CFD991E3A}" type="presOf" srcId="{6593B5DB-1225-43E4-84C0-8B5E4D3333CA}" destId="{936C8EDC-1D5D-480E-AF40-793223D0FB83}" srcOrd="0" destOrd="0" presId="urn:microsoft.com/office/officeart/2005/8/layout/bProcess4"/>
    <dgm:cxn modelId="{B698FCE9-01FE-4042-A396-27F1A11D3042}" type="presOf" srcId="{E1FDE8D4-0EC1-4B95-96B3-3B83346144C1}" destId="{ECAAD4DA-9546-4457-AD73-A6B94EFF67C3}" srcOrd="0" destOrd="0" presId="urn:microsoft.com/office/officeart/2005/8/layout/bProcess4"/>
    <dgm:cxn modelId="{159CEA70-71C9-4404-844C-E4B1E767AA79}" type="presOf" srcId="{6FDEAD6C-5534-4537-8F7B-9651B4A4B8BC}" destId="{E2D444A9-F758-4545-834B-BDE3D2FD211B}" srcOrd="0" destOrd="0" presId="urn:microsoft.com/office/officeart/2005/8/layout/bProcess4"/>
    <dgm:cxn modelId="{255ACCB7-8BB5-44A9-B878-EC6A0254299F}" type="presOf" srcId="{8A49F395-A53D-4D6F-A5CD-81725ECC24DF}" destId="{9FFB544E-88BC-4135-B5C2-97AA2738D792}" srcOrd="0" destOrd="0" presId="urn:microsoft.com/office/officeart/2005/8/layout/bProcess4"/>
    <dgm:cxn modelId="{AF005533-680C-4FAD-A02A-327F61A3198E}" type="presOf" srcId="{109E3C5E-EC0F-4594-B954-A38D2F2E5400}" destId="{BB66664D-4DC0-4D9F-B1A5-0038949D4CE4}" srcOrd="0" destOrd="0" presId="urn:microsoft.com/office/officeart/2005/8/layout/bProcess4"/>
    <dgm:cxn modelId="{0504716A-CDC4-433A-91C0-BB014CFBE0FA}" type="presOf" srcId="{BEA16F32-B8AB-4AD6-89C6-73C8F76AC7A4}" destId="{D285413B-95E6-44C9-9FA3-4D54FC6EC95E}" srcOrd="0" destOrd="0" presId="urn:microsoft.com/office/officeart/2005/8/layout/bProcess4"/>
    <dgm:cxn modelId="{8603AC68-7BC6-41A8-AB75-F330C02FFA8D}" type="presOf" srcId="{BD7323A8-9689-49CF-8C23-FC2483608B4E}" destId="{F3B4B149-8846-4943-A198-5D1D5EB65A7E}" srcOrd="0" destOrd="0" presId="urn:microsoft.com/office/officeart/2005/8/layout/bProcess4"/>
    <dgm:cxn modelId="{D502A78F-E9A9-47DB-B1BC-4203D7037874}" srcId="{130E4EC3-81B0-4597-9C6E-D5F5277323A0}" destId="{109E3C5E-EC0F-4594-B954-A38D2F2E5400}" srcOrd="5" destOrd="0" parTransId="{6E5369C3-1053-4FBA-80EE-7C89A8233B0E}" sibTransId="{746D8283-2CDA-4891-A45D-48F1BC65CA4E}"/>
    <dgm:cxn modelId="{8FF8A8E5-E072-4160-A8E3-B03075A7CC0B}" type="presOf" srcId="{B02F4BE8-3845-48B4-B9D4-967A41E59C1B}" destId="{138E7F6E-E9DE-442E-B23C-C20363E95BF4}" srcOrd="0" destOrd="0" presId="urn:microsoft.com/office/officeart/2005/8/layout/bProcess4"/>
    <dgm:cxn modelId="{C8529749-AE5F-477E-BCA3-CF574A9171F3}" type="presOf" srcId="{1C18FAF0-C771-4BB1-8A4D-F07F92BF5F5C}" destId="{D2DD579A-AE06-48E1-B966-F3DC8118ED1D}" srcOrd="0" destOrd="0" presId="urn:microsoft.com/office/officeart/2005/8/layout/bProcess4"/>
    <dgm:cxn modelId="{68C84436-5A9B-4D36-84CD-041D8EC06B80}" srcId="{130E4EC3-81B0-4597-9C6E-D5F5277323A0}" destId="{A84316B4-FA70-4C5D-80A1-BEEBD648F1B1}" srcOrd="6" destOrd="0" parTransId="{19E43111-BA35-4B77-9236-28C935BA5736}" sibTransId="{BD7323A8-9689-49CF-8C23-FC2483608B4E}"/>
    <dgm:cxn modelId="{39FDE449-2A42-4F48-937E-40A16C7A9B15}" type="presOf" srcId="{B0DC2160-10B0-4810-AE00-E7943026002D}" destId="{1ABAB6D4-C431-4BB6-9B31-C88E7366E269}" srcOrd="0" destOrd="0" presId="urn:microsoft.com/office/officeart/2005/8/layout/bProcess4"/>
    <dgm:cxn modelId="{241B29D4-D899-4FF7-B4B5-53287EA546AE}" type="presOf" srcId="{AAE0C70D-F02C-47A7-B12F-15E077CF775A}" destId="{B373AD57-84E8-431E-AC3D-832550CA7149}" srcOrd="0" destOrd="0" presId="urn:microsoft.com/office/officeart/2005/8/layout/bProcess4"/>
    <dgm:cxn modelId="{3467C4CC-F4F3-4478-9754-459B74E6E62D}" srcId="{130E4EC3-81B0-4597-9C6E-D5F5277323A0}" destId="{8A49F395-A53D-4D6F-A5CD-81725ECC24DF}" srcOrd="1" destOrd="0" parTransId="{000C4A9D-F1E1-4641-ADAA-AE4C2EAC11E6}" sibTransId="{BEA16F32-B8AB-4AD6-89C6-73C8F76AC7A4}"/>
    <dgm:cxn modelId="{35A9F4E6-9A01-4FE7-9ACA-1785C12ABB61}" type="presOf" srcId="{130E4EC3-81B0-4597-9C6E-D5F5277323A0}" destId="{0FA9DE4B-ACD0-4616-A6F7-60466FD52DDB}" srcOrd="0" destOrd="0" presId="urn:microsoft.com/office/officeart/2005/8/layout/bProcess4"/>
    <dgm:cxn modelId="{8317B46B-CBED-4759-BC6E-C8D2002D9A10}" type="presOf" srcId="{339542A9-2F9D-4846-8465-B562A128D5D4}" destId="{7E323ACC-91C3-4DBD-AAB3-16ED8E140A89}" srcOrd="0" destOrd="0" presId="urn:microsoft.com/office/officeart/2005/8/layout/bProcess4"/>
    <dgm:cxn modelId="{C222B475-2468-44AE-BF47-EA5CFA1186C7}" type="presOf" srcId="{7854A714-CD0A-4258-8EFA-6B06A6E49340}" destId="{C354369E-B1BD-452D-9C37-664FDB995458}" srcOrd="0" destOrd="0" presId="urn:microsoft.com/office/officeart/2005/8/layout/bProcess4"/>
    <dgm:cxn modelId="{C0D1EF10-37C1-4B2B-A335-A1185650172D}" srcId="{130E4EC3-81B0-4597-9C6E-D5F5277323A0}" destId="{488A2F14-93F4-4F34-9719-D93230AEE601}" srcOrd="8" destOrd="0" parTransId="{52501F62-0EDD-4F3C-903A-2904BDA69994}" sibTransId="{981A94F5-2B48-4FE1-8ECD-0670E6EB9939}"/>
    <dgm:cxn modelId="{50F3960E-4E5C-4DF0-9F45-E81ACACFC97E}" type="presOf" srcId="{7E1A0F71-A900-45E6-B469-7D727E1B01A1}" destId="{024E54E2-BB2A-4DD7-A699-6415DB4DBC05}" srcOrd="0" destOrd="0" presId="urn:microsoft.com/office/officeart/2005/8/layout/bProcess4"/>
    <dgm:cxn modelId="{7E8B322C-633D-460D-8CAE-DE669F5A3420}" srcId="{130E4EC3-81B0-4597-9C6E-D5F5277323A0}" destId="{339542A9-2F9D-4846-8465-B562A128D5D4}" srcOrd="2" destOrd="0" parTransId="{BBCDC014-C3F4-447E-8981-91976931C114}" sibTransId="{B02F4BE8-3845-48B4-B9D4-967A41E59C1B}"/>
    <dgm:cxn modelId="{BBAF25DF-E412-4CCA-BD2F-C769CE14ACFD}" srcId="{130E4EC3-81B0-4597-9C6E-D5F5277323A0}" destId="{7E1A0F71-A900-45E6-B469-7D727E1B01A1}" srcOrd="4" destOrd="0" parTransId="{19C5D746-78B5-4167-B08D-D7ECE02AA83E}" sibTransId="{E1FDE8D4-0EC1-4B95-96B3-3B83346144C1}"/>
    <dgm:cxn modelId="{E93BFC1A-1C88-47AC-AB22-0ECA122FCBEC}" type="presOf" srcId="{A84316B4-FA70-4C5D-80A1-BEEBD648F1B1}" destId="{B810B18D-76FA-4CDC-A7A0-2CBF4475AA8C}" srcOrd="0" destOrd="0" presId="urn:microsoft.com/office/officeart/2005/8/layout/bProcess4"/>
    <dgm:cxn modelId="{22B763A7-1817-4057-A88E-E9B62A3B9DF4}" srcId="{130E4EC3-81B0-4597-9C6E-D5F5277323A0}" destId="{6593B5DB-1225-43E4-84C0-8B5E4D3333CA}" srcOrd="0" destOrd="0" parTransId="{73118AD7-816A-4B4F-8BA2-4BD2667A70C4}" sibTransId="{B0DC2160-10B0-4810-AE00-E7943026002D}"/>
    <dgm:cxn modelId="{E7D70BF6-CD81-4BFB-B746-F571F9CA0EF2}" srcId="{130E4EC3-81B0-4597-9C6E-D5F5277323A0}" destId="{1C18FAF0-C771-4BB1-8A4D-F07F92BF5F5C}" srcOrd="7" destOrd="0" parTransId="{CF29AAF3-7138-4137-9815-197958E69FCB}" sibTransId="{7854A714-CD0A-4258-8EFA-6B06A6E49340}"/>
    <dgm:cxn modelId="{A10DF713-9158-4F1A-BB9D-3298828A9433}" srcId="{130E4EC3-81B0-4597-9C6E-D5F5277323A0}" destId="{AAE0C70D-F02C-47A7-B12F-15E077CF775A}" srcOrd="3" destOrd="0" parTransId="{95AE1DD8-F3FC-44D9-8212-523E08297AF0}" sibTransId="{6FDEAD6C-5534-4537-8F7B-9651B4A4B8BC}"/>
    <dgm:cxn modelId="{FF086C41-8E02-4B27-A04A-624FFA266E90}" type="presOf" srcId="{746D8283-2CDA-4891-A45D-48F1BC65CA4E}" destId="{9B1916C9-9AD8-47E6-BB62-FA87E2F3911F}" srcOrd="0" destOrd="0" presId="urn:microsoft.com/office/officeart/2005/8/layout/bProcess4"/>
    <dgm:cxn modelId="{D6569677-F96B-4EBD-8769-AC846A573D88}" type="presOf" srcId="{488A2F14-93F4-4F34-9719-D93230AEE601}" destId="{56E0DC63-8903-4E89-95C9-0FFB7FBABDCA}" srcOrd="0" destOrd="0" presId="urn:microsoft.com/office/officeart/2005/8/layout/bProcess4"/>
    <dgm:cxn modelId="{BA594617-C84E-4688-A8EB-16224D642737}" type="presParOf" srcId="{0FA9DE4B-ACD0-4616-A6F7-60466FD52DDB}" destId="{2F72BFAC-9D29-4184-9B11-73C3E7CA8167}" srcOrd="0" destOrd="0" presId="urn:microsoft.com/office/officeart/2005/8/layout/bProcess4"/>
    <dgm:cxn modelId="{984827C8-D828-43BC-826F-14AC477FA57F}" type="presParOf" srcId="{2F72BFAC-9D29-4184-9B11-73C3E7CA8167}" destId="{FD2DDFE7-FD45-4E5F-BEF8-CBE7A61A15A4}" srcOrd="0" destOrd="0" presId="urn:microsoft.com/office/officeart/2005/8/layout/bProcess4"/>
    <dgm:cxn modelId="{5817938D-5B77-4D79-B452-537533BB0D68}" type="presParOf" srcId="{2F72BFAC-9D29-4184-9B11-73C3E7CA8167}" destId="{936C8EDC-1D5D-480E-AF40-793223D0FB83}" srcOrd="1" destOrd="0" presId="urn:microsoft.com/office/officeart/2005/8/layout/bProcess4"/>
    <dgm:cxn modelId="{EDACF735-FB89-4DF9-9416-BE803320E7D3}" type="presParOf" srcId="{0FA9DE4B-ACD0-4616-A6F7-60466FD52DDB}" destId="{1ABAB6D4-C431-4BB6-9B31-C88E7366E269}" srcOrd="1" destOrd="0" presId="urn:microsoft.com/office/officeart/2005/8/layout/bProcess4"/>
    <dgm:cxn modelId="{8F9BFD3F-CA1F-4D83-BF6D-DC772990E856}" type="presParOf" srcId="{0FA9DE4B-ACD0-4616-A6F7-60466FD52DDB}" destId="{74E2915D-2A81-41A6-A298-8BD5AE3BE517}" srcOrd="2" destOrd="0" presId="urn:microsoft.com/office/officeart/2005/8/layout/bProcess4"/>
    <dgm:cxn modelId="{0DA80827-8A58-4339-B290-EBDD3B709B9E}" type="presParOf" srcId="{74E2915D-2A81-41A6-A298-8BD5AE3BE517}" destId="{F9C3D010-E170-4C4D-A3BF-7A9837E33F00}" srcOrd="0" destOrd="0" presId="urn:microsoft.com/office/officeart/2005/8/layout/bProcess4"/>
    <dgm:cxn modelId="{D2AE14E1-0737-4232-B292-7E268C44864E}" type="presParOf" srcId="{74E2915D-2A81-41A6-A298-8BD5AE3BE517}" destId="{9FFB544E-88BC-4135-B5C2-97AA2738D792}" srcOrd="1" destOrd="0" presId="urn:microsoft.com/office/officeart/2005/8/layout/bProcess4"/>
    <dgm:cxn modelId="{B9D6ED11-21B6-4656-8153-2BCD490A4E3A}" type="presParOf" srcId="{0FA9DE4B-ACD0-4616-A6F7-60466FD52DDB}" destId="{D285413B-95E6-44C9-9FA3-4D54FC6EC95E}" srcOrd="3" destOrd="0" presId="urn:microsoft.com/office/officeart/2005/8/layout/bProcess4"/>
    <dgm:cxn modelId="{E66C2DFA-DCC2-4092-A4A4-A39E835DC5F4}" type="presParOf" srcId="{0FA9DE4B-ACD0-4616-A6F7-60466FD52DDB}" destId="{22465C67-A1DB-418B-812F-3F63F9C9A783}" srcOrd="4" destOrd="0" presId="urn:microsoft.com/office/officeart/2005/8/layout/bProcess4"/>
    <dgm:cxn modelId="{308A8561-2938-48A1-B4E3-A8F7AB050491}" type="presParOf" srcId="{22465C67-A1DB-418B-812F-3F63F9C9A783}" destId="{405F723B-B615-4464-80C6-EE67EA2A5E16}" srcOrd="0" destOrd="0" presId="urn:microsoft.com/office/officeart/2005/8/layout/bProcess4"/>
    <dgm:cxn modelId="{FC9DD442-89BF-4349-A7EA-4EF591D61E05}" type="presParOf" srcId="{22465C67-A1DB-418B-812F-3F63F9C9A783}" destId="{7E323ACC-91C3-4DBD-AAB3-16ED8E140A89}" srcOrd="1" destOrd="0" presId="urn:microsoft.com/office/officeart/2005/8/layout/bProcess4"/>
    <dgm:cxn modelId="{EA30A0AC-5AEC-40EF-BE23-B99EE65FB084}" type="presParOf" srcId="{0FA9DE4B-ACD0-4616-A6F7-60466FD52DDB}" destId="{138E7F6E-E9DE-442E-B23C-C20363E95BF4}" srcOrd="5" destOrd="0" presId="urn:microsoft.com/office/officeart/2005/8/layout/bProcess4"/>
    <dgm:cxn modelId="{AFB187BB-96CE-489A-AD77-7F02D39A63DC}" type="presParOf" srcId="{0FA9DE4B-ACD0-4616-A6F7-60466FD52DDB}" destId="{B739E292-D5DF-42D1-B6A8-2597CB94EA17}" srcOrd="6" destOrd="0" presId="urn:microsoft.com/office/officeart/2005/8/layout/bProcess4"/>
    <dgm:cxn modelId="{A0A26985-9882-460C-8998-EF90622E0358}" type="presParOf" srcId="{B739E292-D5DF-42D1-B6A8-2597CB94EA17}" destId="{5EE28515-4BB4-4B3E-997B-32E94CBAEE67}" srcOrd="0" destOrd="0" presId="urn:microsoft.com/office/officeart/2005/8/layout/bProcess4"/>
    <dgm:cxn modelId="{6A0BA41D-71DC-4E14-8648-C2D9257F24F4}" type="presParOf" srcId="{B739E292-D5DF-42D1-B6A8-2597CB94EA17}" destId="{B373AD57-84E8-431E-AC3D-832550CA7149}" srcOrd="1" destOrd="0" presId="urn:microsoft.com/office/officeart/2005/8/layout/bProcess4"/>
    <dgm:cxn modelId="{BB1F1B2B-1A0A-4F47-BE97-178DA97665BF}" type="presParOf" srcId="{0FA9DE4B-ACD0-4616-A6F7-60466FD52DDB}" destId="{E2D444A9-F758-4545-834B-BDE3D2FD211B}" srcOrd="7" destOrd="0" presId="urn:microsoft.com/office/officeart/2005/8/layout/bProcess4"/>
    <dgm:cxn modelId="{D5E96DDA-F3DD-4790-9218-1AE8F1A3617E}" type="presParOf" srcId="{0FA9DE4B-ACD0-4616-A6F7-60466FD52DDB}" destId="{072AF649-3E21-4081-A41D-65FD294C9098}" srcOrd="8" destOrd="0" presId="urn:microsoft.com/office/officeart/2005/8/layout/bProcess4"/>
    <dgm:cxn modelId="{F1E247EE-88C3-45C9-A4E4-3A504A979AFC}" type="presParOf" srcId="{072AF649-3E21-4081-A41D-65FD294C9098}" destId="{D93266A0-36E8-4830-ADE8-16E5F8B94EC1}" srcOrd="0" destOrd="0" presId="urn:microsoft.com/office/officeart/2005/8/layout/bProcess4"/>
    <dgm:cxn modelId="{112BD6FA-3582-42AC-A2AF-9FF030F1A609}" type="presParOf" srcId="{072AF649-3E21-4081-A41D-65FD294C9098}" destId="{024E54E2-BB2A-4DD7-A699-6415DB4DBC05}" srcOrd="1" destOrd="0" presId="urn:microsoft.com/office/officeart/2005/8/layout/bProcess4"/>
    <dgm:cxn modelId="{8AA6E9AC-CBF0-4DC2-B827-A8873E5B7EB6}" type="presParOf" srcId="{0FA9DE4B-ACD0-4616-A6F7-60466FD52DDB}" destId="{ECAAD4DA-9546-4457-AD73-A6B94EFF67C3}" srcOrd="9" destOrd="0" presId="urn:microsoft.com/office/officeart/2005/8/layout/bProcess4"/>
    <dgm:cxn modelId="{A6DB2A29-F1F7-4083-B6FB-39A01074942D}" type="presParOf" srcId="{0FA9DE4B-ACD0-4616-A6F7-60466FD52DDB}" destId="{BA799962-BC0C-4C2E-93F8-1052AA5168A7}" srcOrd="10" destOrd="0" presId="urn:microsoft.com/office/officeart/2005/8/layout/bProcess4"/>
    <dgm:cxn modelId="{2767F092-FF8F-4679-91EE-E6118BCDCB06}" type="presParOf" srcId="{BA799962-BC0C-4C2E-93F8-1052AA5168A7}" destId="{00DCCBB5-2365-405F-8405-1E1725AF3A97}" srcOrd="0" destOrd="0" presId="urn:microsoft.com/office/officeart/2005/8/layout/bProcess4"/>
    <dgm:cxn modelId="{624E6BAB-8CEC-4A83-8704-32889C371206}" type="presParOf" srcId="{BA799962-BC0C-4C2E-93F8-1052AA5168A7}" destId="{BB66664D-4DC0-4D9F-B1A5-0038949D4CE4}" srcOrd="1" destOrd="0" presId="urn:microsoft.com/office/officeart/2005/8/layout/bProcess4"/>
    <dgm:cxn modelId="{2DE2C849-977B-4A92-9CB9-E49385E27287}" type="presParOf" srcId="{0FA9DE4B-ACD0-4616-A6F7-60466FD52DDB}" destId="{9B1916C9-9AD8-47E6-BB62-FA87E2F3911F}" srcOrd="11" destOrd="0" presId="urn:microsoft.com/office/officeart/2005/8/layout/bProcess4"/>
    <dgm:cxn modelId="{4CE31CFB-75E2-43DB-8CBF-B801D9563B9E}" type="presParOf" srcId="{0FA9DE4B-ACD0-4616-A6F7-60466FD52DDB}" destId="{3DB1B43F-7FC9-48A9-A34E-869BD835D81B}" srcOrd="12" destOrd="0" presId="urn:microsoft.com/office/officeart/2005/8/layout/bProcess4"/>
    <dgm:cxn modelId="{9DB62D2A-472F-4A81-922B-C07C0FF2C1E6}" type="presParOf" srcId="{3DB1B43F-7FC9-48A9-A34E-869BD835D81B}" destId="{588DBA2E-0762-4BF0-BB34-0488F1C56A89}" srcOrd="0" destOrd="0" presId="urn:microsoft.com/office/officeart/2005/8/layout/bProcess4"/>
    <dgm:cxn modelId="{EA85F06D-A9E9-469C-B7CA-774E99EC21D3}" type="presParOf" srcId="{3DB1B43F-7FC9-48A9-A34E-869BD835D81B}" destId="{B810B18D-76FA-4CDC-A7A0-2CBF4475AA8C}" srcOrd="1" destOrd="0" presId="urn:microsoft.com/office/officeart/2005/8/layout/bProcess4"/>
    <dgm:cxn modelId="{A5B46F75-199A-4FBA-9B8C-04749C3313DB}" type="presParOf" srcId="{0FA9DE4B-ACD0-4616-A6F7-60466FD52DDB}" destId="{F3B4B149-8846-4943-A198-5D1D5EB65A7E}" srcOrd="13" destOrd="0" presId="urn:microsoft.com/office/officeart/2005/8/layout/bProcess4"/>
    <dgm:cxn modelId="{9D2CDA5E-60A9-488C-8740-EAFC35E5F4D7}" type="presParOf" srcId="{0FA9DE4B-ACD0-4616-A6F7-60466FD52DDB}" destId="{AC867584-0020-4A84-B19C-733F38C5CAB6}" srcOrd="14" destOrd="0" presId="urn:microsoft.com/office/officeart/2005/8/layout/bProcess4"/>
    <dgm:cxn modelId="{7DB8D50E-B0C8-41C5-B941-EFF13B87AC4D}" type="presParOf" srcId="{AC867584-0020-4A84-B19C-733F38C5CAB6}" destId="{C13A371F-55AE-4E06-A4A7-EF701946692B}" srcOrd="0" destOrd="0" presId="urn:microsoft.com/office/officeart/2005/8/layout/bProcess4"/>
    <dgm:cxn modelId="{469535C9-0432-4C23-BD88-B35BB8974F3C}" type="presParOf" srcId="{AC867584-0020-4A84-B19C-733F38C5CAB6}" destId="{D2DD579A-AE06-48E1-B966-F3DC8118ED1D}" srcOrd="1" destOrd="0" presId="urn:microsoft.com/office/officeart/2005/8/layout/bProcess4"/>
    <dgm:cxn modelId="{DC371069-4C54-4AEB-8838-0D21590B626F}" type="presParOf" srcId="{0FA9DE4B-ACD0-4616-A6F7-60466FD52DDB}" destId="{C354369E-B1BD-452D-9C37-664FDB995458}" srcOrd="15" destOrd="0" presId="urn:microsoft.com/office/officeart/2005/8/layout/bProcess4"/>
    <dgm:cxn modelId="{E6E8E83F-700E-4801-8006-3425B7E46E2F}" type="presParOf" srcId="{0FA9DE4B-ACD0-4616-A6F7-60466FD52DDB}" destId="{399C234C-2267-47AD-ACEA-370E24AC47CB}" srcOrd="16" destOrd="0" presId="urn:microsoft.com/office/officeart/2005/8/layout/bProcess4"/>
    <dgm:cxn modelId="{B5D878AD-CED1-4232-8C55-274291EB3006}" type="presParOf" srcId="{399C234C-2267-47AD-ACEA-370E24AC47CB}" destId="{7914E7D7-D781-4BE2-87D4-0E0021560B63}" srcOrd="0" destOrd="0" presId="urn:microsoft.com/office/officeart/2005/8/layout/bProcess4"/>
    <dgm:cxn modelId="{0655EEFC-89DB-4D47-A736-84AFA19090B2}" type="presParOf" srcId="{399C234C-2267-47AD-ACEA-370E24AC47CB}" destId="{56E0DC63-8903-4E89-95C9-0FFB7FBABDCA}" srcOrd="1" destOrd="0" presId="urn:microsoft.com/office/officeart/2005/8/layout/bProcess4"/>
  </dgm:cxnLst>
  <dgm:bg>
    <a:noFill/>
  </dgm:bg>
  <dgm:whole>
    <a:ln>
      <a:noFill/>
    </a:ln>
  </dgm:whole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18EC6AAF-CD13-47A4-92FF-0D1E879CC590}" type="doc">
      <dgm:prSet loTypeId="urn:microsoft.com/office/officeart/2005/8/layout/lProcess2" loCatId="relationship" qsTypeId="urn:microsoft.com/office/officeart/2005/8/quickstyle/simple3" qsCatId="simple" csTypeId="urn:microsoft.com/office/officeart/2005/8/colors/accent4_3" csCatId="accent4" phldr="1"/>
      <dgm:spPr>
        <a:scene3d>
          <a:camera prst="orthographicFront">
            <a:rot lat="0" lon="0" rev="0"/>
          </a:camera>
          <a:lightRig rig="balanced" dir="t">
            <a:rot lat="0" lon="0" rev="8700000"/>
          </a:lightRig>
        </a:scene3d>
      </dgm:spPr>
      <dgm:t>
        <a:bodyPr/>
        <a:lstStyle/>
        <a:p>
          <a:endParaRPr lang="ru-RU"/>
        </a:p>
      </dgm:t>
    </dgm:pt>
    <dgm:pt modelId="{8E80D776-0FB4-4DA4-9332-CF26A36C7A1F}">
      <dgm:prSet phldrT="[Текст]" custT="1"/>
      <dgm:spPr>
        <a:xfrm>
          <a:off x="2316" y="0"/>
          <a:ext cx="2369947" cy="508958"/>
        </a:xfrm>
        <a:solidFill>
          <a:srgbClr val="C0504D">
            <a:lumMod val="60000"/>
            <a:lumOff val="40000"/>
          </a:srgbClr>
        </a:solidFill>
        <a:ln>
          <a:noFill/>
        </a:ln>
        <a:effectLst>
          <a:outerShdw blurRad="44450" dist="27940" dir="5400000" algn="ctr" rotWithShape="0">
            <a:srgbClr val="000000">
              <a:alpha val="32000"/>
            </a:srgbClr>
          </a:outerShdw>
        </a:effectLst>
        <a:scene3d>
          <a:camera prst="orthographicFront">
            <a:rot lat="0" lon="0" rev="0"/>
          </a:camera>
          <a:lightRig rig="balanced" dir="t">
            <a:rot lat="0" lon="0" rev="8700000"/>
          </a:lightRig>
        </a:scene3d>
        <a:sp3d>
          <a:bevelT w="190500" h="38100"/>
        </a:sp3d>
      </dgm:spPr>
      <dgm:t>
        <a:bodyPr/>
        <a:lstStyle/>
        <a:p>
          <a:pPr algn="ctr"/>
          <a:endParaRPr lang="ru-RU" sz="1200" b="1">
            <a:solidFill>
              <a:sysClr val="windowText" lastClr="000000"/>
            </a:solidFill>
            <a:latin typeface="Arial" pitchFamily="34" charset="0"/>
            <a:ea typeface="+mn-ea"/>
            <a:cs typeface="Arial" pitchFamily="34" charset="0"/>
          </a:endParaRPr>
        </a:p>
        <a:p>
          <a:pPr algn="ctr"/>
          <a:endParaRPr lang="ru-RU" sz="1200" b="1">
            <a:solidFill>
              <a:sysClr val="windowText" lastClr="000000"/>
            </a:solidFill>
            <a:latin typeface="Arial" pitchFamily="34" charset="0"/>
            <a:ea typeface="+mn-ea"/>
            <a:cs typeface="Arial" pitchFamily="34" charset="0"/>
          </a:endParaRPr>
        </a:p>
        <a:p>
          <a:pPr algn="ctr"/>
          <a:r>
            <a:rPr lang="ru-RU" sz="1200" b="1">
              <a:solidFill>
                <a:sysClr val="windowText" lastClr="000000"/>
              </a:solidFill>
              <a:latin typeface="Arial" pitchFamily="34" charset="0"/>
              <a:ea typeface="+mn-ea"/>
              <a:cs typeface="Arial" pitchFamily="34" charset="0"/>
            </a:rPr>
            <a:t>Предпрофильные курсы</a:t>
          </a:r>
        </a:p>
        <a:p>
          <a:pPr algn="ctr"/>
          <a:r>
            <a:rPr lang="ru-RU" sz="1200" b="1">
              <a:solidFill>
                <a:sysClr val="windowText" lastClr="000000"/>
              </a:solidFill>
              <a:latin typeface="Arial" pitchFamily="34" charset="0"/>
              <a:ea typeface="+mn-ea"/>
              <a:cs typeface="Arial" pitchFamily="34" charset="0"/>
            </a:rPr>
            <a:t> 5-9 классы</a:t>
          </a:r>
        </a:p>
      </dgm:t>
    </dgm:pt>
    <dgm:pt modelId="{E815286E-2FEF-4D60-AB77-1435295F6E55}" type="sibTrans" cxnId="{6A6D0C85-C7AC-4C4B-9EB3-D380DAC554A2}">
      <dgm:prSet/>
      <dgm:spPr/>
      <dgm:t>
        <a:bodyPr/>
        <a:lstStyle/>
        <a:p>
          <a:endParaRPr lang="ru-RU"/>
        </a:p>
      </dgm:t>
    </dgm:pt>
    <dgm:pt modelId="{FB82C41F-C2FC-44FA-BB48-C2324B02E71C}" type="parTrans" cxnId="{6A6D0C85-C7AC-4C4B-9EB3-D380DAC554A2}">
      <dgm:prSet/>
      <dgm:spPr/>
      <dgm:t>
        <a:bodyPr/>
        <a:lstStyle/>
        <a:p>
          <a:endParaRPr lang="ru-RU"/>
        </a:p>
      </dgm:t>
    </dgm:pt>
    <dgm:pt modelId="{00F59DC4-ADCC-45EF-A6E9-58A3A241BAC7}" type="pres">
      <dgm:prSet presAssocID="{18EC6AAF-CD13-47A4-92FF-0D1E879CC590}" presName="theList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63DC5279-19F9-4530-B3F7-4C3CA5EE34B8}" type="pres">
      <dgm:prSet presAssocID="{8E80D776-0FB4-4DA4-9332-CF26A36C7A1F}" presName="compNode" presStyleCnt="0"/>
      <dgm:spPr/>
    </dgm:pt>
    <dgm:pt modelId="{E8FFA403-8895-4858-A6A3-D5CFA82478E6}" type="pres">
      <dgm:prSet presAssocID="{8E80D776-0FB4-4DA4-9332-CF26A36C7A1F}" presName="aNode" presStyleLbl="bgShp" presStyleIdx="0" presStyleCnt="1" custLinFactNeighborX="21752" custLinFactNeighborY="-3743"/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B75D2CDB-9406-43AE-95E8-793F31EFA715}" type="pres">
      <dgm:prSet presAssocID="{8E80D776-0FB4-4DA4-9332-CF26A36C7A1F}" presName="textNode" presStyleLbl="bgShp" presStyleIdx="0" presStyleCnt="1"/>
      <dgm:spPr/>
      <dgm:t>
        <a:bodyPr/>
        <a:lstStyle/>
        <a:p>
          <a:endParaRPr lang="ru-RU"/>
        </a:p>
      </dgm:t>
    </dgm:pt>
    <dgm:pt modelId="{4DD732B9-237A-4DEE-8A05-4BB62B412D9C}" type="pres">
      <dgm:prSet presAssocID="{8E80D776-0FB4-4DA4-9332-CF26A36C7A1F}" presName="compChildNode" presStyleCnt="0"/>
      <dgm:spPr/>
    </dgm:pt>
    <dgm:pt modelId="{7C88B63C-F30C-4D82-A0B6-A4507C5FDC45}" type="pres">
      <dgm:prSet presAssocID="{8E80D776-0FB4-4DA4-9332-CF26A36C7A1F}" presName="theInnerList" presStyleCnt="0"/>
      <dgm:spPr/>
    </dgm:pt>
  </dgm:ptLst>
  <dgm:cxnLst>
    <dgm:cxn modelId="{6BB658F8-0685-48BB-A98C-B73176CEBA10}" type="presOf" srcId="{18EC6AAF-CD13-47A4-92FF-0D1E879CC590}" destId="{00F59DC4-ADCC-45EF-A6E9-58A3A241BAC7}" srcOrd="0" destOrd="0" presId="urn:microsoft.com/office/officeart/2005/8/layout/lProcess2"/>
    <dgm:cxn modelId="{6A6D0C85-C7AC-4C4B-9EB3-D380DAC554A2}" srcId="{18EC6AAF-CD13-47A4-92FF-0D1E879CC590}" destId="{8E80D776-0FB4-4DA4-9332-CF26A36C7A1F}" srcOrd="0" destOrd="0" parTransId="{FB82C41F-C2FC-44FA-BB48-C2324B02E71C}" sibTransId="{E815286E-2FEF-4D60-AB77-1435295F6E55}"/>
    <dgm:cxn modelId="{626C3164-651B-46DF-BC72-B2651C0B4B94}" type="presOf" srcId="{8E80D776-0FB4-4DA4-9332-CF26A36C7A1F}" destId="{B75D2CDB-9406-43AE-95E8-793F31EFA715}" srcOrd="1" destOrd="0" presId="urn:microsoft.com/office/officeart/2005/8/layout/lProcess2"/>
    <dgm:cxn modelId="{8F694676-D9B1-4B5C-9DED-EF44C564274F}" type="presOf" srcId="{8E80D776-0FB4-4DA4-9332-CF26A36C7A1F}" destId="{E8FFA403-8895-4858-A6A3-D5CFA82478E6}" srcOrd="0" destOrd="0" presId="urn:microsoft.com/office/officeart/2005/8/layout/lProcess2"/>
    <dgm:cxn modelId="{55D9A8A5-7843-422C-B20E-633B8E2131DF}" type="presParOf" srcId="{00F59DC4-ADCC-45EF-A6E9-58A3A241BAC7}" destId="{63DC5279-19F9-4530-B3F7-4C3CA5EE34B8}" srcOrd="0" destOrd="0" presId="urn:microsoft.com/office/officeart/2005/8/layout/lProcess2"/>
    <dgm:cxn modelId="{52698A97-F3ED-41B6-B970-B523DC297D27}" type="presParOf" srcId="{63DC5279-19F9-4530-B3F7-4C3CA5EE34B8}" destId="{E8FFA403-8895-4858-A6A3-D5CFA82478E6}" srcOrd="0" destOrd="0" presId="urn:microsoft.com/office/officeart/2005/8/layout/lProcess2"/>
    <dgm:cxn modelId="{33D74B8A-DF45-4261-939D-1F00623E719F}" type="presParOf" srcId="{63DC5279-19F9-4530-B3F7-4C3CA5EE34B8}" destId="{B75D2CDB-9406-43AE-95E8-793F31EFA715}" srcOrd="1" destOrd="0" presId="urn:microsoft.com/office/officeart/2005/8/layout/lProcess2"/>
    <dgm:cxn modelId="{56AFDBF7-B4FB-4DF1-8D25-F535CBF4BB6B}" type="presParOf" srcId="{63DC5279-19F9-4530-B3F7-4C3CA5EE34B8}" destId="{4DD732B9-237A-4DEE-8A05-4BB62B412D9C}" srcOrd="2" destOrd="0" presId="urn:microsoft.com/office/officeart/2005/8/layout/lProcess2"/>
    <dgm:cxn modelId="{DB4C1104-7B83-455E-A32D-41347E671F16}" type="presParOf" srcId="{4DD732B9-237A-4DEE-8A05-4BB62B412D9C}" destId="{7C88B63C-F30C-4D82-A0B6-A4507C5FDC45}" srcOrd="0" destOrd="0" presId="urn:microsoft.com/office/officeart/2005/8/layout/lProcess2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4452FB99-BA34-4671-BE65-FA28C4F3DF71}" type="doc">
      <dgm:prSet loTypeId="urn:microsoft.com/office/officeart/2005/8/layout/default#1" loCatId="list" qsTypeId="urn:microsoft.com/office/officeart/2005/8/quickstyle/3d2" qsCatId="3D" csTypeId="urn:microsoft.com/office/officeart/2005/8/colors/colorful3" csCatId="colorful" phldr="1"/>
      <dgm:spPr/>
      <dgm:t>
        <a:bodyPr/>
        <a:lstStyle/>
        <a:p>
          <a:endParaRPr lang="ru-RU"/>
        </a:p>
      </dgm:t>
    </dgm:pt>
    <dgm:pt modelId="{81D1D55B-38E5-4DBE-82F8-3E7F89F805D2}">
      <dgm:prSet/>
      <dgm:spPr>
        <a:xfrm>
          <a:off x="1670" y="169788"/>
          <a:ext cx="1325057" cy="795034"/>
        </a:xfrm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Творческий английский»  9 класс </a:t>
          </a:r>
        </a:p>
      </dgm:t>
    </dgm:pt>
    <dgm:pt modelId="{E9CF82B9-3B1C-48A4-8F4D-8B0469ED2D4F}" type="parTrans" cxnId="{9C22C49C-2CEF-47E1-BBFB-55A4A0896E4E}">
      <dgm:prSet/>
      <dgm:spPr/>
      <dgm:t>
        <a:bodyPr/>
        <a:lstStyle/>
        <a:p>
          <a:endParaRPr lang="ru-RU"/>
        </a:p>
      </dgm:t>
    </dgm:pt>
    <dgm:pt modelId="{2D7C08BF-9ACF-46B6-9A2B-C2E381361E4B}" type="sibTrans" cxnId="{9C22C49C-2CEF-47E1-BBFB-55A4A0896E4E}">
      <dgm:prSet/>
      <dgm:spPr/>
      <dgm:t>
        <a:bodyPr/>
        <a:lstStyle/>
        <a:p>
          <a:endParaRPr lang="ru-RU"/>
        </a:p>
      </dgm:t>
    </dgm:pt>
    <dgm:pt modelId="{25C1A9F6-4199-40AF-AA4B-7578643E9DAF}">
      <dgm:prSet/>
      <dgm:spPr>
        <a:xfrm>
          <a:off x="1459233" y="169788"/>
          <a:ext cx="1325057" cy="795034"/>
        </a:xfrm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Занимательное языкознание» 6 класс</a:t>
          </a:r>
        </a:p>
      </dgm:t>
    </dgm:pt>
    <dgm:pt modelId="{08707900-1311-45F0-AD50-27D0DAE11969}" type="parTrans" cxnId="{9F093AD0-127C-48E4-8B05-2415D54519BD}">
      <dgm:prSet/>
      <dgm:spPr/>
      <dgm:t>
        <a:bodyPr/>
        <a:lstStyle/>
        <a:p>
          <a:endParaRPr lang="ru-RU"/>
        </a:p>
      </dgm:t>
    </dgm:pt>
    <dgm:pt modelId="{265B68BC-022A-472E-9F8D-9ABBE0C72961}" type="sibTrans" cxnId="{9F093AD0-127C-48E4-8B05-2415D54519BD}">
      <dgm:prSet/>
      <dgm:spPr/>
      <dgm:t>
        <a:bodyPr/>
        <a:lstStyle/>
        <a:p>
          <a:endParaRPr lang="ru-RU"/>
        </a:p>
      </dgm:t>
    </dgm:pt>
    <dgm:pt modelId="{80F8AF30-F10F-43AE-86B9-0F335229F4E3}">
      <dgm:prSet/>
      <dgm:spPr>
        <a:xfrm>
          <a:off x="2916795" y="169788"/>
          <a:ext cx="1325057" cy="795034"/>
        </a:xfrm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Открытие великих художников» 5 класс </a:t>
          </a:r>
        </a:p>
      </dgm:t>
    </dgm:pt>
    <dgm:pt modelId="{A2D6694F-D528-48CE-8860-9DECD0688E79}" type="parTrans" cxnId="{2EB1A2DE-92C9-4358-83EA-5AB57D7E153C}">
      <dgm:prSet/>
      <dgm:spPr/>
      <dgm:t>
        <a:bodyPr/>
        <a:lstStyle/>
        <a:p>
          <a:endParaRPr lang="ru-RU"/>
        </a:p>
      </dgm:t>
    </dgm:pt>
    <dgm:pt modelId="{DC74CC96-F592-4E10-B469-5AB9BB3FD671}" type="sibTrans" cxnId="{2EB1A2DE-92C9-4358-83EA-5AB57D7E153C}">
      <dgm:prSet/>
      <dgm:spPr/>
      <dgm:t>
        <a:bodyPr/>
        <a:lstStyle/>
        <a:p>
          <a:endParaRPr lang="ru-RU"/>
        </a:p>
      </dgm:t>
    </dgm:pt>
    <dgm:pt modelId="{A19ACEDC-528A-46BE-AC0B-6CDC31670C58}">
      <dgm:prSet/>
      <dgm:spPr>
        <a:xfrm>
          <a:off x="4374358" y="169788"/>
          <a:ext cx="1325057" cy="795034"/>
        </a:xfrm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Удивительный мир фразеологизма» 9класс</a:t>
          </a:r>
        </a:p>
      </dgm:t>
    </dgm:pt>
    <dgm:pt modelId="{1DB8C846-E5B6-4B0E-BBEB-B577ABFC7D17}" type="parTrans" cxnId="{4577A8F8-D5A1-4764-89D2-5830704A8DF7}">
      <dgm:prSet/>
      <dgm:spPr/>
      <dgm:t>
        <a:bodyPr/>
        <a:lstStyle/>
        <a:p>
          <a:endParaRPr lang="ru-RU"/>
        </a:p>
      </dgm:t>
    </dgm:pt>
    <dgm:pt modelId="{DC935677-5A7A-4DC3-9F00-E9D4AB1963F4}" type="sibTrans" cxnId="{4577A8F8-D5A1-4764-89D2-5830704A8DF7}">
      <dgm:prSet/>
      <dgm:spPr/>
      <dgm:t>
        <a:bodyPr/>
        <a:lstStyle/>
        <a:p>
          <a:endParaRPr lang="ru-RU"/>
        </a:p>
      </dgm:t>
    </dgm:pt>
    <dgm:pt modelId="{DE9CD928-D3F1-41B1-9F3C-AC2E715EC38A}">
      <dgm:prSet/>
      <dgm:spPr>
        <a:xfrm>
          <a:off x="1670" y="1097328"/>
          <a:ext cx="1325057" cy="795034"/>
        </a:xfrm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Английский на каждый день» 8 класс </a:t>
          </a:r>
        </a:p>
      </dgm:t>
    </dgm:pt>
    <dgm:pt modelId="{366DBF3A-4668-46B3-AF21-52C46B38E1A7}" type="parTrans" cxnId="{45F44E73-2BC7-4A3C-A57B-C3DCFA1374EC}">
      <dgm:prSet/>
      <dgm:spPr/>
      <dgm:t>
        <a:bodyPr/>
        <a:lstStyle/>
        <a:p>
          <a:endParaRPr lang="ru-RU"/>
        </a:p>
      </dgm:t>
    </dgm:pt>
    <dgm:pt modelId="{59C7D81D-2031-4362-995F-3913CF8A0A16}" type="sibTrans" cxnId="{45F44E73-2BC7-4A3C-A57B-C3DCFA1374EC}">
      <dgm:prSet/>
      <dgm:spPr/>
      <dgm:t>
        <a:bodyPr/>
        <a:lstStyle/>
        <a:p>
          <a:endParaRPr lang="ru-RU"/>
        </a:p>
      </dgm:t>
    </dgm:pt>
    <dgm:pt modelId="{73EA75CC-108E-47B6-AE0B-9E09E9526589}">
      <dgm:prSet/>
      <dgm:spPr>
        <a:xfrm>
          <a:off x="1459233" y="1097328"/>
          <a:ext cx="1325057" cy="795034"/>
        </a:xfrm>
      </dgm:spPr>
      <dgm:t>
        <a:bodyPr/>
        <a:lstStyle/>
        <a:p>
          <a:r>
            <a:rPr lang="ru-RU">
              <a:latin typeface="Calibri"/>
              <a:ea typeface="+mn-ea"/>
              <a:cs typeface="+mn-cs"/>
            </a:rPr>
            <a:t>«</a:t>
          </a:r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Путешествие в Великобританию» 9класс</a:t>
          </a:r>
        </a:p>
      </dgm:t>
    </dgm:pt>
    <dgm:pt modelId="{9C85C858-3A37-4896-A98B-3289B16CDAC3}" type="parTrans" cxnId="{7A39311B-6638-4DFC-8B1B-0D732F68AA94}">
      <dgm:prSet/>
      <dgm:spPr/>
      <dgm:t>
        <a:bodyPr/>
        <a:lstStyle/>
        <a:p>
          <a:endParaRPr lang="ru-RU"/>
        </a:p>
      </dgm:t>
    </dgm:pt>
    <dgm:pt modelId="{741DAED8-A06A-4144-8920-1DA7F83B096F}" type="sibTrans" cxnId="{7A39311B-6638-4DFC-8B1B-0D732F68AA94}">
      <dgm:prSet/>
      <dgm:spPr/>
      <dgm:t>
        <a:bodyPr/>
        <a:lstStyle/>
        <a:p>
          <a:endParaRPr lang="ru-RU"/>
        </a:p>
      </dgm:t>
    </dgm:pt>
    <dgm:pt modelId="{9C027B16-B8D0-4658-9A74-1B0CAFDAE656}">
      <dgm:prSet/>
      <dgm:spPr>
        <a:xfrm>
          <a:off x="2916795" y="1097328"/>
          <a:ext cx="1325057" cy="795034"/>
        </a:xfrm>
      </dgm:spPr>
      <dgm:t>
        <a:bodyPr/>
        <a:lstStyle/>
        <a:p>
          <a:r>
            <a:rPr lang="ru-RU" b="1">
              <a:latin typeface="Calibri"/>
              <a:ea typeface="+mn-ea"/>
              <a:cs typeface="+mn-cs"/>
            </a:rPr>
            <a:t>«</a:t>
          </a:r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Занимательная грамматика»</a:t>
          </a:r>
          <a:r>
            <a:rPr lang="ru-RU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 7 класс</a:t>
          </a:r>
        </a:p>
      </dgm:t>
    </dgm:pt>
    <dgm:pt modelId="{EA4E5A31-E5E3-401F-8D58-E3C4771CE864}" type="parTrans" cxnId="{078A6F21-F579-462F-B883-8E31A36AB41D}">
      <dgm:prSet/>
      <dgm:spPr/>
      <dgm:t>
        <a:bodyPr/>
        <a:lstStyle/>
        <a:p>
          <a:endParaRPr lang="ru-RU"/>
        </a:p>
      </dgm:t>
    </dgm:pt>
    <dgm:pt modelId="{23C38567-CB23-4702-996B-9C364BED4977}" type="sibTrans" cxnId="{078A6F21-F579-462F-B883-8E31A36AB41D}">
      <dgm:prSet/>
      <dgm:spPr/>
      <dgm:t>
        <a:bodyPr/>
        <a:lstStyle/>
        <a:p>
          <a:endParaRPr lang="ru-RU"/>
        </a:p>
      </dgm:t>
    </dgm:pt>
    <dgm:pt modelId="{E564C77E-3DB8-4741-9692-15DD887888DE}">
      <dgm:prSet/>
      <dgm:spPr>
        <a:xfrm>
          <a:off x="730451" y="2024868"/>
          <a:ext cx="1325057" cy="795034"/>
        </a:xfrm>
      </dgm:spPr>
      <dgm:t>
        <a:bodyPr/>
        <a:lstStyle/>
        <a:p>
          <a:r>
            <a:rPr lang="ru-RU" b="1">
              <a:latin typeface="Calibri"/>
              <a:ea typeface="+mn-ea"/>
              <a:cs typeface="+mn-cs"/>
            </a:rPr>
            <a:t>«</a:t>
          </a:r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Основы межкультурной коммуникации» 8-9 класс</a:t>
          </a:r>
        </a:p>
      </dgm:t>
    </dgm:pt>
    <dgm:pt modelId="{F91629EA-F8F2-488B-AC9F-E15D42B88299}" type="parTrans" cxnId="{00153C2D-877C-44BB-A0AC-447F23B4C7B9}">
      <dgm:prSet/>
      <dgm:spPr/>
      <dgm:t>
        <a:bodyPr/>
        <a:lstStyle/>
        <a:p>
          <a:endParaRPr lang="ru-RU"/>
        </a:p>
      </dgm:t>
    </dgm:pt>
    <dgm:pt modelId="{D96BC0C5-4CBE-4182-9A13-E378D2EEE385}" type="sibTrans" cxnId="{00153C2D-877C-44BB-A0AC-447F23B4C7B9}">
      <dgm:prSet/>
      <dgm:spPr/>
      <dgm:t>
        <a:bodyPr/>
        <a:lstStyle/>
        <a:p>
          <a:endParaRPr lang="ru-RU"/>
        </a:p>
      </dgm:t>
    </dgm:pt>
    <dgm:pt modelId="{68C85E03-9B5A-41A9-8B29-E580E19E3535}">
      <dgm:prSet/>
      <dgm:spPr>
        <a:xfrm>
          <a:off x="2188014" y="2024868"/>
          <a:ext cx="1325057" cy="795034"/>
        </a:xfrm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«Учимся говорить по английский» 7 класс</a:t>
          </a:r>
        </a:p>
      </dgm:t>
    </dgm:pt>
    <dgm:pt modelId="{B3BD5E33-8EBB-4620-B9CE-6B2716404047}" type="parTrans" cxnId="{13A342F5-0ED6-4D63-A478-FBA2B68A3C5D}">
      <dgm:prSet/>
      <dgm:spPr/>
      <dgm:t>
        <a:bodyPr/>
        <a:lstStyle/>
        <a:p>
          <a:endParaRPr lang="ru-RU"/>
        </a:p>
      </dgm:t>
    </dgm:pt>
    <dgm:pt modelId="{49C0573E-8776-453C-B246-D4F52BA802F1}" type="sibTrans" cxnId="{13A342F5-0ED6-4D63-A478-FBA2B68A3C5D}">
      <dgm:prSet/>
      <dgm:spPr/>
      <dgm:t>
        <a:bodyPr/>
        <a:lstStyle/>
        <a:p>
          <a:endParaRPr lang="ru-RU"/>
        </a:p>
      </dgm:t>
    </dgm:pt>
    <dgm:pt modelId="{15CC0FA8-486D-4B9C-810D-C68072373CA8}">
      <dgm:prSet/>
      <dgm:spPr>
        <a:xfrm>
          <a:off x="3645577" y="2024868"/>
          <a:ext cx="1325057" cy="795034"/>
        </a:xfrm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«Основы правоведения»  9 класс</a:t>
          </a:r>
        </a:p>
      </dgm:t>
    </dgm:pt>
    <dgm:pt modelId="{760EFB33-5398-4F9A-847F-C6F1E9506F91}" type="parTrans" cxnId="{937650FD-B45E-4859-84DF-8887214AE834}">
      <dgm:prSet/>
      <dgm:spPr/>
      <dgm:t>
        <a:bodyPr/>
        <a:lstStyle/>
        <a:p>
          <a:endParaRPr lang="ru-RU"/>
        </a:p>
      </dgm:t>
    </dgm:pt>
    <dgm:pt modelId="{3D96B977-D453-4803-8B4E-EB6B5A39CA39}" type="sibTrans" cxnId="{937650FD-B45E-4859-84DF-8887214AE834}">
      <dgm:prSet/>
      <dgm:spPr/>
      <dgm:t>
        <a:bodyPr/>
        <a:lstStyle/>
        <a:p>
          <a:endParaRPr lang="ru-RU"/>
        </a:p>
      </dgm:t>
    </dgm:pt>
    <dgm:pt modelId="{B7DE8B87-DC82-4CA6-89B9-F26A898506A8}">
      <dgm:prSet/>
      <dgm:spPr>
        <a:xfrm>
          <a:off x="4374358" y="1097328"/>
          <a:ext cx="1325057" cy="795034"/>
        </a:xfrm>
      </dgm:spPr>
      <dgm:t>
        <a:bodyPr/>
        <a:lstStyle/>
        <a:p>
          <a:r>
            <a:rPr lang="ru-RU" b="1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«Обучение письму»  8 класс </a:t>
          </a:r>
        </a:p>
      </dgm:t>
    </dgm:pt>
    <dgm:pt modelId="{ED859EBF-89B7-42D7-9AAE-ED5BE0DC395B}" type="sibTrans" cxnId="{33D941D3-BB5D-44AA-AFFE-332DCCD5388A}">
      <dgm:prSet/>
      <dgm:spPr/>
      <dgm:t>
        <a:bodyPr/>
        <a:lstStyle/>
        <a:p>
          <a:endParaRPr lang="ru-RU"/>
        </a:p>
      </dgm:t>
    </dgm:pt>
    <dgm:pt modelId="{59B3C47F-82E9-4ACF-9F68-DD723CA954C8}" type="parTrans" cxnId="{33D941D3-BB5D-44AA-AFFE-332DCCD5388A}">
      <dgm:prSet/>
      <dgm:spPr/>
      <dgm:t>
        <a:bodyPr/>
        <a:lstStyle/>
        <a:p>
          <a:endParaRPr lang="ru-RU"/>
        </a:p>
      </dgm:t>
    </dgm:pt>
    <dgm:pt modelId="{775F4011-BBA5-47AF-BB9A-AA512973A91E}" type="pres">
      <dgm:prSet presAssocID="{4452FB99-BA34-4671-BE65-FA28C4F3DF71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F821A450-548E-4F32-98DA-70D7C1C547BE}" type="pres">
      <dgm:prSet presAssocID="{81D1D55B-38E5-4DBE-82F8-3E7F89F805D2}" presName="node" presStyleLbl="node1" presStyleIdx="0" presStyleCnt="11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577B8432-FD1A-42E7-A211-F99D2A00972D}" type="pres">
      <dgm:prSet presAssocID="{2D7C08BF-9ACF-46B6-9A2B-C2E381361E4B}" presName="sibTrans" presStyleCnt="0"/>
      <dgm:spPr/>
      <dgm:t>
        <a:bodyPr/>
        <a:lstStyle/>
        <a:p>
          <a:endParaRPr lang="ru-RU"/>
        </a:p>
      </dgm:t>
    </dgm:pt>
    <dgm:pt modelId="{A721E789-516F-4644-B834-FA1C5FC20033}" type="pres">
      <dgm:prSet presAssocID="{25C1A9F6-4199-40AF-AA4B-7578643E9DAF}" presName="node" presStyleLbl="node1" presStyleIdx="1" presStyleCnt="11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5A343870-9057-4274-9668-CFE4673D50ED}" type="pres">
      <dgm:prSet presAssocID="{265B68BC-022A-472E-9F8D-9ABBE0C72961}" presName="sibTrans" presStyleCnt="0"/>
      <dgm:spPr/>
      <dgm:t>
        <a:bodyPr/>
        <a:lstStyle/>
        <a:p>
          <a:endParaRPr lang="ru-RU"/>
        </a:p>
      </dgm:t>
    </dgm:pt>
    <dgm:pt modelId="{96F08850-660E-44A5-A351-85FD87322D16}" type="pres">
      <dgm:prSet presAssocID="{80F8AF30-F10F-43AE-86B9-0F335229F4E3}" presName="node" presStyleLbl="node1" presStyleIdx="2" presStyleCnt="11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8C3CB80E-D398-4AA2-95FC-5E94A9678EEA}" type="pres">
      <dgm:prSet presAssocID="{DC74CC96-F592-4E10-B469-5AB9BB3FD671}" presName="sibTrans" presStyleCnt="0"/>
      <dgm:spPr/>
      <dgm:t>
        <a:bodyPr/>
        <a:lstStyle/>
        <a:p>
          <a:endParaRPr lang="ru-RU"/>
        </a:p>
      </dgm:t>
    </dgm:pt>
    <dgm:pt modelId="{AC7B6E6B-17DF-44D9-BEE4-F5A6303B8467}" type="pres">
      <dgm:prSet presAssocID="{A19ACEDC-528A-46BE-AC0B-6CDC31670C58}" presName="node" presStyleLbl="node1" presStyleIdx="3" presStyleCnt="11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D5927FE-1663-4FCF-9F3C-2CE3A1A21B3F}" type="pres">
      <dgm:prSet presAssocID="{DC935677-5A7A-4DC3-9F00-E9D4AB1963F4}" presName="sibTrans" presStyleCnt="0"/>
      <dgm:spPr/>
      <dgm:t>
        <a:bodyPr/>
        <a:lstStyle/>
        <a:p>
          <a:endParaRPr lang="ru-RU"/>
        </a:p>
      </dgm:t>
    </dgm:pt>
    <dgm:pt modelId="{B63F4358-699F-4CE2-A645-FBD4E783AE80}" type="pres">
      <dgm:prSet presAssocID="{DE9CD928-D3F1-41B1-9F3C-AC2E715EC38A}" presName="node" presStyleLbl="node1" presStyleIdx="4" presStyleCnt="11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F5606D9C-D438-479A-8F9D-AF6C38F1990C}" type="pres">
      <dgm:prSet presAssocID="{59C7D81D-2031-4362-995F-3913CF8A0A16}" presName="sibTrans" presStyleCnt="0"/>
      <dgm:spPr/>
      <dgm:t>
        <a:bodyPr/>
        <a:lstStyle/>
        <a:p>
          <a:endParaRPr lang="ru-RU"/>
        </a:p>
      </dgm:t>
    </dgm:pt>
    <dgm:pt modelId="{0BA82FA0-9FCC-4F64-9F38-E4C4704DE97B}" type="pres">
      <dgm:prSet presAssocID="{73EA75CC-108E-47B6-AE0B-9E09E9526589}" presName="node" presStyleLbl="node1" presStyleIdx="5" presStyleCnt="11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2EEF5661-0CB1-468F-BAF2-379B013A7D64}" type="pres">
      <dgm:prSet presAssocID="{741DAED8-A06A-4144-8920-1DA7F83B096F}" presName="sibTrans" presStyleCnt="0"/>
      <dgm:spPr/>
      <dgm:t>
        <a:bodyPr/>
        <a:lstStyle/>
        <a:p>
          <a:endParaRPr lang="ru-RU"/>
        </a:p>
      </dgm:t>
    </dgm:pt>
    <dgm:pt modelId="{0F0A84BC-61EF-4676-A0A7-5FA8047B892A}" type="pres">
      <dgm:prSet presAssocID="{9C027B16-B8D0-4658-9A74-1B0CAFDAE656}" presName="node" presStyleLbl="node1" presStyleIdx="6" presStyleCnt="11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8CD852B7-661C-455B-9463-66DBC890DECA}" type="pres">
      <dgm:prSet presAssocID="{23C38567-CB23-4702-996B-9C364BED4977}" presName="sibTrans" presStyleCnt="0"/>
      <dgm:spPr/>
      <dgm:t>
        <a:bodyPr/>
        <a:lstStyle/>
        <a:p>
          <a:endParaRPr lang="ru-RU"/>
        </a:p>
      </dgm:t>
    </dgm:pt>
    <dgm:pt modelId="{F94D1F3C-BA21-4ACF-8178-A1A783655BE4}" type="pres">
      <dgm:prSet presAssocID="{B7DE8B87-DC82-4CA6-89B9-F26A898506A8}" presName="node" presStyleLbl="node1" presStyleIdx="7" presStyleCnt="11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917BD30A-5223-4DFA-9955-B3C100FC0B29}" type="pres">
      <dgm:prSet presAssocID="{ED859EBF-89B7-42D7-9AAE-ED5BE0DC395B}" presName="sibTrans" presStyleCnt="0"/>
      <dgm:spPr/>
      <dgm:t>
        <a:bodyPr/>
        <a:lstStyle/>
        <a:p>
          <a:endParaRPr lang="ru-RU"/>
        </a:p>
      </dgm:t>
    </dgm:pt>
    <dgm:pt modelId="{3281762E-DCD9-495D-A474-8A4A2DE1FD91}" type="pres">
      <dgm:prSet presAssocID="{E564C77E-3DB8-4741-9692-15DD887888DE}" presName="node" presStyleLbl="node1" presStyleIdx="8" presStyleCnt="11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79E774E-33E6-4431-87C4-A8513FA7388B}" type="pres">
      <dgm:prSet presAssocID="{D96BC0C5-4CBE-4182-9A13-E378D2EEE385}" presName="sibTrans" presStyleCnt="0"/>
      <dgm:spPr/>
      <dgm:t>
        <a:bodyPr/>
        <a:lstStyle/>
        <a:p>
          <a:endParaRPr lang="ru-RU"/>
        </a:p>
      </dgm:t>
    </dgm:pt>
    <dgm:pt modelId="{03C17A63-5B60-453B-8BBA-2B7C51C9E7CE}" type="pres">
      <dgm:prSet presAssocID="{68C85E03-9B5A-41A9-8B29-E580E19E3535}" presName="node" presStyleLbl="node1" presStyleIdx="9" presStyleCnt="11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1B25E0F4-D011-46B0-B47A-ADE04E6D7E95}" type="pres">
      <dgm:prSet presAssocID="{49C0573E-8776-453C-B246-D4F52BA802F1}" presName="sibTrans" presStyleCnt="0"/>
      <dgm:spPr/>
      <dgm:t>
        <a:bodyPr/>
        <a:lstStyle/>
        <a:p>
          <a:endParaRPr lang="ru-RU"/>
        </a:p>
      </dgm:t>
    </dgm:pt>
    <dgm:pt modelId="{EBFFA041-25DD-4711-8428-E29010FADA13}" type="pres">
      <dgm:prSet presAssocID="{15CC0FA8-486D-4B9C-810D-C68072373CA8}" presName="node" presStyleLbl="node1" presStyleIdx="10" presStyleCnt="11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</dgm:ptLst>
  <dgm:cxnLst>
    <dgm:cxn modelId="{F19208CF-1254-4103-A222-2545443A0B9A}" type="presOf" srcId="{9C027B16-B8D0-4658-9A74-1B0CAFDAE656}" destId="{0F0A84BC-61EF-4676-A0A7-5FA8047B892A}" srcOrd="0" destOrd="0" presId="urn:microsoft.com/office/officeart/2005/8/layout/default#1"/>
    <dgm:cxn modelId="{50B72101-9DE4-4B0C-A16E-25301E55F5FC}" type="presOf" srcId="{4452FB99-BA34-4671-BE65-FA28C4F3DF71}" destId="{775F4011-BBA5-47AF-BB9A-AA512973A91E}" srcOrd="0" destOrd="0" presId="urn:microsoft.com/office/officeart/2005/8/layout/default#1"/>
    <dgm:cxn modelId="{4577A8F8-D5A1-4764-89D2-5830704A8DF7}" srcId="{4452FB99-BA34-4671-BE65-FA28C4F3DF71}" destId="{A19ACEDC-528A-46BE-AC0B-6CDC31670C58}" srcOrd="3" destOrd="0" parTransId="{1DB8C846-E5B6-4B0E-BBEB-B577ABFC7D17}" sibTransId="{DC935677-5A7A-4DC3-9F00-E9D4AB1963F4}"/>
    <dgm:cxn modelId="{26D936C1-4928-418C-979D-B02BC3A68B69}" type="presOf" srcId="{15CC0FA8-486D-4B9C-810D-C68072373CA8}" destId="{EBFFA041-25DD-4711-8428-E29010FADA13}" srcOrd="0" destOrd="0" presId="urn:microsoft.com/office/officeart/2005/8/layout/default#1"/>
    <dgm:cxn modelId="{7E95D9D0-0CBC-487C-9EAA-B74356F13B14}" type="presOf" srcId="{81D1D55B-38E5-4DBE-82F8-3E7F89F805D2}" destId="{F821A450-548E-4F32-98DA-70D7C1C547BE}" srcOrd="0" destOrd="0" presId="urn:microsoft.com/office/officeart/2005/8/layout/default#1"/>
    <dgm:cxn modelId="{71CEA7E9-1C55-47B0-93C2-D2A5C86EAA65}" type="presOf" srcId="{B7DE8B87-DC82-4CA6-89B9-F26A898506A8}" destId="{F94D1F3C-BA21-4ACF-8178-A1A783655BE4}" srcOrd="0" destOrd="0" presId="urn:microsoft.com/office/officeart/2005/8/layout/default#1"/>
    <dgm:cxn modelId="{2EB1A2DE-92C9-4358-83EA-5AB57D7E153C}" srcId="{4452FB99-BA34-4671-BE65-FA28C4F3DF71}" destId="{80F8AF30-F10F-43AE-86B9-0F335229F4E3}" srcOrd="2" destOrd="0" parTransId="{A2D6694F-D528-48CE-8860-9DECD0688E79}" sibTransId="{DC74CC96-F592-4E10-B469-5AB9BB3FD671}"/>
    <dgm:cxn modelId="{13A342F5-0ED6-4D63-A478-FBA2B68A3C5D}" srcId="{4452FB99-BA34-4671-BE65-FA28C4F3DF71}" destId="{68C85E03-9B5A-41A9-8B29-E580E19E3535}" srcOrd="9" destOrd="0" parTransId="{B3BD5E33-8EBB-4620-B9CE-6B2716404047}" sibTransId="{49C0573E-8776-453C-B246-D4F52BA802F1}"/>
    <dgm:cxn modelId="{AEBE7E8B-087C-422C-9F46-48B13ED78067}" type="presOf" srcId="{DE9CD928-D3F1-41B1-9F3C-AC2E715EC38A}" destId="{B63F4358-699F-4CE2-A645-FBD4E783AE80}" srcOrd="0" destOrd="0" presId="urn:microsoft.com/office/officeart/2005/8/layout/default#1"/>
    <dgm:cxn modelId="{078A6F21-F579-462F-B883-8E31A36AB41D}" srcId="{4452FB99-BA34-4671-BE65-FA28C4F3DF71}" destId="{9C027B16-B8D0-4658-9A74-1B0CAFDAE656}" srcOrd="6" destOrd="0" parTransId="{EA4E5A31-E5E3-401F-8D58-E3C4771CE864}" sibTransId="{23C38567-CB23-4702-996B-9C364BED4977}"/>
    <dgm:cxn modelId="{9F093AD0-127C-48E4-8B05-2415D54519BD}" srcId="{4452FB99-BA34-4671-BE65-FA28C4F3DF71}" destId="{25C1A9F6-4199-40AF-AA4B-7578643E9DAF}" srcOrd="1" destOrd="0" parTransId="{08707900-1311-45F0-AD50-27D0DAE11969}" sibTransId="{265B68BC-022A-472E-9F8D-9ABBE0C72961}"/>
    <dgm:cxn modelId="{C6231DD8-2CD7-4773-9BDC-2F3BD43EDE72}" type="presOf" srcId="{E564C77E-3DB8-4741-9692-15DD887888DE}" destId="{3281762E-DCD9-495D-A474-8A4A2DE1FD91}" srcOrd="0" destOrd="0" presId="urn:microsoft.com/office/officeart/2005/8/layout/default#1"/>
    <dgm:cxn modelId="{937650FD-B45E-4859-84DF-8887214AE834}" srcId="{4452FB99-BA34-4671-BE65-FA28C4F3DF71}" destId="{15CC0FA8-486D-4B9C-810D-C68072373CA8}" srcOrd="10" destOrd="0" parTransId="{760EFB33-5398-4F9A-847F-C6F1E9506F91}" sibTransId="{3D96B977-D453-4803-8B4E-EB6B5A39CA39}"/>
    <dgm:cxn modelId="{DDECE07E-B2C8-45C1-8853-D331526B44FE}" type="presOf" srcId="{25C1A9F6-4199-40AF-AA4B-7578643E9DAF}" destId="{A721E789-516F-4644-B834-FA1C5FC20033}" srcOrd="0" destOrd="0" presId="urn:microsoft.com/office/officeart/2005/8/layout/default#1"/>
    <dgm:cxn modelId="{7AD0A386-B7B9-46A2-8847-07A30F1A8ABF}" type="presOf" srcId="{73EA75CC-108E-47B6-AE0B-9E09E9526589}" destId="{0BA82FA0-9FCC-4F64-9F38-E4C4704DE97B}" srcOrd="0" destOrd="0" presId="urn:microsoft.com/office/officeart/2005/8/layout/default#1"/>
    <dgm:cxn modelId="{A28CF4A3-B3B5-41CF-AC6B-638CE380B547}" type="presOf" srcId="{80F8AF30-F10F-43AE-86B9-0F335229F4E3}" destId="{96F08850-660E-44A5-A351-85FD87322D16}" srcOrd="0" destOrd="0" presId="urn:microsoft.com/office/officeart/2005/8/layout/default#1"/>
    <dgm:cxn modelId="{9C22C49C-2CEF-47E1-BBFB-55A4A0896E4E}" srcId="{4452FB99-BA34-4671-BE65-FA28C4F3DF71}" destId="{81D1D55B-38E5-4DBE-82F8-3E7F89F805D2}" srcOrd="0" destOrd="0" parTransId="{E9CF82B9-3B1C-48A4-8F4D-8B0469ED2D4F}" sibTransId="{2D7C08BF-9ACF-46B6-9A2B-C2E381361E4B}"/>
    <dgm:cxn modelId="{33D941D3-BB5D-44AA-AFFE-332DCCD5388A}" srcId="{4452FB99-BA34-4671-BE65-FA28C4F3DF71}" destId="{B7DE8B87-DC82-4CA6-89B9-F26A898506A8}" srcOrd="7" destOrd="0" parTransId="{59B3C47F-82E9-4ACF-9F68-DD723CA954C8}" sibTransId="{ED859EBF-89B7-42D7-9AAE-ED5BE0DC395B}"/>
    <dgm:cxn modelId="{FDEDAF33-F570-49AA-AE38-A9D2BE8932C4}" type="presOf" srcId="{68C85E03-9B5A-41A9-8B29-E580E19E3535}" destId="{03C17A63-5B60-453B-8BBA-2B7C51C9E7CE}" srcOrd="0" destOrd="0" presId="urn:microsoft.com/office/officeart/2005/8/layout/default#1"/>
    <dgm:cxn modelId="{5D413B5E-C200-4C89-9915-C40760EE83D3}" type="presOf" srcId="{A19ACEDC-528A-46BE-AC0B-6CDC31670C58}" destId="{AC7B6E6B-17DF-44D9-BEE4-F5A6303B8467}" srcOrd="0" destOrd="0" presId="urn:microsoft.com/office/officeart/2005/8/layout/default#1"/>
    <dgm:cxn modelId="{00153C2D-877C-44BB-A0AC-447F23B4C7B9}" srcId="{4452FB99-BA34-4671-BE65-FA28C4F3DF71}" destId="{E564C77E-3DB8-4741-9692-15DD887888DE}" srcOrd="8" destOrd="0" parTransId="{F91629EA-F8F2-488B-AC9F-E15D42B88299}" sibTransId="{D96BC0C5-4CBE-4182-9A13-E378D2EEE385}"/>
    <dgm:cxn modelId="{7A39311B-6638-4DFC-8B1B-0D732F68AA94}" srcId="{4452FB99-BA34-4671-BE65-FA28C4F3DF71}" destId="{73EA75CC-108E-47B6-AE0B-9E09E9526589}" srcOrd="5" destOrd="0" parTransId="{9C85C858-3A37-4896-A98B-3289B16CDAC3}" sibTransId="{741DAED8-A06A-4144-8920-1DA7F83B096F}"/>
    <dgm:cxn modelId="{45F44E73-2BC7-4A3C-A57B-C3DCFA1374EC}" srcId="{4452FB99-BA34-4671-BE65-FA28C4F3DF71}" destId="{DE9CD928-D3F1-41B1-9F3C-AC2E715EC38A}" srcOrd="4" destOrd="0" parTransId="{366DBF3A-4668-46B3-AF21-52C46B38E1A7}" sibTransId="{59C7D81D-2031-4362-995F-3913CF8A0A16}"/>
    <dgm:cxn modelId="{756819DF-36A0-4E98-8DB4-059A1AAEBAE2}" type="presParOf" srcId="{775F4011-BBA5-47AF-BB9A-AA512973A91E}" destId="{F821A450-548E-4F32-98DA-70D7C1C547BE}" srcOrd="0" destOrd="0" presId="urn:microsoft.com/office/officeart/2005/8/layout/default#1"/>
    <dgm:cxn modelId="{C2192EE7-3B25-44D6-9032-03729CC89CCE}" type="presParOf" srcId="{775F4011-BBA5-47AF-BB9A-AA512973A91E}" destId="{577B8432-FD1A-42E7-A211-F99D2A00972D}" srcOrd="1" destOrd="0" presId="urn:microsoft.com/office/officeart/2005/8/layout/default#1"/>
    <dgm:cxn modelId="{BA27153A-966B-47BF-B873-408AA1320177}" type="presParOf" srcId="{775F4011-BBA5-47AF-BB9A-AA512973A91E}" destId="{A721E789-516F-4644-B834-FA1C5FC20033}" srcOrd="2" destOrd="0" presId="urn:microsoft.com/office/officeart/2005/8/layout/default#1"/>
    <dgm:cxn modelId="{5A48980B-3370-4DA9-A386-79DBDE4C9571}" type="presParOf" srcId="{775F4011-BBA5-47AF-BB9A-AA512973A91E}" destId="{5A343870-9057-4274-9668-CFE4673D50ED}" srcOrd="3" destOrd="0" presId="urn:microsoft.com/office/officeart/2005/8/layout/default#1"/>
    <dgm:cxn modelId="{9AB5CF3F-6589-412E-A761-244145D8FDD4}" type="presParOf" srcId="{775F4011-BBA5-47AF-BB9A-AA512973A91E}" destId="{96F08850-660E-44A5-A351-85FD87322D16}" srcOrd="4" destOrd="0" presId="urn:microsoft.com/office/officeart/2005/8/layout/default#1"/>
    <dgm:cxn modelId="{7090A0D5-BD52-4AA4-A456-71A0AE1F1498}" type="presParOf" srcId="{775F4011-BBA5-47AF-BB9A-AA512973A91E}" destId="{8C3CB80E-D398-4AA2-95FC-5E94A9678EEA}" srcOrd="5" destOrd="0" presId="urn:microsoft.com/office/officeart/2005/8/layout/default#1"/>
    <dgm:cxn modelId="{6411C704-17CA-4E4F-9581-B8DDEF19712C}" type="presParOf" srcId="{775F4011-BBA5-47AF-BB9A-AA512973A91E}" destId="{AC7B6E6B-17DF-44D9-BEE4-F5A6303B8467}" srcOrd="6" destOrd="0" presId="urn:microsoft.com/office/officeart/2005/8/layout/default#1"/>
    <dgm:cxn modelId="{A94FB72F-15AD-46EA-A50D-8F08591F4824}" type="presParOf" srcId="{775F4011-BBA5-47AF-BB9A-AA512973A91E}" destId="{3D5927FE-1663-4FCF-9F3C-2CE3A1A21B3F}" srcOrd="7" destOrd="0" presId="urn:microsoft.com/office/officeart/2005/8/layout/default#1"/>
    <dgm:cxn modelId="{C4EDB436-88B1-413C-A911-4F416FF12A06}" type="presParOf" srcId="{775F4011-BBA5-47AF-BB9A-AA512973A91E}" destId="{B63F4358-699F-4CE2-A645-FBD4E783AE80}" srcOrd="8" destOrd="0" presId="urn:microsoft.com/office/officeart/2005/8/layout/default#1"/>
    <dgm:cxn modelId="{D36EEEFE-535C-42A5-83EA-D77B3A907E62}" type="presParOf" srcId="{775F4011-BBA5-47AF-BB9A-AA512973A91E}" destId="{F5606D9C-D438-479A-8F9D-AF6C38F1990C}" srcOrd="9" destOrd="0" presId="urn:microsoft.com/office/officeart/2005/8/layout/default#1"/>
    <dgm:cxn modelId="{1E134FE1-F257-4004-8C99-B5431FEBD4E8}" type="presParOf" srcId="{775F4011-BBA5-47AF-BB9A-AA512973A91E}" destId="{0BA82FA0-9FCC-4F64-9F38-E4C4704DE97B}" srcOrd="10" destOrd="0" presId="urn:microsoft.com/office/officeart/2005/8/layout/default#1"/>
    <dgm:cxn modelId="{857C45E1-2C73-4D24-AFDB-0549BE2204F1}" type="presParOf" srcId="{775F4011-BBA5-47AF-BB9A-AA512973A91E}" destId="{2EEF5661-0CB1-468F-BAF2-379B013A7D64}" srcOrd="11" destOrd="0" presId="urn:microsoft.com/office/officeart/2005/8/layout/default#1"/>
    <dgm:cxn modelId="{BFE33706-B1C7-4D23-872D-2628EB90EA85}" type="presParOf" srcId="{775F4011-BBA5-47AF-BB9A-AA512973A91E}" destId="{0F0A84BC-61EF-4676-A0A7-5FA8047B892A}" srcOrd="12" destOrd="0" presId="urn:microsoft.com/office/officeart/2005/8/layout/default#1"/>
    <dgm:cxn modelId="{107E69E7-9D5E-44E2-87ED-7713EBF6888F}" type="presParOf" srcId="{775F4011-BBA5-47AF-BB9A-AA512973A91E}" destId="{8CD852B7-661C-455B-9463-66DBC890DECA}" srcOrd="13" destOrd="0" presId="urn:microsoft.com/office/officeart/2005/8/layout/default#1"/>
    <dgm:cxn modelId="{AFD00F15-6D73-4C3A-BD93-1A98FA03550A}" type="presParOf" srcId="{775F4011-BBA5-47AF-BB9A-AA512973A91E}" destId="{F94D1F3C-BA21-4ACF-8178-A1A783655BE4}" srcOrd="14" destOrd="0" presId="urn:microsoft.com/office/officeart/2005/8/layout/default#1"/>
    <dgm:cxn modelId="{F2F2193F-EE2A-405E-A23F-356C9187107E}" type="presParOf" srcId="{775F4011-BBA5-47AF-BB9A-AA512973A91E}" destId="{917BD30A-5223-4DFA-9955-B3C100FC0B29}" srcOrd="15" destOrd="0" presId="urn:microsoft.com/office/officeart/2005/8/layout/default#1"/>
    <dgm:cxn modelId="{BF8E28F8-FE21-486B-AA4B-4CDAAB62CF53}" type="presParOf" srcId="{775F4011-BBA5-47AF-BB9A-AA512973A91E}" destId="{3281762E-DCD9-495D-A474-8A4A2DE1FD91}" srcOrd="16" destOrd="0" presId="urn:microsoft.com/office/officeart/2005/8/layout/default#1"/>
    <dgm:cxn modelId="{EC399686-27F6-4D6D-A9F1-0E1F1153394C}" type="presParOf" srcId="{775F4011-BBA5-47AF-BB9A-AA512973A91E}" destId="{379E774E-33E6-4431-87C4-A8513FA7388B}" srcOrd="17" destOrd="0" presId="urn:microsoft.com/office/officeart/2005/8/layout/default#1"/>
    <dgm:cxn modelId="{7C21CD7C-3579-45E8-BE68-ACA877985E32}" type="presParOf" srcId="{775F4011-BBA5-47AF-BB9A-AA512973A91E}" destId="{03C17A63-5B60-453B-8BBA-2B7C51C9E7CE}" srcOrd="18" destOrd="0" presId="urn:microsoft.com/office/officeart/2005/8/layout/default#1"/>
    <dgm:cxn modelId="{0D7C3CD0-33DB-4351-9AE4-D330C4769472}" type="presParOf" srcId="{775F4011-BBA5-47AF-BB9A-AA512973A91E}" destId="{1B25E0F4-D011-46B0-B47A-ADE04E6D7E95}" srcOrd="19" destOrd="0" presId="urn:microsoft.com/office/officeart/2005/8/layout/default#1"/>
    <dgm:cxn modelId="{4963D459-3D65-4145-9D2E-90647A1303C2}" type="presParOf" srcId="{775F4011-BBA5-47AF-BB9A-AA512973A91E}" destId="{EBFFA041-25DD-4711-8428-E29010FADA13}" srcOrd="20" destOrd="0" presId="urn:microsoft.com/office/officeart/2005/8/layout/default#1"/>
  </dgm:cxnLst>
  <dgm:bg>
    <a:noFill/>
  </dgm:bg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79F237BD-9CC0-4ED8-A6F3-89E2EC680BE1}" type="doc">
      <dgm:prSet loTypeId="urn:microsoft.com/office/officeart/2005/8/layout/matrix1" loCatId="matrix" qsTypeId="urn:microsoft.com/office/officeart/2005/8/quickstyle/simple3" qsCatId="simple" csTypeId="urn:microsoft.com/office/officeart/2005/8/colors/colorful2" csCatId="colorful" phldr="1"/>
      <dgm:spPr/>
      <dgm:t>
        <a:bodyPr/>
        <a:lstStyle/>
        <a:p>
          <a:endParaRPr lang="ru-RU"/>
        </a:p>
      </dgm:t>
    </dgm:pt>
    <dgm:pt modelId="{537C3AF8-143D-44F8-B038-22E9991987EA}">
      <dgm:prSet phldrT="[Текст]" custT="1"/>
      <dgm:spPr>
        <a:xfrm>
          <a:off x="1472591" y="863850"/>
          <a:ext cx="1514674" cy="756706"/>
        </a:xfrm>
      </dgm:spPr>
      <dgm:t>
        <a:bodyPr/>
        <a:lstStyle/>
        <a:p>
          <a:pPr algn="ctr"/>
          <a:r>
            <a:rPr lang="ru-RU" sz="1200" b="1">
              <a:latin typeface="Calibri"/>
              <a:ea typeface="+mn-ea"/>
              <a:cs typeface="+mn-cs"/>
            </a:rPr>
            <a:t>Модель языкового образования</a:t>
          </a:r>
        </a:p>
      </dgm:t>
    </dgm:pt>
    <dgm:pt modelId="{80F01C93-5F1B-40BD-ADC1-52006C7ADCB1}" type="parTrans" cxnId="{0557508F-812F-4345-B80F-D49C8B4008B3}">
      <dgm:prSet/>
      <dgm:spPr/>
      <dgm:t>
        <a:bodyPr/>
        <a:lstStyle/>
        <a:p>
          <a:pPr algn="ctr"/>
          <a:endParaRPr lang="ru-RU"/>
        </a:p>
      </dgm:t>
    </dgm:pt>
    <dgm:pt modelId="{51512F18-5DD6-4517-95F3-A1EE2A4EB73A}" type="sibTrans" cxnId="{0557508F-812F-4345-B80F-D49C8B4008B3}">
      <dgm:prSet/>
      <dgm:spPr/>
      <dgm:t>
        <a:bodyPr/>
        <a:lstStyle/>
        <a:p>
          <a:pPr algn="ctr"/>
          <a:endParaRPr lang="ru-RU"/>
        </a:p>
      </dgm:t>
    </dgm:pt>
    <dgm:pt modelId="{0FD7A1D0-5EAA-41B4-B097-FD40651A2D59}">
      <dgm:prSet phldrT="[Текст]" custT="1"/>
      <dgm:spPr>
        <a:xfrm rot="16200000">
          <a:off x="493862" y="-569810"/>
          <a:ext cx="1242203" cy="2229928"/>
        </a:xfrm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ru-RU" sz="1100" b="1">
              <a:latin typeface="Calibri"/>
              <a:ea typeface="+mn-ea"/>
              <a:cs typeface="+mn-cs"/>
            </a:rPr>
            <a:t>Участие гимназистов в международном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ru-RU" sz="1100" b="1">
              <a:latin typeface="Calibri"/>
              <a:ea typeface="+mn-ea"/>
              <a:cs typeface="+mn-cs"/>
            </a:rPr>
            <a:t> сотрудничестве через Международную организацию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ru-RU" sz="1100" b="1">
              <a:latin typeface="Calibri"/>
              <a:ea typeface="+mn-ea"/>
              <a:cs typeface="+mn-cs"/>
            </a:rPr>
            <a:t> </a:t>
          </a:r>
          <a:r>
            <a:rPr lang="en-US" sz="1100" b="1">
              <a:latin typeface="Calibri"/>
              <a:ea typeface="+mn-ea"/>
              <a:cs typeface="+mn-cs"/>
            </a:rPr>
            <a:t>TEA, FLEX</a:t>
          </a:r>
          <a:endParaRPr lang="ru-RU" sz="1100" b="1">
            <a:latin typeface="Calibri"/>
            <a:ea typeface="+mn-ea"/>
            <a:cs typeface="+mn-cs"/>
          </a:endParaRPr>
        </a:p>
      </dgm:t>
    </dgm:pt>
    <dgm:pt modelId="{44000FA7-7797-4C10-82C0-9EBC050E0135}" type="parTrans" cxnId="{DF2AB52B-C42F-45C1-8899-561027CEC3C5}">
      <dgm:prSet/>
      <dgm:spPr/>
      <dgm:t>
        <a:bodyPr/>
        <a:lstStyle/>
        <a:p>
          <a:pPr algn="ctr"/>
          <a:endParaRPr lang="ru-RU"/>
        </a:p>
      </dgm:t>
    </dgm:pt>
    <dgm:pt modelId="{DC90AF0A-2515-4759-B232-2B343567EC33}" type="sibTrans" cxnId="{DF2AB52B-C42F-45C1-8899-561027CEC3C5}">
      <dgm:prSet/>
      <dgm:spPr/>
      <dgm:t>
        <a:bodyPr/>
        <a:lstStyle/>
        <a:p>
          <a:pPr algn="ctr"/>
          <a:endParaRPr lang="ru-RU"/>
        </a:p>
      </dgm:t>
    </dgm:pt>
    <dgm:pt modelId="{1BBC4645-3222-4DB5-B065-AD21E534ADF4}">
      <dgm:prSet phldrT="[Текст]" custT="1"/>
      <dgm:spPr>
        <a:xfrm>
          <a:off x="2229928" y="-75948"/>
          <a:ext cx="2229928" cy="1242203"/>
        </a:xfrm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ru-RU" sz="1100" b="1">
              <a:latin typeface="Calibri"/>
              <a:ea typeface="+mn-ea"/>
              <a:cs typeface="+mn-cs"/>
            </a:rPr>
            <a:t>Участие в  дистанционных олимпиадах, проектах,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ru-RU" sz="1100" b="1">
              <a:latin typeface="Calibri"/>
              <a:ea typeface="+mn-ea"/>
              <a:cs typeface="+mn-cs"/>
            </a:rPr>
            <a:t> конкурсах,  в КИО.</a:t>
          </a:r>
        </a:p>
      </dgm:t>
    </dgm:pt>
    <dgm:pt modelId="{3EC03146-EF37-4CA4-AC03-5836A23C17AE}" type="parTrans" cxnId="{53FEB93F-18A5-4F86-AF1E-A9F78C9F659D}">
      <dgm:prSet/>
      <dgm:spPr/>
      <dgm:t>
        <a:bodyPr/>
        <a:lstStyle/>
        <a:p>
          <a:pPr algn="ctr"/>
          <a:endParaRPr lang="ru-RU"/>
        </a:p>
      </dgm:t>
    </dgm:pt>
    <dgm:pt modelId="{30734A34-59B8-4206-B7EB-46ECC3D07AF7}" type="sibTrans" cxnId="{53FEB93F-18A5-4F86-AF1E-A9F78C9F659D}">
      <dgm:prSet/>
      <dgm:spPr/>
      <dgm:t>
        <a:bodyPr/>
        <a:lstStyle/>
        <a:p>
          <a:pPr algn="ctr"/>
          <a:endParaRPr lang="ru-RU"/>
        </a:p>
      </dgm:t>
    </dgm:pt>
    <dgm:pt modelId="{33370292-5C39-4524-A89F-0A10B96E7E6E}">
      <dgm:prSet phldrT="[Текст]" custT="1"/>
      <dgm:spPr>
        <a:xfrm rot="10800000">
          <a:off x="0" y="1014358"/>
          <a:ext cx="2229928" cy="1545996"/>
        </a:xfrm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ru-RU" sz="1100" b="1">
              <a:latin typeface="Calibri"/>
              <a:ea typeface="+mn-ea"/>
              <a:cs typeface="+mn-cs"/>
            </a:rPr>
            <a:t>Декады иностранных языков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ru-RU" sz="1100" b="1">
              <a:latin typeface="Calibri"/>
              <a:ea typeface="+mn-ea"/>
              <a:cs typeface="+mn-cs"/>
            </a:rPr>
            <a:t> Фестиваль народов Казахстана</a:t>
          </a:r>
        </a:p>
      </dgm:t>
    </dgm:pt>
    <dgm:pt modelId="{18596E65-555F-484D-B0E8-0495D14B047A}" type="parTrans" cxnId="{A33CB0CA-34EB-481C-94A5-453F86C66A5A}">
      <dgm:prSet/>
      <dgm:spPr/>
      <dgm:t>
        <a:bodyPr/>
        <a:lstStyle/>
        <a:p>
          <a:pPr algn="ctr"/>
          <a:endParaRPr lang="ru-RU"/>
        </a:p>
      </dgm:t>
    </dgm:pt>
    <dgm:pt modelId="{BB2BCD7A-F10C-4C7A-B4F3-6BDFB02E9723}" type="sibTrans" cxnId="{A33CB0CA-34EB-481C-94A5-453F86C66A5A}">
      <dgm:prSet/>
      <dgm:spPr/>
      <dgm:t>
        <a:bodyPr/>
        <a:lstStyle/>
        <a:p>
          <a:pPr algn="ctr"/>
          <a:endParaRPr lang="ru-RU"/>
        </a:p>
      </dgm:t>
    </dgm:pt>
    <dgm:pt modelId="{1DF593A5-17ED-425C-B54A-F62ACBCBE527}">
      <dgm:prSet phldrT="[Текст]" custT="1"/>
      <dgm:spPr>
        <a:xfrm rot="5400000">
          <a:off x="2606613" y="672392"/>
          <a:ext cx="1476557" cy="2229928"/>
        </a:xfrm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ru-RU" sz="1100" b="1">
              <a:latin typeface="Calibri"/>
              <a:ea typeface="+mn-ea"/>
              <a:cs typeface="+mn-cs"/>
            </a:rPr>
            <a:t>Разработка авторских предпрофильных курсов для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ru-RU" sz="1100" b="1">
              <a:latin typeface="Calibri"/>
              <a:ea typeface="+mn-ea"/>
              <a:cs typeface="+mn-cs"/>
            </a:rPr>
            <a:t> 5-9 классов.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ru-RU" sz="1100" b="1">
              <a:latin typeface="Calibri"/>
              <a:ea typeface="+mn-ea"/>
              <a:cs typeface="+mn-cs"/>
            </a:rPr>
            <a:t>Разработка прикладных профильных курсов</a:t>
          </a:r>
        </a:p>
      </dgm:t>
    </dgm:pt>
    <dgm:pt modelId="{9348E1F4-64CA-400E-9DBB-88025DD2F47A}" type="parTrans" cxnId="{FCFB360A-6DFE-4BE2-82A2-B5AA65099E95}">
      <dgm:prSet/>
      <dgm:spPr/>
      <dgm:t>
        <a:bodyPr/>
        <a:lstStyle/>
        <a:p>
          <a:pPr algn="ctr"/>
          <a:endParaRPr lang="ru-RU"/>
        </a:p>
      </dgm:t>
    </dgm:pt>
    <dgm:pt modelId="{6449772A-197F-46B5-9CD9-71884F983A51}" type="sibTrans" cxnId="{FCFB360A-6DFE-4BE2-82A2-B5AA65099E95}">
      <dgm:prSet/>
      <dgm:spPr/>
      <dgm:t>
        <a:bodyPr/>
        <a:lstStyle/>
        <a:p>
          <a:pPr algn="ctr"/>
          <a:endParaRPr lang="ru-RU"/>
        </a:p>
      </dgm:t>
    </dgm:pt>
    <dgm:pt modelId="{4B9DDE0E-8D0D-4B82-821D-B47F0F677FCC}">
      <dgm:prSet/>
      <dgm:spPr/>
      <dgm:t>
        <a:bodyPr/>
        <a:lstStyle/>
        <a:p>
          <a:pPr algn="ctr"/>
          <a:endParaRPr lang="ru-RU"/>
        </a:p>
      </dgm:t>
    </dgm:pt>
    <dgm:pt modelId="{89D806FB-0109-45AF-A91B-9CF523D318A8}" type="parTrans" cxnId="{D9CB863A-991D-4764-86E1-AD812DE11305}">
      <dgm:prSet/>
      <dgm:spPr/>
      <dgm:t>
        <a:bodyPr/>
        <a:lstStyle/>
        <a:p>
          <a:pPr algn="ctr"/>
          <a:endParaRPr lang="ru-RU"/>
        </a:p>
      </dgm:t>
    </dgm:pt>
    <dgm:pt modelId="{400358AA-F548-447C-8C3A-A425B00E5811}" type="sibTrans" cxnId="{D9CB863A-991D-4764-86E1-AD812DE11305}">
      <dgm:prSet/>
      <dgm:spPr/>
      <dgm:t>
        <a:bodyPr/>
        <a:lstStyle/>
        <a:p>
          <a:pPr algn="ctr"/>
          <a:endParaRPr lang="ru-RU"/>
        </a:p>
      </dgm:t>
    </dgm:pt>
    <dgm:pt modelId="{61EBD309-4644-44F0-8ACC-94647BAB7611}">
      <dgm:prSet/>
      <dgm:spPr/>
      <dgm:t>
        <a:bodyPr/>
        <a:lstStyle/>
        <a:p>
          <a:pPr algn="ctr"/>
          <a:endParaRPr lang="ru-RU"/>
        </a:p>
      </dgm:t>
    </dgm:pt>
    <dgm:pt modelId="{92A09970-649D-429A-AED5-E1C05B0CD9B2}" type="parTrans" cxnId="{FE1D1EB8-8EA1-4DEE-92E1-02D4B0400E6D}">
      <dgm:prSet/>
      <dgm:spPr/>
      <dgm:t>
        <a:bodyPr/>
        <a:lstStyle/>
        <a:p>
          <a:pPr algn="ctr"/>
          <a:endParaRPr lang="ru-RU"/>
        </a:p>
      </dgm:t>
    </dgm:pt>
    <dgm:pt modelId="{182D3924-7742-4544-88BF-2A141EBCC892}" type="sibTrans" cxnId="{FE1D1EB8-8EA1-4DEE-92E1-02D4B0400E6D}">
      <dgm:prSet/>
      <dgm:spPr/>
      <dgm:t>
        <a:bodyPr/>
        <a:lstStyle/>
        <a:p>
          <a:pPr algn="ctr"/>
          <a:endParaRPr lang="ru-RU"/>
        </a:p>
      </dgm:t>
    </dgm:pt>
    <dgm:pt modelId="{A68ADF0F-99F1-4215-BD1F-D0C8B194E504}" type="pres">
      <dgm:prSet presAssocID="{79F237BD-9CC0-4ED8-A6F3-89E2EC680BE1}" presName="diagram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C9570453-3E29-4223-9AD1-864DE2D381D7}" type="pres">
      <dgm:prSet presAssocID="{79F237BD-9CC0-4ED8-A6F3-89E2EC680BE1}" presName="matrix" presStyleCnt="0"/>
      <dgm:spPr/>
      <dgm:t>
        <a:bodyPr/>
        <a:lstStyle/>
        <a:p>
          <a:endParaRPr lang="ru-RU"/>
        </a:p>
      </dgm:t>
    </dgm:pt>
    <dgm:pt modelId="{144AB5A0-382D-4048-8F1E-AA5E302E4BD5}" type="pres">
      <dgm:prSet presAssocID="{79F237BD-9CC0-4ED8-A6F3-89E2EC680BE1}" presName="tile1" presStyleLbl="node1" presStyleIdx="0" presStyleCnt="4"/>
      <dgm:spPr>
        <a:prstGeom prst="round1Rect">
          <a:avLst/>
        </a:prstGeom>
      </dgm:spPr>
      <dgm:t>
        <a:bodyPr/>
        <a:lstStyle/>
        <a:p>
          <a:endParaRPr lang="ru-RU"/>
        </a:p>
      </dgm:t>
    </dgm:pt>
    <dgm:pt modelId="{2E3078AE-F3D8-43EE-BB5F-49608435BC1D}" type="pres">
      <dgm:prSet presAssocID="{79F237BD-9CC0-4ED8-A6F3-89E2EC680BE1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9697026-E5FC-4AA0-8654-4FA017B67FA0}" type="pres">
      <dgm:prSet presAssocID="{79F237BD-9CC0-4ED8-A6F3-89E2EC680BE1}" presName="tile2" presStyleLbl="node1" presStyleIdx="1" presStyleCnt="4"/>
      <dgm:spPr>
        <a:prstGeom prst="round1Rect">
          <a:avLst/>
        </a:prstGeom>
      </dgm:spPr>
      <dgm:t>
        <a:bodyPr/>
        <a:lstStyle/>
        <a:p>
          <a:endParaRPr lang="ru-RU"/>
        </a:p>
      </dgm:t>
    </dgm:pt>
    <dgm:pt modelId="{FFFDFD1F-FED6-489A-A65D-20F1F5379F11}" type="pres">
      <dgm:prSet presAssocID="{79F237BD-9CC0-4ED8-A6F3-89E2EC680BE1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EC8DE49-1970-483D-BB56-A427B88DAC97}" type="pres">
      <dgm:prSet presAssocID="{79F237BD-9CC0-4ED8-A6F3-89E2EC680BE1}" presName="tile3" presStyleLbl="node1" presStyleIdx="2" presStyleCnt="4" custScaleY="124456" custLinFactNeighborY="387"/>
      <dgm:spPr>
        <a:prstGeom prst="round1Rect">
          <a:avLst/>
        </a:prstGeom>
      </dgm:spPr>
      <dgm:t>
        <a:bodyPr/>
        <a:lstStyle/>
        <a:p>
          <a:endParaRPr lang="ru-RU"/>
        </a:p>
      </dgm:t>
    </dgm:pt>
    <dgm:pt modelId="{E54843CC-82F6-4759-9D03-B67124E9E4EC}" type="pres">
      <dgm:prSet presAssocID="{79F237BD-9CC0-4ED8-A6F3-89E2EC680BE1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B9BEC4D-8984-4900-AEF8-AFF453AAE321}" type="pres">
      <dgm:prSet presAssocID="{79F237BD-9CC0-4ED8-A6F3-89E2EC680BE1}" presName="tile4" presStyleLbl="node1" presStyleIdx="3" presStyleCnt="4" custScaleY="118866"/>
      <dgm:spPr>
        <a:prstGeom prst="round1Rect">
          <a:avLst/>
        </a:prstGeom>
      </dgm:spPr>
      <dgm:t>
        <a:bodyPr/>
        <a:lstStyle/>
        <a:p>
          <a:endParaRPr lang="ru-RU"/>
        </a:p>
      </dgm:t>
    </dgm:pt>
    <dgm:pt modelId="{2EE1EAE3-C057-4B92-9DEE-EFA0C22472F7}" type="pres">
      <dgm:prSet presAssocID="{79F237BD-9CC0-4ED8-A6F3-89E2EC680BE1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CD5AD66-D7AD-4A93-BFCE-8EB0A13B6AD3}" type="pres">
      <dgm:prSet presAssocID="{79F237BD-9CC0-4ED8-A6F3-89E2EC680BE1}" presName="centerTile" presStyleLbl="fgShp" presStyleIdx="0" presStyleCnt="1" custScaleX="113208" custScaleY="121833">
        <dgm:presLayoutVars>
          <dgm:chMax val="0"/>
          <dgm:chPref val="0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</dgm:ptLst>
  <dgm:cxnLst>
    <dgm:cxn modelId="{DF2AB52B-C42F-45C1-8899-561027CEC3C5}" srcId="{537C3AF8-143D-44F8-B038-22E9991987EA}" destId="{0FD7A1D0-5EAA-41B4-B097-FD40651A2D59}" srcOrd="0" destOrd="0" parTransId="{44000FA7-7797-4C10-82C0-9EBC050E0135}" sibTransId="{DC90AF0A-2515-4759-B232-2B343567EC33}"/>
    <dgm:cxn modelId="{53FEB93F-18A5-4F86-AF1E-A9F78C9F659D}" srcId="{537C3AF8-143D-44F8-B038-22E9991987EA}" destId="{1BBC4645-3222-4DB5-B065-AD21E534ADF4}" srcOrd="1" destOrd="0" parTransId="{3EC03146-EF37-4CA4-AC03-5836A23C17AE}" sibTransId="{30734A34-59B8-4206-B7EB-46ECC3D07AF7}"/>
    <dgm:cxn modelId="{39444517-693B-45B0-8E38-42F9952726A5}" type="presOf" srcId="{1BBC4645-3222-4DB5-B065-AD21E534ADF4}" destId="{FFFDFD1F-FED6-489A-A65D-20F1F5379F11}" srcOrd="1" destOrd="0" presId="urn:microsoft.com/office/officeart/2005/8/layout/matrix1"/>
    <dgm:cxn modelId="{1368C6B5-22E2-4843-9237-EEBB1E7C6ADF}" type="presOf" srcId="{33370292-5C39-4524-A89F-0A10B96E7E6E}" destId="{4EC8DE49-1970-483D-BB56-A427B88DAC97}" srcOrd="0" destOrd="0" presId="urn:microsoft.com/office/officeart/2005/8/layout/matrix1"/>
    <dgm:cxn modelId="{10AEC32C-B497-4404-8D97-4F4BFF401DCA}" type="presOf" srcId="{1DF593A5-17ED-425C-B54A-F62ACBCBE527}" destId="{0B9BEC4D-8984-4900-AEF8-AFF453AAE321}" srcOrd="0" destOrd="0" presId="urn:microsoft.com/office/officeart/2005/8/layout/matrix1"/>
    <dgm:cxn modelId="{FCFB360A-6DFE-4BE2-82A2-B5AA65099E95}" srcId="{537C3AF8-143D-44F8-B038-22E9991987EA}" destId="{1DF593A5-17ED-425C-B54A-F62ACBCBE527}" srcOrd="3" destOrd="0" parTransId="{9348E1F4-64CA-400E-9DBB-88025DD2F47A}" sibTransId="{6449772A-197F-46B5-9CD9-71884F983A51}"/>
    <dgm:cxn modelId="{8C5D1F04-C4D4-4A59-B9E7-D5A752562200}" type="presOf" srcId="{33370292-5C39-4524-A89F-0A10B96E7E6E}" destId="{E54843CC-82F6-4759-9D03-B67124E9E4EC}" srcOrd="1" destOrd="0" presId="urn:microsoft.com/office/officeart/2005/8/layout/matrix1"/>
    <dgm:cxn modelId="{FE1D1EB8-8EA1-4DEE-92E1-02D4B0400E6D}" srcId="{537C3AF8-143D-44F8-B038-22E9991987EA}" destId="{61EBD309-4644-44F0-8ACC-94647BAB7611}" srcOrd="4" destOrd="0" parTransId="{92A09970-649D-429A-AED5-E1C05B0CD9B2}" sibTransId="{182D3924-7742-4544-88BF-2A141EBCC892}"/>
    <dgm:cxn modelId="{FF8956AF-994B-4D7A-8D23-20121547423E}" type="presOf" srcId="{0FD7A1D0-5EAA-41B4-B097-FD40651A2D59}" destId="{2E3078AE-F3D8-43EE-BB5F-49608435BC1D}" srcOrd="1" destOrd="0" presId="urn:microsoft.com/office/officeart/2005/8/layout/matrix1"/>
    <dgm:cxn modelId="{721C2EE6-7D89-4F35-91C7-032ED5B1A855}" type="presOf" srcId="{1DF593A5-17ED-425C-B54A-F62ACBCBE527}" destId="{2EE1EAE3-C057-4B92-9DEE-EFA0C22472F7}" srcOrd="1" destOrd="0" presId="urn:microsoft.com/office/officeart/2005/8/layout/matrix1"/>
    <dgm:cxn modelId="{D9CB863A-991D-4764-86E1-AD812DE11305}" srcId="{79F237BD-9CC0-4ED8-A6F3-89E2EC680BE1}" destId="{4B9DDE0E-8D0D-4B82-821D-B47F0F677FCC}" srcOrd="1" destOrd="0" parTransId="{89D806FB-0109-45AF-A91B-9CF523D318A8}" sibTransId="{400358AA-F548-447C-8C3A-A425B00E5811}"/>
    <dgm:cxn modelId="{0906200C-57A4-480C-9C21-1D4A7347B068}" type="presOf" srcId="{1BBC4645-3222-4DB5-B065-AD21E534ADF4}" destId="{A9697026-E5FC-4AA0-8654-4FA017B67FA0}" srcOrd="0" destOrd="0" presId="urn:microsoft.com/office/officeart/2005/8/layout/matrix1"/>
    <dgm:cxn modelId="{2A90C2DE-0A74-44E7-8CC4-428F1A1F0481}" type="presOf" srcId="{0FD7A1D0-5EAA-41B4-B097-FD40651A2D59}" destId="{144AB5A0-382D-4048-8F1E-AA5E302E4BD5}" srcOrd="0" destOrd="0" presId="urn:microsoft.com/office/officeart/2005/8/layout/matrix1"/>
    <dgm:cxn modelId="{0557508F-812F-4345-B80F-D49C8B4008B3}" srcId="{79F237BD-9CC0-4ED8-A6F3-89E2EC680BE1}" destId="{537C3AF8-143D-44F8-B038-22E9991987EA}" srcOrd="0" destOrd="0" parTransId="{80F01C93-5F1B-40BD-ADC1-52006C7ADCB1}" sibTransId="{51512F18-5DD6-4517-95F3-A1EE2A4EB73A}"/>
    <dgm:cxn modelId="{A33CB0CA-34EB-481C-94A5-453F86C66A5A}" srcId="{537C3AF8-143D-44F8-B038-22E9991987EA}" destId="{33370292-5C39-4524-A89F-0A10B96E7E6E}" srcOrd="2" destOrd="0" parTransId="{18596E65-555F-484D-B0E8-0495D14B047A}" sibTransId="{BB2BCD7A-F10C-4C7A-B4F3-6BDFB02E9723}"/>
    <dgm:cxn modelId="{476C4384-607C-461C-A2CF-09EB5D84086F}" type="presOf" srcId="{79F237BD-9CC0-4ED8-A6F3-89E2EC680BE1}" destId="{A68ADF0F-99F1-4215-BD1F-D0C8B194E504}" srcOrd="0" destOrd="0" presId="urn:microsoft.com/office/officeart/2005/8/layout/matrix1"/>
    <dgm:cxn modelId="{8B1B09F0-E98B-4E29-B712-6313FB646E52}" type="presOf" srcId="{537C3AF8-143D-44F8-B038-22E9991987EA}" destId="{DCD5AD66-D7AD-4A93-BFCE-8EB0A13B6AD3}" srcOrd="0" destOrd="0" presId="urn:microsoft.com/office/officeart/2005/8/layout/matrix1"/>
    <dgm:cxn modelId="{B01C5467-7D67-463F-A79B-D120AC3E7BDC}" type="presParOf" srcId="{A68ADF0F-99F1-4215-BD1F-D0C8B194E504}" destId="{C9570453-3E29-4223-9AD1-864DE2D381D7}" srcOrd="0" destOrd="0" presId="urn:microsoft.com/office/officeart/2005/8/layout/matrix1"/>
    <dgm:cxn modelId="{7254F4AE-06C8-4CB6-8A9C-7F40F58F5029}" type="presParOf" srcId="{C9570453-3E29-4223-9AD1-864DE2D381D7}" destId="{144AB5A0-382D-4048-8F1E-AA5E302E4BD5}" srcOrd="0" destOrd="0" presId="urn:microsoft.com/office/officeart/2005/8/layout/matrix1"/>
    <dgm:cxn modelId="{8C994CD1-AC4D-47B1-91AF-677C219F2DA6}" type="presParOf" srcId="{C9570453-3E29-4223-9AD1-864DE2D381D7}" destId="{2E3078AE-F3D8-43EE-BB5F-49608435BC1D}" srcOrd="1" destOrd="0" presId="urn:microsoft.com/office/officeart/2005/8/layout/matrix1"/>
    <dgm:cxn modelId="{78438409-EE73-4E9C-A267-88A3D959B63F}" type="presParOf" srcId="{C9570453-3E29-4223-9AD1-864DE2D381D7}" destId="{A9697026-E5FC-4AA0-8654-4FA017B67FA0}" srcOrd="2" destOrd="0" presId="urn:microsoft.com/office/officeart/2005/8/layout/matrix1"/>
    <dgm:cxn modelId="{7E3163DB-43CB-424E-AD2B-69E015E670E2}" type="presParOf" srcId="{C9570453-3E29-4223-9AD1-864DE2D381D7}" destId="{FFFDFD1F-FED6-489A-A65D-20F1F5379F11}" srcOrd="3" destOrd="0" presId="urn:microsoft.com/office/officeart/2005/8/layout/matrix1"/>
    <dgm:cxn modelId="{B8939111-B5D4-4583-B41E-5CA80F7C5EA0}" type="presParOf" srcId="{C9570453-3E29-4223-9AD1-864DE2D381D7}" destId="{4EC8DE49-1970-483D-BB56-A427B88DAC97}" srcOrd="4" destOrd="0" presId="urn:microsoft.com/office/officeart/2005/8/layout/matrix1"/>
    <dgm:cxn modelId="{491ECE40-EA54-4E95-A128-272D6C466170}" type="presParOf" srcId="{C9570453-3E29-4223-9AD1-864DE2D381D7}" destId="{E54843CC-82F6-4759-9D03-B67124E9E4EC}" srcOrd="5" destOrd="0" presId="urn:microsoft.com/office/officeart/2005/8/layout/matrix1"/>
    <dgm:cxn modelId="{61E69CF6-BF78-4E32-B106-E971948EBDCF}" type="presParOf" srcId="{C9570453-3E29-4223-9AD1-864DE2D381D7}" destId="{0B9BEC4D-8984-4900-AEF8-AFF453AAE321}" srcOrd="6" destOrd="0" presId="urn:microsoft.com/office/officeart/2005/8/layout/matrix1"/>
    <dgm:cxn modelId="{1280DF97-B844-4337-B2E8-B5FC3F8C2178}" type="presParOf" srcId="{C9570453-3E29-4223-9AD1-864DE2D381D7}" destId="{2EE1EAE3-C057-4B92-9DEE-EFA0C22472F7}" srcOrd="7" destOrd="0" presId="urn:microsoft.com/office/officeart/2005/8/layout/matrix1"/>
    <dgm:cxn modelId="{396EC59D-322B-4362-8881-A882F135BD54}" type="presParOf" srcId="{A68ADF0F-99F1-4215-BD1F-D0C8B194E504}" destId="{DCD5AD66-D7AD-4A93-BFCE-8EB0A13B6AD3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3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ABAB6D4-C431-4BB6-9B31-C88E7366E269}">
      <dsp:nvSpPr>
        <dsp:cNvPr id="0" name=""/>
        <dsp:cNvSpPr/>
      </dsp:nvSpPr>
      <dsp:spPr>
        <a:xfrm rot="5356398">
          <a:off x="-190867" y="1073193"/>
          <a:ext cx="1131849" cy="142611"/>
        </a:xfrm>
        <a:prstGeom prst="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152400" extrusionH="63500" prstMaterial="matte">
          <a:bevelT w="25400" h="6350" prst="relaxedInset"/>
          <a:contourClr>
            <a:sysClr val="window" lastClr="FFFFFF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936C8EDC-1D5D-480E-AF40-793223D0FB83}">
      <dsp:nvSpPr>
        <dsp:cNvPr id="0" name=""/>
        <dsp:cNvSpPr/>
      </dsp:nvSpPr>
      <dsp:spPr>
        <a:xfrm>
          <a:off x="46051" y="339031"/>
          <a:ext cx="1584573" cy="95074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Calibri"/>
              <a:ea typeface="+mn-ea"/>
              <a:cs typeface="+mn-cs"/>
            </a:rPr>
            <a:t>«</a:t>
          </a:r>
          <a:r>
            <a:rPr lang="ru-RU" sz="11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Рассмотрение наиболее сложных тем курса общей биологии для подготовки к ЕНТ и экзаменам</a:t>
          </a:r>
        </a:p>
      </dsp:txBody>
      <dsp:txXfrm>
        <a:off x="73897" y="366877"/>
        <a:ext cx="1528881" cy="895051"/>
      </dsp:txXfrm>
    </dsp:sp>
    <dsp:sp modelId="{D285413B-95E6-44C9-9FA3-4D54FC6EC95E}">
      <dsp:nvSpPr>
        <dsp:cNvPr id="0" name=""/>
        <dsp:cNvSpPr/>
      </dsp:nvSpPr>
      <dsp:spPr>
        <a:xfrm rot="5581840">
          <a:off x="-234179" y="2233287"/>
          <a:ext cx="1180254" cy="142611"/>
        </a:xfrm>
        <a:prstGeom prst="rect">
          <a:avLst/>
        </a:prstGeom>
        <a:solidFill>
          <a:schemeClr val="accent2">
            <a:hueOff val="668788"/>
            <a:satOff val="-834"/>
            <a:lumOff val="196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152400" extrusionH="63500" prstMaterial="matte">
          <a:bevelT w="25400" h="6350" prst="relaxedInset"/>
          <a:contourClr>
            <a:sysClr val="window" lastClr="FFFFFF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9FFB544E-88BC-4135-B5C2-97AA2738D792}">
      <dsp:nvSpPr>
        <dsp:cNvPr id="0" name=""/>
        <dsp:cNvSpPr/>
      </dsp:nvSpPr>
      <dsp:spPr>
        <a:xfrm>
          <a:off x="65320" y="1475702"/>
          <a:ext cx="1584573" cy="95074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585190"/>
                <a:satOff val="-730"/>
                <a:lumOff val="172"/>
                <a:alphaOff val="0"/>
                <a:shade val="51000"/>
                <a:satMod val="130000"/>
              </a:schemeClr>
            </a:gs>
            <a:gs pos="80000">
              <a:schemeClr val="accent2">
                <a:hueOff val="585190"/>
                <a:satOff val="-730"/>
                <a:lumOff val="172"/>
                <a:alphaOff val="0"/>
                <a:shade val="93000"/>
                <a:satMod val="130000"/>
              </a:schemeClr>
            </a:gs>
            <a:gs pos="100000">
              <a:schemeClr val="accent2">
                <a:hueOff val="585190"/>
                <a:satOff val="-730"/>
                <a:lumOff val="172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Техника перевода 10класс</a:t>
          </a:r>
        </a:p>
      </dsp:txBody>
      <dsp:txXfrm>
        <a:off x="93166" y="1503548"/>
        <a:ext cx="1528881" cy="895051"/>
      </dsp:txXfrm>
    </dsp:sp>
    <dsp:sp modelId="{138E7F6E-E9DE-442E-B23C-C20363E95BF4}">
      <dsp:nvSpPr>
        <dsp:cNvPr id="0" name=""/>
        <dsp:cNvSpPr/>
      </dsp:nvSpPr>
      <dsp:spPr>
        <a:xfrm>
          <a:off x="329660" y="2827502"/>
          <a:ext cx="2097656" cy="142611"/>
        </a:xfrm>
        <a:prstGeom prst="rect">
          <a:avLst/>
        </a:prstGeom>
        <a:solidFill>
          <a:schemeClr val="accent2">
            <a:hueOff val="1337577"/>
            <a:satOff val="-1668"/>
            <a:lumOff val="392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152400" extrusionH="63500" prstMaterial="matte">
          <a:bevelT w="25400" h="6350" prst="relaxedInset"/>
          <a:contourClr>
            <a:sysClr val="window" lastClr="FFFFFF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7E323ACC-91C3-4DBD-AAB3-16ED8E140A89}">
      <dsp:nvSpPr>
        <dsp:cNvPr id="0" name=""/>
        <dsp:cNvSpPr/>
      </dsp:nvSpPr>
      <dsp:spPr>
        <a:xfrm>
          <a:off x="2919" y="2664132"/>
          <a:ext cx="1584573" cy="95074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1170380"/>
                <a:satOff val="-1460"/>
                <a:lumOff val="343"/>
                <a:alphaOff val="0"/>
                <a:shade val="51000"/>
                <a:satMod val="130000"/>
              </a:schemeClr>
            </a:gs>
            <a:gs pos="80000">
              <a:schemeClr val="accent2">
                <a:hueOff val="1170380"/>
                <a:satOff val="-1460"/>
                <a:lumOff val="343"/>
                <a:alphaOff val="0"/>
                <a:shade val="93000"/>
                <a:satMod val="130000"/>
              </a:schemeClr>
            </a:gs>
            <a:gs pos="100000">
              <a:schemeClr val="accent2">
                <a:hueOff val="1170380"/>
                <a:satOff val="-1460"/>
                <a:lumOff val="343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Совершенствование математической подготовки учащихся с помощью УМК, созданного на основе системы типовых заданий»-10 класс</a:t>
          </a:r>
          <a:r>
            <a:rPr lang="ru-RU" sz="1000" b="1" kern="1200">
              <a:latin typeface="Calibri"/>
              <a:ea typeface="+mn-ea"/>
              <a:cs typeface="+mn-cs"/>
            </a:rPr>
            <a:t>.</a:t>
          </a:r>
        </a:p>
      </dsp:txBody>
      <dsp:txXfrm>
        <a:off x="30765" y="2691978"/>
        <a:ext cx="1528881" cy="895051"/>
      </dsp:txXfrm>
    </dsp:sp>
    <dsp:sp modelId="{E2D444A9-F758-4545-834B-BDE3D2FD211B}">
      <dsp:nvSpPr>
        <dsp:cNvPr id="0" name=""/>
        <dsp:cNvSpPr/>
      </dsp:nvSpPr>
      <dsp:spPr>
        <a:xfrm rot="16200000">
          <a:off x="1842927" y="2233287"/>
          <a:ext cx="1178603" cy="142611"/>
        </a:xfrm>
        <a:prstGeom prst="rect">
          <a:avLst/>
        </a:prstGeom>
        <a:solidFill>
          <a:schemeClr val="accent2">
            <a:hueOff val="2006365"/>
            <a:satOff val="-2502"/>
            <a:lumOff val="588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152400" extrusionH="63500" prstMaterial="matte">
          <a:bevelT w="25400" h="6350" prst="relaxedInset"/>
          <a:contourClr>
            <a:sysClr val="window" lastClr="FFFFFF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B373AD57-84E8-431E-AC3D-832550CA7149}">
      <dsp:nvSpPr>
        <dsp:cNvPr id="0" name=""/>
        <dsp:cNvSpPr/>
      </dsp:nvSpPr>
      <dsp:spPr>
        <a:xfrm>
          <a:off x="2110401" y="2664132"/>
          <a:ext cx="1584573" cy="95074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1755570"/>
                <a:satOff val="-2190"/>
                <a:lumOff val="515"/>
                <a:alphaOff val="0"/>
                <a:shade val="51000"/>
                <a:satMod val="130000"/>
              </a:schemeClr>
            </a:gs>
            <a:gs pos="80000">
              <a:schemeClr val="accent2">
                <a:hueOff val="1755570"/>
                <a:satOff val="-2190"/>
                <a:lumOff val="515"/>
                <a:alphaOff val="0"/>
                <a:shade val="93000"/>
                <a:satMod val="130000"/>
              </a:schemeClr>
            </a:gs>
            <a:gs pos="100000">
              <a:schemeClr val="accent2">
                <a:hueOff val="1755570"/>
                <a:satOff val="-2190"/>
                <a:lumOff val="515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"Практическая грамматика английского языка"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11 класс  </a:t>
          </a:r>
          <a:endParaRPr lang="ru-RU" sz="11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2138247" y="2691978"/>
        <a:ext cx="1528881" cy="895051"/>
      </dsp:txXfrm>
    </dsp:sp>
    <dsp:sp modelId="{ECAAD4DA-9546-4457-AD73-A6B94EFF67C3}">
      <dsp:nvSpPr>
        <dsp:cNvPr id="0" name=""/>
        <dsp:cNvSpPr/>
      </dsp:nvSpPr>
      <dsp:spPr>
        <a:xfrm rot="16049146">
          <a:off x="1816483" y="1044858"/>
          <a:ext cx="1179739" cy="142611"/>
        </a:xfrm>
        <a:prstGeom prst="rect">
          <a:avLst/>
        </a:prstGeom>
        <a:solidFill>
          <a:schemeClr val="accent2">
            <a:hueOff val="2675154"/>
            <a:satOff val="-3337"/>
            <a:lumOff val="785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152400" extrusionH="63500" prstMaterial="matte">
          <a:bevelT w="25400" h="6350" prst="relaxedInset"/>
          <a:contourClr>
            <a:sysClr val="window" lastClr="FFFFFF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024E54E2-BB2A-4DD7-A699-6415DB4DBC05}">
      <dsp:nvSpPr>
        <dsp:cNvPr id="0" name=""/>
        <dsp:cNvSpPr/>
      </dsp:nvSpPr>
      <dsp:spPr>
        <a:xfrm>
          <a:off x="2110401" y="1475702"/>
          <a:ext cx="1584573" cy="95074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2340759"/>
                <a:satOff val="-2919"/>
                <a:lumOff val="686"/>
                <a:alphaOff val="0"/>
                <a:shade val="51000"/>
                <a:satMod val="130000"/>
              </a:schemeClr>
            </a:gs>
            <a:gs pos="80000">
              <a:schemeClr val="accent2">
                <a:hueOff val="2340759"/>
                <a:satOff val="-2919"/>
                <a:lumOff val="686"/>
                <a:alphaOff val="0"/>
                <a:shade val="93000"/>
                <a:satMod val="130000"/>
              </a:schemeClr>
            </a:gs>
            <a:gs pos="100000">
              <a:schemeClr val="accent2">
                <a:hueOff val="2340759"/>
                <a:satOff val="-2919"/>
                <a:lumOff val="686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прикладные курсы</a:t>
          </a:r>
        </a:p>
      </dsp:txBody>
      <dsp:txXfrm>
        <a:off x="2138247" y="1503548"/>
        <a:ext cx="1528881" cy="895051"/>
      </dsp:txXfrm>
    </dsp:sp>
    <dsp:sp modelId="{9B1916C9-9AD8-47E6-BB62-FA87E2F3911F}">
      <dsp:nvSpPr>
        <dsp:cNvPr id="0" name=""/>
        <dsp:cNvSpPr/>
      </dsp:nvSpPr>
      <dsp:spPr>
        <a:xfrm>
          <a:off x="2385390" y="450643"/>
          <a:ext cx="2149408" cy="142611"/>
        </a:xfrm>
        <a:prstGeom prst="rect">
          <a:avLst/>
        </a:prstGeom>
        <a:solidFill>
          <a:schemeClr val="accent2">
            <a:hueOff val="3343942"/>
            <a:satOff val="-4171"/>
            <a:lumOff val="981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152400" extrusionH="63500" prstMaterial="matte">
          <a:bevelT w="25400" h="6350" prst="relaxedInset"/>
          <a:contourClr>
            <a:sysClr val="window" lastClr="FFFFFF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BB66664D-4DC0-4D9F-B1A5-0038949D4CE4}">
      <dsp:nvSpPr>
        <dsp:cNvPr id="0" name=""/>
        <dsp:cNvSpPr/>
      </dsp:nvSpPr>
      <dsp:spPr>
        <a:xfrm>
          <a:off x="2058649" y="287272"/>
          <a:ext cx="1584573" cy="95074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2925949"/>
                <a:satOff val="-3649"/>
                <a:lumOff val="858"/>
                <a:alphaOff val="0"/>
                <a:shade val="51000"/>
                <a:satMod val="130000"/>
              </a:schemeClr>
            </a:gs>
            <a:gs pos="80000">
              <a:schemeClr val="accent2">
                <a:hueOff val="2925949"/>
                <a:satOff val="-3649"/>
                <a:lumOff val="858"/>
                <a:alphaOff val="0"/>
                <a:shade val="93000"/>
                <a:satMod val="130000"/>
              </a:schemeClr>
            </a:gs>
            <a:gs pos="100000">
              <a:schemeClr val="accent2">
                <a:hueOff val="2925949"/>
                <a:satOff val="-3649"/>
                <a:lumOff val="858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Решение задач с параметрами</a:t>
          </a:r>
        </a:p>
      </dsp:txBody>
      <dsp:txXfrm>
        <a:off x="2086495" y="315118"/>
        <a:ext cx="1528881" cy="895051"/>
      </dsp:txXfrm>
    </dsp:sp>
    <dsp:sp modelId="{F3B4B149-8846-4943-A198-5D1D5EB65A7E}">
      <dsp:nvSpPr>
        <dsp:cNvPr id="0" name=""/>
        <dsp:cNvSpPr/>
      </dsp:nvSpPr>
      <dsp:spPr>
        <a:xfrm rot="5400000">
          <a:off x="3950410" y="1044858"/>
          <a:ext cx="1178603" cy="142611"/>
        </a:xfrm>
        <a:prstGeom prst="rect">
          <a:avLst/>
        </a:prstGeom>
        <a:solidFill>
          <a:schemeClr val="accent2">
            <a:hueOff val="4012731"/>
            <a:satOff val="-5005"/>
            <a:lumOff val="1177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152400" extrusionH="63500" prstMaterial="matte">
          <a:bevelT w="25400" h="6350" prst="relaxedInset"/>
          <a:contourClr>
            <a:sysClr val="window" lastClr="FFFFFF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B810B18D-76FA-4CDC-A7A0-2CBF4475AA8C}">
      <dsp:nvSpPr>
        <dsp:cNvPr id="0" name=""/>
        <dsp:cNvSpPr/>
      </dsp:nvSpPr>
      <dsp:spPr>
        <a:xfrm>
          <a:off x="4217884" y="287272"/>
          <a:ext cx="1584573" cy="95074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3511139"/>
                <a:satOff val="-4379"/>
                <a:lumOff val="1030"/>
                <a:alphaOff val="0"/>
                <a:shade val="51000"/>
                <a:satMod val="130000"/>
              </a:schemeClr>
            </a:gs>
            <a:gs pos="80000">
              <a:schemeClr val="accent2">
                <a:hueOff val="3511139"/>
                <a:satOff val="-4379"/>
                <a:lumOff val="1030"/>
                <a:alphaOff val="0"/>
                <a:shade val="93000"/>
                <a:satMod val="130000"/>
              </a:schemeClr>
            </a:gs>
            <a:gs pos="100000">
              <a:schemeClr val="accent2">
                <a:hueOff val="3511139"/>
                <a:satOff val="-4379"/>
                <a:lumOff val="103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Calibri"/>
              <a:ea typeface="+mn-ea"/>
              <a:cs typeface="+mn-cs"/>
            </a:rPr>
            <a:t>"</a:t>
          </a:r>
          <a:r>
            <a:rPr lang="ru-RU" sz="11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Вопросы  подготовки к ЕНТ по английскому языку»</a:t>
          </a:r>
        </a:p>
      </dsp:txBody>
      <dsp:txXfrm>
        <a:off x="4245730" y="315118"/>
        <a:ext cx="1528881" cy="895051"/>
      </dsp:txXfrm>
    </dsp:sp>
    <dsp:sp modelId="{C354369E-B1BD-452D-9C37-664FDB995458}">
      <dsp:nvSpPr>
        <dsp:cNvPr id="0" name=""/>
        <dsp:cNvSpPr/>
      </dsp:nvSpPr>
      <dsp:spPr>
        <a:xfrm rot="5400000">
          <a:off x="3950410" y="2233287"/>
          <a:ext cx="1178603" cy="142611"/>
        </a:xfrm>
        <a:prstGeom prst="rect">
          <a:avLst/>
        </a:prstGeom>
        <a:solidFill>
          <a:schemeClr val="accent2">
            <a:hueOff val="4681519"/>
            <a:satOff val="-5839"/>
            <a:lumOff val="1373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152400" extrusionH="63500" prstMaterial="matte">
          <a:bevelT w="25400" h="6350" prst="relaxedInset"/>
          <a:contourClr>
            <a:sysClr val="window" lastClr="FFFFFF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D2DD579A-AE06-48E1-B966-F3DC8118ED1D}">
      <dsp:nvSpPr>
        <dsp:cNvPr id="0" name=""/>
        <dsp:cNvSpPr/>
      </dsp:nvSpPr>
      <dsp:spPr>
        <a:xfrm>
          <a:off x="4217884" y="1475702"/>
          <a:ext cx="1584573" cy="95074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4096329"/>
                <a:satOff val="-5109"/>
                <a:lumOff val="1201"/>
                <a:alphaOff val="0"/>
                <a:shade val="51000"/>
                <a:satMod val="130000"/>
              </a:schemeClr>
            </a:gs>
            <a:gs pos="80000">
              <a:schemeClr val="accent2">
                <a:hueOff val="4096329"/>
                <a:satOff val="-5109"/>
                <a:lumOff val="1201"/>
                <a:alphaOff val="0"/>
                <a:shade val="93000"/>
                <a:satMod val="130000"/>
              </a:schemeClr>
            </a:gs>
            <a:gs pos="100000">
              <a:schemeClr val="accent2">
                <a:hueOff val="4096329"/>
                <a:satOff val="-5109"/>
                <a:lumOff val="1201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1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«</a:t>
          </a:r>
          <a:r>
            <a:rPr lang="kk-KZ" sz="11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Английский язык и культуроведение англоговорящих стран» 10класс </a:t>
          </a:r>
          <a:endParaRPr lang="ru-RU" sz="1100" b="1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4245730" y="1503548"/>
        <a:ext cx="1528881" cy="895051"/>
      </dsp:txXfrm>
    </dsp:sp>
    <dsp:sp modelId="{56E0DC63-8903-4E89-95C9-0FFB7FBABDCA}">
      <dsp:nvSpPr>
        <dsp:cNvPr id="0" name=""/>
        <dsp:cNvSpPr/>
      </dsp:nvSpPr>
      <dsp:spPr>
        <a:xfrm>
          <a:off x="4217884" y="2664132"/>
          <a:ext cx="1584573" cy="950743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4681519"/>
                <a:satOff val="-5839"/>
                <a:lumOff val="1373"/>
                <a:alphaOff val="0"/>
                <a:shade val="51000"/>
                <a:satMod val="130000"/>
              </a:schemeClr>
            </a:gs>
            <a:gs pos="80000">
              <a:schemeClr val="accent2">
                <a:hueOff val="4681519"/>
                <a:satOff val="-5839"/>
                <a:lumOff val="1373"/>
                <a:alphaOff val="0"/>
                <a:shade val="93000"/>
                <a:satMod val="130000"/>
              </a:schemeClr>
            </a:gs>
            <a:gs pos="100000">
              <a:schemeClr val="accent2">
                <a:hueOff val="4681519"/>
                <a:satOff val="-5839"/>
                <a:lumOff val="1373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200" b="1" kern="1200">
              <a:solidFill>
                <a:sysClr val="windowText" lastClr="000000"/>
              </a:solidFill>
              <a:latin typeface="Times New Roman" pitchFamily="18" charset="0"/>
              <a:ea typeface="+mn-ea"/>
              <a:cs typeface="Times New Roman" pitchFamily="18" charset="0"/>
            </a:rPr>
            <a:t>«Абайтану» </a:t>
          </a:r>
          <a:endParaRPr lang="ru-RU" sz="1200" b="1" kern="1200">
            <a:solidFill>
              <a:sysClr val="windowText" lastClr="000000"/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4245730" y="2691978"/>
        <a:ext cx="1528881" cy="895051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8FFA403-8895-4858-A6A3-D5CFA82478E6}">
      <dsp:nvSpPr>
        <dsp:cNvPr id="0" name=""/>
        <dsp:cNvSpPr/>
      </dsp:nvSpPr>
      <dsp:spPr>
        <a:xfrm>
          <a:off x="2316" y="0"/>
          <a:ext cx="2369947" cy="508958"/>
        </a:xfrm>
        <a:prstGeom prst="roundRect">
          <a:avLst>
            <a:gd name="adj" fmla="val 10000"/>
          </a:avLst>
        </a:prstGeom>
        <a:solidFill>
          <a:srgbClr val="C0504D">
            <a:lumMod val="60000"/>
            <a:lumOff val="40000"/>
          </a:srgbClr>
        </a:solidFill>
        <a:ln>
          <a:noFill/>
        </a:ln>
        <a:effectLst>
          <a:outerShdw blurRad="44450" dist="27940" dir="5400000" algn="ctr" rotWithShape="0">
            <a:srgbClr val="000000">
              <a:alpha val="32000"/>
            </a:srgbClr>
          </a:outerShdw>
        </a:effectLst>
        <a:scene3d>
          <a:camera prst="orthographicFront">
            <a:rot lat="0" lon="0" rev="0"/>
          </a:camera>
          <a:lightRig rig="balanced" dir="t">
            <a:rot lat="0" lon="0" rev="8700000"/>
          </a:lightRig>
        </a:scene3d>
        <a:sp3d>
          <a:bevelT w="190500" h="381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b="1" kern="1200">
            <a:solidFill>
              <a:sysClr val="windowText" lastClr="000000"/>
            </a:solidFill>
            <a:latin typeface="Arial" pitchFamily="34" charset="0"/>
            <a:ea typeface="+mn-ea"/>
            <a:cs typeface="Arial" pitchFamily="34" charset="0"/>
          </a:endParaRP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b="1" kern="1200">
            <a:solidFill>
              <a:sysClr val="windowText" lastClr="000000"/>
            </a:solidFill>
            <a:latin typeface="Arial" pitchFamily="34" charset="0"/>
            <a:ea typeface="+mn-ea"/>
            <a:cs typeface="Arial" pitchFamily="34" charset="0"/>
          </a:endParaRP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solidFill>
                <a:sysClr val="windowText" lastClr="000000"/>
              </a:solidFill>
              <a:latin typeface="Arial" pitchFamily="34" charset="0"/>
              <a:ea typeface="+mn-ea"/>
              <a:cs typeface="Arial" pitchFamily="34" charset="0"/>
            </a:rPr>
            <a:t>Предпрофильные курсы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solidFill>
                <a:sysClr val="windowText" lastClr="000000"/>
              </a:solidFill>
              <a:latin typeface="Arial" pitchFamily="34" charset="0"/>
              <a:ea typeface="+mn-ea"/>
              <a:cs typeface="Arial" pitchFamily="34" charset="0"/>
            </a:rPr>
            <a:t> 5-9 классы</a:t>
          </a:r>
        </a:p>
      </dsp:txBody>
      <dsp:txXfrm>
        <a:off x="2316" y="0"/>
        <a:ext cx="2369947" cy="152687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821A450-548E-4F32-98DA-70D7C1C547BE}">
      <dsp:nvSpPr>
        <dsp:cNvPr id="0" name=""/>
        <dsp:cNvSpPr/>
      </dsp:nvSpPr>
      <dsp:spPr>
        <a:xfrm>
          <a:off x="1670" y="169788"/>
          <a:ext cx="1325057" cy="795034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Творческий английский»  9 класс </a:t>
          </a:r>
        </a:p>
      </dsp:txBody>
      <dsp:txXfrm>
        <a:off x="1670" y="169788"/>
        <a:ext cx="1325057" cy="795034"/>
      </dsp:txXfrm>
    </dsp:sp>
    <dsp:sp modelId="{A721E789-516F-4644-B834-FA1C5FC20033}">
      <dsp:nvSpPr>
        <dsp:cNvPr id="0" name=""/>
        <dsp:cNvSpPr/>
      </dsp:nvSpPr>
      <dsp:spPr>
        <a:xfrm>
          <a:off x="1459233" y="169788"/>
          <a:ext cx="1325057" cy="795034"/>
        </a:xfrm>
        <a:prstGeom prst="rect">
          <a:avLst/>
        </a:prstGeom>
        <a:gradFill rotWithShape="0">
          <a:gsLst>
            <a:gs pos="0">
              <a:schemeClr val="accent3">
                <a:hueOff val="1125026"/>
                <a:satOff val="-1688"/>
                <a:lumOff val="-275"/>
                <a:alphaOff val="0"/>
                <a:shade val="51000"/>
                <a:satMod val="130000"/>
              </a:schemeClr>
            </a:gs>
            <a:gs pos="80000">
              <a:schemeClr val="accent3">
                <a:hueOff val="1125026"/>
                <a:satOff val="-1688"/>
                <a:lumOff val="-275"/>
                <a:alphaOff val="0"/>
                <a:shade val="93000"/>
                <a:satMod val="130000"/>
              </a:schemeClr>
            </a:gs>
            <a:gs pos="100000">
              <a:schemeClr val="accent3">
                <a:hueOff val="1125026"/>
                <a:satOff val="-1688"/>
                <a:lumOff val="-275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Занимательное языкознание» 6 класс</a:t>
          </a:r>
        </a:p>
      </dsp:txBody>
      <dsp:txXfrm>
        <a:off x="1459233" y="169788"/>
        <a:ext cx="1325057" cy="795034"/>
      </dsp:txXfrm>
    </dsp:sp>
    <dsp:sp modelId="{96F08850-660E-44A5-A351-85FD87322D16}">
      <dsp:nvSpPr>
        <dsp:cNvPr id="0" name=""/>
        <dsp:cNvSpPr/>
      </dsp:nvSpPr>
      <dsp:spPr>
        <a:xfrm>
          <a:off x="2916795" y="169788"/>
          <a:ext cx="1325057" cy="795034"/>
        </a:xfrm>
        <a:prstGeom prst="rect">
          <a:avLst/>
        </a:prstGeom>
        <a:gradFill rotWithShape="0">
          <a:gsLst>
            <a:gs pos="0">
              <a:schemeClr val="accent3">
                <a:hueOff val="2250053"/>
                <a:satOff val="-3376"/>
                <a:lumOff val="-549"/>
                <a:alphaOff val="0"/>
                <a:shade val="51000"/>
                <a:satMod val="130000"/>
              </a:schemeClr>
            </a:gs>
            <a:gs pos="80000">
              <a:schemeClr val="accent3">
                <a:hueOff val="2250053"/>
                <a:satOff val="-3376"/>
                <a:lumOff val="-549"/>
                <a:alphaOff val="0"/>
                <a:shade val="93000"/>
                <a:satMod val="130000"/>
              </a:schemeClr>
            </a:gs>
            <a:gs pos="100000">
              <a:schemeClr val="accent3">
                <a:hueOff val="2250053"/>
                <a:satOff val="-3376"/>
                <a:lumOff val="-549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Открытие великих художников» 5 класс </a:t>
          </a:r>
        </a:p>
      </dsp:txBody>
      <dsp:txXfrm>
        <a:off x="2916795" y="169788"/>
        <a:ext cx="1325057" cy="795034"/>
      </dsp:txXfrm>
    </dsp:sp>
    <dsp:sp modelId="{AC7B6E6B-17DF-44D9-BEE4-F5A6303B8467}">
      <dsp:nvSpPr>
        <dsp:cNvPr id="0" name=""/>
        <dsp:cNvSpPr/>
      </dsp:nvSpPr>
      <dsp:spPr>
        <a:xfrm>
          <a:off x="4374358" y="169788"/>
          <a:ext cx="1325057" cy="795034"/>
        </a:xfrm>
        <a:prstGeom prst="rect">
          <a:avLst/>
        </a:prstGeom>
        <a:gradFill rotWithShape="0">
          <a:gsLst>
            <a:gs pos="0">
              <a:schemeClr val="accent3">
                <a:hueOff val="3375079"/>
                <a:satOff val="-5064"/>
                <a:lumOff val="-824"/>
                <a:alphaOff val="0"/>
                <a:shade val="51000"/>
                <a:satMod val="130000"/>
              </a:schemeClr>
            </a:gs>
            <a:gs pos="80000">
              <a:schemeClr val="accent3">
                <a:hueOff val="3375079"/>
                <a:satOff val="-5064"/>
                <a:lumOff val="-824"/>
                <a:alphaOff val="0"/>
                <a:shade val="93000"/>
                <a:satMod val="130000"/>
              </a:schemeClr>
            </a:gs>
            <a:gs pos="100000">
              <a:schemeClr val="accent3">
                <a:hueOff val="3375079"/>
                <a:satOff val="-5064"/>
                <a:lumOff val="-824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Удивительный мир фразеологизма» 9класс</a:t>
          </a:r>
        </a:p>
      </dsp:txBody>
      <dsp:txXfrm>
        <a:off x="4374358" y="169788"/>
        <a:ext cx="1325057" cy="795034"/>
      </dsp:txXfrm>
    </dsp:sp>
    <dsp:sp modelId="{B63F4358-699F-4CE2-A645-FBD4E783AE80}">
      <dsp:nvSpPr>
        <dsp:cNvPr id="0" name=""/>
        <dsp:cNvSpPr/>
      </dsp:nvSpPr>
      <dsp:spPr>
        <a:xfrm>
          <a:off x="1670" y="1097328"/>
          <a:ext cx="1325057" cy="795034"/>
        </a:xfrm>
        <a:prstGeom prst="rect">
          <a:avLst/>
        </a:prstGeom>
        <a:gradFill rotWithShape="0">
          <a:gsLst>
            <a:gs pos="0">
              <a:schemeClr val="accent3">
                <a:hueOff val="4500106"/>
                <a:satOff val="-6752"/>
                <a:lumOff val="-1098"/>
                <a:alphaOff val="0"/>
                <a:shade val="51000"/>
                <a:satMod val="130000"/>
              </a:schemeClr>
            </a:gs>
            <a:gs pos="80000">
              <a:schemeClr val="accent3">
                <a:hueOff val="4500106"/>
                <a:satOff val="-6752"/>
                <a:lumOff val="-1098"/>
                <a:alphaOff val="0"/>
                <a:shade val="93000"/>
                <a:satMod val="130000"/>
              </a:schemeClr>
            </a:gs>
            <a:gs pos="100000">
              <a:schemeClr val="accent3">
                <a:hueOff val="4500106"/>
                <a:satOff val="-6752"/>
                <a:lumOff val="-1098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Английский на каждый день» 8 класс </a:t>
          </a:r>
        </a:p>
      </dsp:txBody>
      <dsp:txXfrm>
        <a:off x="1670" y="1097328"/>
        <a:ext cx="1325057" cy="795034"/>
      </dsp:txXfrm>
    </dsp:sp>
    <dsp:sp modelId="{0BA82FA0-9FCC-4F64-9F38-E4C4704DE97B}">
      <dsp:nvSpPr>
        <dsp:cNvPr id="0" name=""/>
        <dsp:cNvSpPr/>
      </dsp:nvSpPr>
      <dsp:spPr>
        <a:xfrm>
          <a:off x="1459233" y="1097328"/>
          <a:ext cx="1325057" cy="795034"/>
        </a:xfrm>
        <a:prstGeom prst="rect">
          <a:avLst/>
        </a:prstGeom>
        <a:gradFill rotWithShape="0">
          <a:gsLst>
            <a:gs pos="0">
              <a:schemeClr val="accent3">
                <a:hueOff val="5625132"/>
                <a:satOff val="-8440"/>
                <a:lumOff val="-1373"/>
                <a:alphaOff val="0"/>
                <a:shade val="51000"/>
                <a:satMod val="130000"/>
              </a:schemeClr>
            </a:gs>
            <a:gs pos="80000">
              <a:schemeClr val="accent3">
                <a:hueOff val="5625132"/>
                <a:satOff val="-8440"/>
                <a:lumOff val="-1373"/>
                <a:alphaOff val="0"/>
                <a:shade val="93000"/>
                <a:satMod val="130000"/>
              </a:schemeClr>
            </a:gs>
            <a:gs pos="100000">
              <a:schemeClr val="accent3">
                <a:hueOff val="5625132"/>
                <a:satOff val="-8440"/>
                <a:lumOff val="-1373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Calibri"/>
              <a:ea typeface="+mn-ea"/>
              <a:cs typeface="+mn-cs"/>
            </a:rPr>
            <a:t>«</a:t>
          </a:r>
          <a:r>
            <a:rPr lang="ru-RU" sz="12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Путешествие в Великобританию» 9класс</a:t>
          </a:r>
        </a:p>
      </dsp:txBody>
      <dsp:txXfrm>
        <a:off x="1459233" y="1097328"/>
        <a:ext cx="1325057" cy="795034"/>
      </dsp:txXfrm>
    </dsp:sp>
    <dsp:sp modelId="{0F0A84BC-61EF-4676-A0A7-5FA8047B892A}">
      <dsp:nvSpPr>
        <dsp:cNvPr id="0" name=""/>
        <dsp:cNvSpPr/>
      </dsp:nvSpPr>
      <dsp:spPr>
        <a:xfrm>
          <a:off x="2916795" y="1097328"/>
          <a:ext cx="1325057" cy="795034"/>
        </a:xfrm>
        <a:prstGeom prst="rect">
          <a:avLst/>
        </a:prstGeom>
        <a:gradFill rotWithShape="0">
          <a:gsLst>
            <a:gs pos="0">
              <a:schemeClr val="accent3">
                <a:hueOff val="6750158"/>
                <a:satOff val="-10128"/>
                <a:lumOff val="-1647"/>
                <a:alphaOff val="0"/>
                <a:shade val="51000"/>
                <a:satMod val="130000"/>
              </a:schemeClr>
            </a:gs>
            <a:gs pos="80000">
              <a:schemeClr val="accent3">
                <a:hueOff val="6750158"/>
                <a:satOff val="-10128"/>
                <a:lumOff val="-1647"/>
                <a:alphaOff val="0"/>
                <a:shade val="93000"/>
                <a:satMod val="130000"/>
              </a:schemeClr>
            </a:gs>
            <a:gs pos="100000">
              <a:schemeClr val="accent3">
                <a:hueOff val="6750158"/>
                <a:satOff val="-10128"/>
                <a:lumOff val="-1647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Calibri"/>
              <a:ea typeface="+mn-ea"/>
              <a:cs typeface="+mn-cs"/>
            </a:rPr>
            <a:t>«</a:t>
          </a:r>
          <a:r>
            <a:rPr lang="ru-RU" sz="12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Занимательная грамматика»</a:t>
          </a:r>
          <a:r>
            <a:rPr lang="ru-RU" sz="12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 7 класс</a:t>
          </a:r>
        </a:p>
      </dsp:txBody>
      <dsp:txXfrm>
        <a:off x="2916795" y="1097328"/>
        <a:ext cx="1325057" cy="795034"/>
      </dsp:txXfrm>
    </dsp:sp>
    <dsp:sp modelId="{F94D1F3C-BA21-4ACF-8178-A1A783655BE4}">
      <dsp:nvSpPr>
        <dsp:cNvPr id="0" name=""/>
        <dsp:cNvSpPr/>
      </dsp:nvSpPr>
      <dsp:spPr>
        <a:xfrm>
          <a:off x="4374358" y="1097328"/>
          <a:ext cx="1325057" cy="795034"/>
        </a:xfrm>
        <a:prstGeom prst="rect">
          <a:avLst/>
        </a:prstGeom>
        <a:gradFill rotWithShape="0">
          <a:gsLst>
            <a:gs pos="0">
              <a:schemeClr val="accent3">
                <a:hueOff val="7875184"/>
                <a:satOff val="-11816"/>
                <a:lumOff val="-1922"/>
                <a:alphaOff val="0"/>
                <a:shade val="51000"/>
                <a:satMod val="130000"/>
              </a:schemeClr>
            </a:gs>
            <a:gs pos="80000">
              <a:schemeClr val="accent3">
                <a:hueOff val="7875184"/>
                <a:satOff val="-11816"/>
                <a:lumOff val="-1922"/>
                <a:alphaOff val="0"/>
                <a:shade val="93000"/>
                <a:satMod val="130000"/>
              </a:schemeClr>
            </a:gs>
            <a:gs pos="100000">
              <a:schemeClr val="accent3">
                <a:hueOff val="7875184"/>
                <a:satOff val="-11816"/>
                <a:lumOff val="-1922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«Обучение письму»  8 класс </a:t>
          </a:r>
        </a:p>
      </dsp:txBody>
      <dsp:txXfrm>
        <a:off x="4374358" y="1097328"/>
        <a:ext cx="1325057" cy="795034"/>
      </dsp:txXfrm>
    </dsp:sp>
    <dsp:sp modelId="{3281762E-DCD9-495D-A474-8A4A2DE1FD91}">
      <dsp:nvSpPr>
        <dsp:cNvPr id="0" name=""/>
        <dsp:cNvSpPr/>
      </dsp:nvSpPr>
      <dsp:spPr>
        <a:xfrm>
          <a:off x="730451" y="2024868"/>
          <a:ext cx="1325057" cy="795034"/>
        </a:xfrm>
        <a:prstGeom prst="rect">
          <a:avLst/>
        </a:prstGeom>
        <a:gradFill rotWithShape="0">
          <a:gsLst>
            <a:gs pos="0">
              <a:schemeClr val="accent3">
                <a:hueOff val="9000211"/>
                <a:satOff val="-13504"/>
                <a:lumOff val="-2196"/>
                <a:alphaOff val="0"/>
                <a:shade val="51000"/>
                <a:satMod val="130000"/>
              </a:schemeClr>
            </a:gs>
            <a:gs pos="80000">
              <a:schemeClr val="accent3">
                <a:hueOff val="9000211"/>
                <a:satOff val="-13504"/>
                <a:lumOff val="-2196"/>
                <a:alphaOff val="0"/>
                <a:shade val="93000"/>
                <a:satMod val="130000"/>
              </a:schemeClr>
            </a:gs>
            <a:gs pos="100000">
              <a:schemeClr val="accent3">
                <a:hueOff val="9000211"/>
                <a:satOff val="-13504"/>
                <a:lumOff val="-2196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Calibri"/>
              <a:ea typeface="+mn-ea"/>
              <a:cs typeface="+mn-cs"/>
            </a:rPr>
            <a:t>«</a:t>
          </a:r>
          <a:r>
            <a:rPr lang="ru-RU" sz="12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Основы межкультурной коммуникации» 8-9 класс</a:t>
          </a:r>
        </a:p>
      </dsp:txBody>
      <dsp:txXfrm>
        <a:off x="730451" y="2024868"/>
        <a:ext cx="1325057" cy="795034"/>
      </dsp:txXfrm>
    </dsp:sp>
    <dsp:sp modelId="{03C17A63-5B60-453B-8BBA-2B7C51C9E7CE}">
      <dsp:nvSpPr>
        <dsp:cNvPr id="0" name=""/>
        <dsp:cNvSpPr/>
      </dsp:nvSpPr>
      <dsp:spPr>
        <a:xfrm>
          <a:off x="2188014" y="2024868"/>
          <a:ext cx="1325057" cy="795034"/>
        </a:xfrm>
        <a:prstGeom prst="rect">
          <a:avLst/>
        </a:prstGeom>
        <a:gradFill rotWithShape="0">
          <a:gsLst>
            <a:gs pos="0">
              <a:schemeClr val="accent3">
                <a:hueOff val="10125237"/>
                <a:satOff val="-15192"/>
                <a:lumOff val="-2471"/>
                <a:alphaOff val="0"/>
                <a:shade val="51000"/>
                <a:satMod val="130000"/>
              </a:schemeClr>
            </a:gs>
            <a:gs pos="80000">
              <a:schemeClr val="accent3">
                <a:hueOff val="10125237"/>
                <a:satOff val="-15192"/>
                <a:lumOff val="-2471"/>
                <a:alphaOff val="0"/>
                <a:shade val="93000"/>
                <a:satMod val="130000"/>
              </a:schemeClr>
            </a:gs>
            <a:gs pos="100000">
              <a:schemeClr val="accent3">
                <a:hueOff val="10125237"/>
                <a:satOff val="-15192"/>
                <a:lumOff val="-2471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«Учимся говорить по английский» 7 класс</a:t>
          </a:r>
        </a:p>
      </dsp:txBody>
      <dsp:txXfrm>
        <a:off x="2188014" y="2024868"/>
        <a:ext cx="1325057" cy="795034"/>
      </dsp:txXfrm>
    </dsp:sp>
    <dsp:sp modelId="{EBFFA041-25DD-4711-8428-E29010FADA13}">
      <dsp:nvSpPr>
        <dsp:cNvPr id="0" name=""/>
        <dsp:cNvSpPr/>
      </dsp:nvSpPr>
      <dsp:spPr>
        <a:xfrm>
          <a:off x="3645577" y="2024868"/>
          <a:ext cx="1325057" cy="795034"/>
        </a:xfrm>
        <a:prstGeom prst="rect">
          <a:avLst/>
        </a:prstGeom>
        <a:gradFill rotWithShape="0">
          <a:gsLst>
            <a:gs pos="0">
              <a:schemeClr val="accent3">
                <a:hueOff val="11250264"/>
                <a:satOff val="-16880"/>
                <a:lumOff val="-2745"/>
                <a:alphaOff val="0"/>
                <a:shade val="51000"/>
                <a:satMod val="130000"/>
              </a:schemeClr>
            </a:gs>
            <a:gs pos="80000">
              <a:schemeClr val="accent3">
                <a:hueOff val="11250264"/>
                <a:satOff val="-16880"/>
                <a:lumOff val="-2745"/>
                <a:alphaOff val="0"/>
                <a:shade val="93000"/>
                <a:satMod val="130000"/>
              </a:schemeClr>
            </a:gs>
            <a:gs pos="100000">
              <a:schemeClr val="accent3">
                <a:hueOff val="11250264"/>
                <a:satOff val="-16880"/>
                <a:lumOff val="-2745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«Основы правоведения»  9 класс</a:t>
          </a:r>
        </a:p>
      </dsp:txBody>
      <dsp:txXfrm>
        <a:off x="3645577" y="2024868"/>
        <a:ext cx="1325057" cy="795034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44AB5A0-382D-4048-8F1E-AA5E302E4BD5}">
      <dsp:nvSpPr>
        <dsp:cNvPr id="0" name=""/>
        <dsp:cNvSpPr/>
      </dsp:nvSpPr>
      <dsp:spPr>
        <a:xfrm rot="16200000">
          <a:off x="447675" y="-521052"/>
          <a:ext cx="1200150" cy="2095500"/>
        </a:xfrm>
        <a:prstGeom prst="round1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2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100" b="1" kern="1200">
              <a:latin typeface="Calibri"/>
              <a:ea typeface="+mn-ea"/>
              <a:cs typeface="+mn-cs"/>
            </a:rPr>
            <a:t>Участие гимназистов в международном</a:t>
          </a:r>
        </a:p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100" b="1" kern="1200">
              <a:latin typeface="Calibri"/>
              <a:ea typeface="+mn-ea"/>
              <a:cs typeface="+mn-cs"/>
            </a:rPr>
            <a:t> сотрудничестве через Международную организацию</a:t>
          </a:r>
        </a:p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100" b="1" kern="1200">
              <a:latin typeface="Calibri"/>
              <a:ea typeface="+mn-ea"/>
              <a:cs typeface="+mn-cs"/>
            </a:rPr>
            <a:t> </a:t>
          </a:r>
          <a:r>
            <a:rPr lang="en-US" sz="1100" b="1" kern="1200">
              <a:latin typeface="Calibri"/>
              <a:ea typeface="+mn-ea"/>
              <a:cs typeface="+mn-cs"/>
            </a:rPr>
            <a:t>TEA, FLEX</a:t>
          </a:r>
          <a:endParaRPr lang="ru-RU" sz="1100" b="1" kern="1200">
            <a:latin typeface="Calibri"/>
            <a:ea typeface="+mn-ea"/>
            <a:cs typeface="+mn-cs"/>
          </a:endParaRPr>
        </a:p>
      </dsp:txBody>
      <dsp:txXfrm rot="5400000">
        <a:off x="-1" y="-73376"/>
        <a:ext cx="2095500" cy="900112"/>
      </dsp:txXfrm>
    </dsp:sp>
    <dsp:sp modelId="{A9697026-E5FC-4AA0-8654-4FA017B67FA0}">
      <dsp:nvSpPr>
        <dsp:cNvPr id="0" name=""/>
        <dsp:cNvSpPr/>
      </dsp:nvSpPr>
      <dsp:spPr>
        <a:xfrm>
          <a:off x="2095500" y="-73377"/>
          <a:ext cx="2095500" cy="1200150"/>
        </a:xfrm>
        <a:prstGeom prst="round1Rect">
          <a:avLst/>
        </a:prstGeom>
        <a:gradFill rotWithShape="0">
          <a:gsLst>
            <a:gs pos="0">
              <a:schemeClr val="accent2">
                <a:hueOff val="1560506"/>
                <a:satOff val="-1946"/>
                <a:lumOff val="458"/>
                <a:alphaOff val="0"/>
                <a:tint val="50000"/>
                <a:satMod val="300000"/>
              </a:schemeClr>
            </a:gs>
            <a:gs pos="35000">
              <a:schemeClr val="accent2">
                <a:hueOff val="1560506"/>
                <a:satOff val="-1946"/>
                <a:lumOff val="458"/>
                <a:alphaOff val="0"/>
                <a:tint val="37000"/>
                <a:satMod val="300000"/>
              </a:schemeClr>
            </a:gs>
            <a:gs pos="100000">
              <a:schemeClr val="accent2">
                <a:hueOff val="1560506"/>
                <a:satOff val="-1946"/>
                <a:lumOff val="458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100" b="1" kern="1200">
              <a:latin typeface="Calibri"/>
              <a:ea typeface="+mn-ea"/>
              <a:cs typeface="+mn-cs"/>
            </a:rPr>
            <a:t>Участие в  дистанционных олимпиадах, проектах,</a:t>
          </a:r>
        </a:p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100" b="1" kern="1200">
              <a:latin typeface="Calibri"/>
              <a:ea typeface="+mn-ea"/>
              <a:cs typeface="+mn-cs"/>
            </a:rPr>
            <a:t> конкурсах,  в КИО.</a:t>
          </a:r>
        </a:p>
      </dsp:txBody>
      <dsp:txXfrm>
        <a:off x="2095500" y="-73377"/>
        <a:ext cx="2095500" cy="900112"/>
      </dsp:txXfrm>
    </dsp:sp>
    <dsp:sp modelId="{4EC8DE49-1970-483D-BB56-A427B88DAC97}">
      <dsp:nvSpPr>
        <dsp:cNvPr id="0" name=""/>
        <dsp:cNvSpPr/>
      </dsp:nvSpPr>
      <dsp:spPr>
        <a:xfrm rot="10800000">
          <a:off x="0" y="980018"/>
          <a:ext cx="2095500" cy="1493658"/>
        </a:xfrm>
        <a:prstGeom prst="round1Rect">
          <a:avLst/>
        </a:prstGeom>
        <a:gradFill rotWithShape="0">
          <a:gsLst>
            <a:gs pos="0">
              <a:schemeClr val="accent2">
                <a:hueOff val="3121013"/>
                <a:satOff val="-3893"/>
                <a:lumOff val="915"/>
                <a:alphaOff val="0"/>
                <a:tint val="50000"/>
                <a:satMod val="300000"/>
              </a:schemeClr>
            </a:gs>
            <a:gs pos="35000">
              <a:schemeClr val="accent2">
                <a:hueOff val="3121013"/>
                <a:satOff val="-3893"/>
                <a:lumOff val="915"/>
                <a:alphaOff val="0"/>
                <a:tint val="37000"/>
                <a:satMod val="300000"/>
              </a:schemeClr>
            </a:gs>
            <a:gs pos="100000">
              <a:schemeClr val="accent2">
                <a:hueOff val="3121013"/>
                <a:satOff val="-3893"/>
                <a:lumOff val="915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100" b="1" kern="1200">
              <a:latin typeface="Calibri"/>
              <a:ea typeface="+mn-ea"/>
              <a:cs typeface="+mn-cs"/>
            </a:rPr>
            <a:t>Декады иностранных языков</a:t>
          </a:r>
        </a:p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100" b="1" kern="1200">
              <a:latin typeface="Calibri"/>
              <a:ea typeface="+mn-ea"/>
              <a:cs typeface="+mn-cs"/>
            </a:rPr>
            <a:t> Фестиваль народов Казахстана</a:t>
          </a:r>
        </a:p>
      </dsp:txBody>
      <dsp:txXfrm rot="10800000">
        <a:off x="0" y="1353433"/>
        <a:ext cx="2095500" cy="1120244"/>
      </dsp:txXfrm>
    </dsp:sp>
    <dsp:sp modelId="{0B9BEC4D-8984-4900-AEF8-AFF453AAE321}">
      <dsp:nvSpPr>
        <dsp:cNvPr id="0" name=""/>
        <dsp:cNvSpPr/>
      </dsp:nvSpPr>
      <dsp:spPr>
        <a:xfrm rot="5400000">
          <a:off x="2429964" y="679097"/>
          <a:ext cx="1426570" cy="2095500"/>
        </a:xfrm>
        <a:prstGeom prst="round1Rect">
          <a:avLst/>
        </a:prstGeom>
        <a:gradFill rotWithShape="0">
          <a:gsLst>
            <a:gs pos="0">
              <a:schemeClr val="accent2">
                <a:hueOff val="4681519"/>
                <a:satOff val="-5839"/>
                <a:lumOff val="1373"/>
                <a:alphaOff val="0"/>
                <a:tint val="50000"/>
                <a:satMod val="300000"/>
              </a:schemeClr>
            </a:gs>
            <a:gs pos="35000">
              <a:schemeClr val="accent2">
                <a:hueOff val="4681519"/>
                <a:satOff val="-5839"/>
                <a:lumOff val="1373"/>
                <a:alphaOff val="0"/>
                <a:tint val="37000"/>
                <a:satMod val="300000"/>
              </a:schemeClr>
            </a:gs>
            <a:gs pos="100000">
              <a:schemeClr val="accent2">
                <a:hueOff val="4681519"/>
                <a:satOff val="-5839"/>
                <a:lumOff val="1373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100" b="1" kern="1200">
              <a:latin typeface="Calibri"/>
              <a:ea typeface="+mn-ea"/>
              <a:cs typeface="+mn-cs"/>
            </a:rPr>
            <a:t>Разработка авторских предпрофильных курсов для</a:t>
          </a:r>
        </a:p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100" b="1" kern="1200">
              <a:latin typeface="Calibri"/>
              <a:ea typeface="+mn-ea"/>
              <a:cs typeface="+mn-cs"/>
            </a:rPr>
            <a:t> 5-9 классов.</a:t>
          </a:r>
        </a:p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100" b="1" kern="1200">
              <a:latin typeface="Calibri"/>
              <a:ea typeface="+mn-ea"/>
              <a:cs typeface="+mn-cs"/>
            </a:rPr>
            <a:t>Разработка прикладных профильных курсов</a:t>
          </a:r>
        </a:p>
      </dsp:txBody>
      <dsp:txXfrm rot="-5400000">
        <a:off x="2095500" y="1370205"/>
        <a:ext cx="2095500" cy="1069927"/>
      </dsp:txXfrm>
    </dsp:sp>
    <dsp:sp modelId="{DCD5AD66-D7AD-4A93-BFCE-8EB0A13B6AD3}">
      <dsp:nvSpPr>
        <dsp:cNvPr id="0" name=""/>
        <dsp:cNvSpPr/>
      </dsp:nvSpPr>
      <dsp:spPr>
        <a:xfrm>
          <a:off x="1383817" y="834605"/>
          <a:ext cx="1423364" cy="731089"/>
        </a:xfrm>
        <a:prstGeom prst="roundRect">
          <a:avLst/>
        </a:prstGeom>
        <a:gradFill rotWithShape="0">
          <a:gsLst>
            <a:gs pos="0">
              <a:schemeClr val="accent2">
                <a:tint val="4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2">
                <a:tint val="4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2">
                <a:tint val="4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Calibri"/>
              <a:ea typeface="+mn-ea"/>
              <a:cs typeface="+mn-cs"/>
            </a:rPr>
            <a:t>Модель языкового образования</a:t>
          </a:r>
        </a:p>
      </dsp:txBody>
      <dsp:txXfrm>
        <a:off x="1419506" y="870294"/>
        <a:ext cx="1351986" cy="65971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bProcess4">
  <dgm:title val=""/>
  <dgm:desc val=""/>
  <dgm:catLst>
    <dgm:cat type="process" pri="1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  <dgm:pt modelId="7">
          <dgm:prSet phldr="1"/>
        </dgm:pt>
        <dgm:pt modelId="8">
          <dgm:prSet phldr="1"/>
        </dgm:pt>
        <dgm:pt modelId="9">
          <dgm:prSet phldr="1"/>
        </dgm:pt>
      </dgm:ptLst>
      <dgm:cxnLst>
        <dgm:cxn modelId="10" srcId="0" destId="1" srcOrd="0" destOrd="0"/>
        <dgm:cxn modelId="11" srcId="0" destId="2" srcOrd="1" destOrd="0"/>
        <dgm:cxn modelId="12" srcId="0" destId="3" srcOrd="2" destOrd="0"/>
        <dgm:cxn modelId="13" srcId="0" destId="4" srcOrd="3" destOrd="0"/>
        <dgm:cxn modelId="14" srcId="0" destId="5" srcOrd="4" destOrd="0"/>
        <dgm:cxn modelId="15" srcId="0" destId="6" srcOrd="5" destOrd="0"/>
        <dgm:cxn modelId="16" srcId="0" destId="7" srcOrd="6" destOrd="0"/>
        <dgm:cxn modelId="17" srcId="0" destId="8" srcOrd="7" destOrd="0"/>
        <dgm:cxn modelId="18" srcId="0" destId="9" srcOrd="8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Name0">
    <dgm:varLst>
      <dgm:dir/>
      <dgm:resizeHandles/>
    </dgm:varLst>
    <dgm:choose name="Name1">
      <dgm:if name="Name2" func="var" arg="dir" op="equ" val="norm">
        <dgm:alg type="snake">
          <dgm:param type="grDir" val="tL"/>
          <dgm:param type="flowDir" val="col"/>
          <dgm:param type="contDir" val="revDir"/>
          <dgm:param type="bkpt" val="bal"/>
        </dgm:alg>
      </dgm:if>
      <dgm:else name="Name3">
        <dgm:alg type="snake">
          <dgm:param type="grDir" val="tR"/>
          <dgm:param type="flowDir" val="col"/>
          <dgm:param type="contDir" val="revDir"/>
          <dgm:param type="bkpt" val="bal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h" for="ch" forName="compNode" refType="w" fact="0.6"/>
      <dgm:constr type="h" for="ch" forName="sibTrans" refType="h" refFor="ch" refForName="compNode" op="equ" fact="0.25"/>
      <dgm:constr type="sp" refType="w" fact="0.33"/>
      <dgm:constr type="primFontSz" for="des" forName="node" op="equ" val="65"/>
    </dgm:constrLst>
    <dgm:ruleLst/>
    <dgm:forEach name="nodesForEach" axis="ch" ptType="node">
      <dgm:layoutNode name="compNode">
        <dgm:alg type="composite"/>
        <dgm:shape xmlns:r="http://schemas.openxmlformats.org/officeDocument/2006/relationships" r:blip="">
          <dgm:adjLst/>
        </dgm:shape>
        <dgm:presOf/>
        <dgm:choose name="Name4">
          <dgm:if name="Name5" axis="self" func="var" arg="dir" op="equ" val="norm">
            <dgm:constrLst>
              <dgm:constr type="l" for="ch" forName="dummyConnPt" refType="w" fact="0.2"/>
              <dgm:constr type="t" for="ch" forName="dummyConnPt" refType="w" fact="0.145"/>
              <dgm:constr type="l" for="ch" forName="node"/>
              <dgm:constr type="t" for="ch" forName="node"/>
              <dgm:constr type="h" for="ch" forName="node" refType="h"/>
              <dgm:constr type="w" for="ch" forName="node" refType="w"/>
            </dgm:constrLst>
          </dgm:if>
          <dgm:else name="Name6">
            <dgm:constrLst>
              <dgm:constr type="l" for="ch" forName="dummyConnPt" refType="w" fact="0.8"/>
              <dgm:constr type="t" for="ch" forName="dummyConnPt" refType="w" fact="0.145"/>
              <dgm:constr type="l" for="ch" forName="node"/>
              <dgm:constr type="t" for="ch" forName="node"/>
              <dgm:constr type="h" for="ch" forName="node" refType="h"/>
              <dgm:constr type="w" for="ch" forName="node" refType="w"/>
            </dgm:constrLst>
          </dgm:else>
        </dgm:choose>
        <dgm:ruleLst/>
        <dgm:layoutNode name="dummyConnPt" styleLbl="node1" moveWith="node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node">
          <dgm:varLst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  <dgm:constr type="primFontSz" val="65"/>
          </dgm:constrLst>
          <dgm:ruleLst>
            <dgm:rule type="primFontSz" val="5" fact="NaN" max="NaN"/>
          </dgm:ruleLst>
        </dgm:layoutNode>
      </dgm:layoutNode>
      <dgm:forEach name="sibTransForEach" axis="followSib" cnt="1">
        <dgm:layoutNode name="sibTrans" styleLbl="bgSibTrans2D1">
          <dgm:choose name="Name7">
            <dgm:if name="Name8" axis="self" func="var" arg="dir" op="equ" val="norm">
              <dgm:alg type="conn">
                <dgm:param type="srcNode" val="dummyConnPt"/>
                <dgm:param type="dstNode" val="dummyConnPt"/>
                <dgm:param type="begPts" val="bCtr, midR, tCtr"/>
                <dgm:param type="endPts" val="tCtr, midL, bCtr"/>
                <dgm:param type="begSty" val="noArr"/>
                <dgm:param type="endSty" val="noArr"/>
              </dgm:alg>
            </dgm:if>
            <dgm:else name="Name9">
              <dgm:alg type="conn">
                <dgm:param type="srcNode" val="dummyConnPt"/>
                <dgm:param type="dstNode" val="dummyConnPt"/>
                <dgm:param type="begPts" val="bCtr, midL, tCtr"/>
                <dgm:param type="endPts" val="tCtr, midR, bCtr"/>
                <dgm:param type="begSty" val="noArr"/>
                <dgm:param type="endSty" val="noArr"/>
              </dgm:alg>
            </dgm:else>
          </dgm:choose>
          <dgm:shape xmlns:r="http://schemas.openxmlformats.org/officeDocument/2006/relationships" type="conn" r:blip="" zOrderOff="-2">
            <dgm:adjLst/>
          </dgm:shape>
          <dgm:presOf axis="self"/>
          <dgm:constrLst>
            <dgm:constr type="begPad"/>
            <dgm:constr type="endPad"/>
          </dgm:constrLst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Process2">
  <dgm:title val=""/>
  <dgm:desc val=""/>
  <dgm:catLst>
    <dgm:cat type="list" pri="10000"/>
    <dgm:cat type="relationship" pri="13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theList">
    <dgm:varLst>
      <dgm:dir/>
      <dgm:animLvl val="lvl"/>
      <dgm:resizeHandles val="exact"/>
    </dgm:varLst>
    <dgm:choose name="Name0">
      <dgm:if name="Name1" func="var" arg="dir" op="equ" val="norm">
        <dgm:alg type="lin"/>
      </dgm:if>
      <dgm:else name="Name2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h" for="ch" forName="compNode" refType="h"/>
      <dgm:constr type="w" for="ch" forName="aSpace" refType="w" fact="0.075"/>
      <dgm:constr type="h" for="des" forName="aSpace2" refType="h" fact="0.1"/>
      <dgm:constr type="primFontSz" for="des" forName="textNode" op="equ"/>
      <dgm:constr type="primFontSz" for="des" forName="childNode" op="equ"/>
    </dgm:constrLst>
    <dgm:ruleLst/>
    <dgm:forEach name="aNodeForEach" axis="ch" ptType="node">
      <dgm:layoutNode name="compNode">
        <dgm:alg type="composite"/>
        <dgm:shape xmlns:r="http://schemas.openxmlformats.org/officeDocument/2006/relationships" r:blip="">
          <dgm:adjLst/>
        </dgm:shape>
        <dgm:presOf/>
        <dgm:constrLst>
          <dgm:constr type="w" for="ch" forName="aNode" refType="w"/>
          <dgm:constr type="h" for="ch" forName="aNode" refType="h"/>
          <dgm:constr type="w" for="ch" forName="textNode" refType="w"/>
          <dgm:constr type="h" for="ch" forName="textNode" refType="h" fact="0.3"/>
          <dgm:constr type="ctrX" for="ch" forName="textNode" refType="w" fact="0.5"/>
          <dgm:constr type="w" for="ch" forName="compChildNode" refType="w" fact="0.8"/>
          <dgm:constr type="h" for="ch" forName="compChildNode" refType="h" fact="0.65"/>
          <dgm:constr type="t" for="ch" forName="compChildNode" refType="h" fact="0.3"/>
          <dgm:constr type="ctrX" for="ch" forName="compChildNode" refType="w" fact="0.5"/>
        </dgm:constrLst>
        <dgm:ruleLst/>
        <dgm:layoutNode name="aNode" styleLbl="bgShp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/>
          <dgm:ruleLst/>
        </dgm:layoutNode>
        <dgm:layoutNode name="textNode" styleLbl="bgShp">
          <dgm:alg type="tx"/>
          <dgm:shape xmlns:r="http://schemas.openxmlformats.org/officeDocument/2006/relationships" type="rect" r:blip="" hideGeom="1">
            <dgm:adjLst>
              <dgm:adj idx="1" val="0.1"/>
            </dgm:adjLst>
          </dgm:shape>
          <dgm:presOf axis="self"/>
          <dgm:constrLst>
            <dgm:constr type="primFontSz" val="65"/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compChildNode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des" forName="childNode" refType="w"/>
            <dgm:constr type="h" for="des" forName="childNode" refType="h"/>
          </dgm:constrLst>
          <dgm:ruleLst/>
          <dgm:layoutNode name="theInnerList">
            <dgm:alg type="lin"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childNodeForEach" axis="ch" ptType="node">
              <dgm:layoutNode name="childNode" styleLbl="node1">
                <dgm:varLst>
                  <dgm:bulletEnabled val="1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desOrSelf" ptType="node"/>
                <dgm:constrLst>
                  <dgm:constr type="primFontSz" val="65"/>
                  <dgm:constr type="tMarg" refType="primFontSz" fact="0.15"/>
                  <dgm:constr type="bMarg" refType="primFontSz" fact="0.15"/>
                  <dgm:constr type="lMarg" refType="primFontSz" fact="0.2"/>
                  <dgm:constr type="rMarg" refType="primFontSz" fact="0.2"/>
                </dgm:constrLst>
                <dgm:ruleLst>
                  <dgm:rule type="primFontSz" val="5" fact="NaN" max="NaN"/>
                </dgm:ruleLst>
              </dgm:layoutNode>
              <dgm:choose name="Name3">
                <dgm:if name="Name4" axis="self" ptType="node" func="revPos" op="equ" val="1"/>
                <dgm:else name="Name5">
                  <dgm:layoutNode name="aSpace2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else>
              </dgm:choose>
            </dgm:forEach>
          </dgm:layoutNode>
        </dgm:layoutNode>
      </dgm:layoutNode>
      <dgm:choose name="Name6">
        <dgm:if name="Name7" axis="self" ptType="node" func="revPos" op="equ" val="1"/>
        <dgm:else name="Name8">
          <dgm:layoutNode name="a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else>
      </dgm:choos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default#1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EC7E6A6-246D-43C3-87A1-11139B3CD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23881</Words>
  <Characters>136128</Characters>
  <Application>Microsoft Office Word</Application>
  <DocSecurity>0</DocSecurity>
  <Lines>1134</Lines>
  <Paragraphs>319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2016-06-15T04:12:00Z</cp:lastPrinted>
  <dcterms:created xsi:type="dcterms:W3CDTF">2018-05-27T15:49:00Z</dcterms:created>
  <dcterms:modified xsi:type="dcterms:W3CDTF">2018-05-27T15:49:00Z</dcterms:modified>
</cp:coreProperties>
</file>